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574D48" w:rsidRPr="00574D48" w:rsidRDefault="00574D48" w:rsidP="00574D48">
      <w:pPr>
        <w:spacing w:after="0" w:line="240" w:lineRule="auto"/>
        <w:jc w:val="center"/>
        <w:rPr>
          <w:rFonts w:ascii="Sylfaen" w:hAnsi="Sylfaen" w:cs="Sylfaen"/>
          <w:b/>
          <w:sz w:val="24"/>
          <w:lang w:val="ka-GE"/>
        </w:rPr>
      </w:pPr>
      <w:r w:rsidRPr="00574D48">
        <w:rPr>
          <w:rFonts w:ascii="Sylfaen" w:hAnsi="Sylfaen" w:cs="Sylfaen"/>
          <w:b/>
          <w:sz w:val="24"/>
          <w:lang w:val="ka-GE"/>
        </w:rPr>
        <w:t>"თეთრიხევჰესი" – 6 კვ-ის ვაკუუმური ამომრთველების მონტაჟი  (ფიდერი №1, №2, №3, №4, №7)</w:t>
      </w:r>
    </w:p>
    <w:p w:rsidR="007D73CE" w:rsidRPr="00EE7C7E" w:rsidRDefault="007D73CE" w:rsidP="00574D48">
      <w:pPr>
        <w:pStyle w:val="ListParagraph"/>
        <w:spacing w:after="0" w:line="240" w:lineRule="auto"/>
        <w:rPr>
          <w:rFonts w:ascii="Sylfaen" w:hAnsi="Sylfaen"/>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Pr="00485E5A" w:rsidRDefault="00C12ABD" w:rsidP="00C12ABD">
      <w:pPr>
        <w:spacing w:after="0" w:line="360" w:lineRule="auto"/>
        <w:rPr>
          <w:rFonts w:ascii="Sylfaen" w:hAnsi="Sylfaen"/>
          <w:b/>
          <w:lang w:val="ka-GE"/>
        </w:rPr>
      </w:pPr>
    </w:p>
    <w:p w:rsidR="009F6909" w:rsidRPr="00485E5A" w:rsidRDefault="009F6909"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Pr="00485E5A"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0C36B3" w:rsidRPr="00485E5A"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574D48" w:rsidRPr="00574D48" w:rsidRDefault="00574D48" w:rsidP="00574D48">
      <w:pPr>
        <w:jc w:val="both"/>
        <w:rPr>
          <w:rFonts w:ascii="Sylfaen" w:hAnsi="Sylfaen" w:cs="Sylfaen"/>
          <w:b/>
          <w:lang w:val="ka-GE"/>
        </w:rPr>
      </w:pPr>
      <w:r w:rsidRPr="00574D48">
        <w:rPr>
          <w:rFonts w:ascii="Sylfaen" w:hAnsi="Sylfaen" w:cs="Sylfaen"/>
          <w:b/>
          <w:lang w:val="ka-GE"/>
        </w:rPr>
        <w:t>"თეთრიხევჰესი" – 6 კვ-ის ვაკუუმური ამომრთველების მონტაჟი  (ფიდერი №1, №2, №3, №4, №7)</w:t>
      </w:r>
    </w:p>
    <w:p w:rsidR="004B148B" w:rsidRPr="00485E5A" w:rsidRDefault="004B148B" w:rsidP="009F6909">
      <w:pPr>
        <w:pStyle w:val="ListParagraph"/>
        <w:spacing w:line="240" w:lineRule="auto"/>
        <w:jc w:val="both"/>
        <w:rPr>
          <w:rFonts w:ascii="Sylfaen" w:hAnsi="Sylfaen" w:cs="Sylfaen"/>
          <w:lang w:val="ka-GE"/>
        </w:rPr>
      </w:pPr>
    </w:p>
    <w:p w:rsidR="000C36B3" w:rsidRPr="00485E5A" w:rsidRDefault="00835018" w:rsidP="00860A3E">
      <w:pPr>
        <w:spacing w:after="0" w:line="240" w:lineRule="auto"/>
        <w:jc w:val="both"/>
        <w:rPr>
          <w:rFonts w:ascii="Sylfaen" w:hAnsi="Sylfaen" w:cs="Sylfaen"/>
          <w:b/>
          <w:lang w:val="ka-GE"/>
        </w:rPr>
      </w:pPr>
      <w:r w:rsidRPr="00485E5A">
        <w:rPr>
          <w:rFonts w:ascii="Sylfaen" w:hAnsi="Sylfaen" w:cs="Sylfaen"/>
          <w:b/>
          <w:lang w:val="ka-GE"/>
        </w:rPr>
        <w:t xml:space="preserve">შენიშვნა: </w:t>
      </w:r>
    </w:p>
    <w:p w:rsidR="001B055A" w:rsidRPr="00485E5A" w:rsidRDefault="007A242E" w:rsidP="000B5D07">
      <w:pPr>
        <w:pStyle w:val="ListParagraph"/>
        <w:numPr>
          <w:ilvl w:val="0"/>
          <w:numId w:val="6"/>
        </w:numPr>
        <w:spacing w:after="0" w:line="240" w:lineRule="auto"/>
        <w:jc w:val="both"/>
        <w:rPr>
          <w:rFonts w:ascii="Sylfaen" w:hAnsi="Sylfaen" w:cs="Sylfaen"/>
          <w:lang w:val="ka-GE"/>
        </w:rPr>
      </w:pPr>
      <w:r w:rsidRPr="00485E5A">
        <w:rPr>
          <w:rFonts w:ascii="Sylfaen" w:hAnsi="Sylfaen" w:cs="Sylfaen"/>
          <w:lang w:val="ka-GE"/>
        </w:rPr>
        <w:t>ფიდერების ჩართვა და გამორთვა შესათანხმებელი იქნება</w:t>
      </w:r>
      <w:r w:rsidR="00E5252D" w:rsidRPr="00485E5A">
        <w:rPr>
          <w:rFonts w:ascii="Sylfaen" w:hAnsi="Sylfaen" w:cs="Sylfaen"/>
          <w:lang w:val="ka-GE"/>
        </w:rPr>
        <w:t xml:space="preserve"> შესაბამის ორგანიზაციებთან (</w:t>
      </w:r>
      <w:r w:rsidRPr="00485E5A">
        <w:rPr>
          <w:rFonts w:ascii="Sylfaen" w:hAnsi="Sylfaen" w:cs="Sylfaen"/>
          <w:lang w:val="ka-GE"/>
        </w:rPr>
        <w:t xml:space="preserve">სს „ენერგო-პრო ჯორჯია“, </w:t>
      </w:r>
      <w:r w:rsidR="00AA5CD6" w:rsidRPr="00485E5A">
        <w:rPr>
          <w:rFonts w:ascii="Sylfaen" w:hAnsi="Sylfaen" w:cs="Sylfaen"/>
          <w:lang w:val="ka-GE"/>
        </w:rPr>
        <w:t xml:space="preserve">სს </w:t>
      </w:r>
      <w:r w:rsidRPr="00485E5A">
        <w:rPr>
          <w:rFonts w:ascii="Sylfaen" w:hAnsi="Sylfaen" w:cs="Sylfaen"/>
          <w:lang w:val="ka-GE"/>
        </w:rPr>
        <w:t>„საქართველოს სახელმწოფო ელექტროსისტემა“ და</w:t>
      </w:r>
      <w:r w:rsidR="00AA5CD6" w:rsidRPr="00485E5A">
        <w:rPr>
          <w:rFonts w:ascii="Sylfaen" w:hAnsi="Sylfaen" w:cs="Sylfaen"/>
          <w:lang w:val="ka-GE"/>
        </w:rPr>
        <w:t xml:space="preserve"> სს</w:t>
      </w:r>
      <w:r w:rsidRPr="00485E5A">
        <w:rPr>
          <w:rFonts w:ascii="Sylfaen" w:hAnsi="Sylfaen" w:cs="Sylfaen"/>
          <w:lang w:val="ka-GE"/>
        </w:rPr>
        <w:t xml:space="preserve"> „</w:t>
      </w:r>
      <w:r w:rsidR="00E5252D" w:rsidRPr="00485E5A">
        <w:rPr>
          <w:rFonts w:ascii="Sylfaen" w:hAnsi="Sylfaen" w:cs="Sylfaen"/>
          <w:lang w:val="ka-GE"/>
        </w:rPr>
        <w:t>თელასი</w:t>
      </w:r>
      <w:r w:rsidRPr="00485E5A">
        <w:rPr>
          <w:rFonts w:ascii="Sylfaen" w:hAnsi="Sylfaen" w:cs="Sylfaen"/>
          <w:lang w:val="ka-GE"/>
        </w:rPr>
        <w:t>“</w:t>
      </w:r>
      <w:r w:rsidR="00E5252D" w:rsidRPr="00485E5A">
        <w:rPr>
          <w:rFonts w:ascii="Sylfaen" w:hAnsi="Sylfaen" w:cs="Sylfaen"/>
          <w:lang w:val="ka-GE"/>
        </w:rPr>
        <w:t>)</w:t>
      </w:r>
    </w:p>
    <w:p w:rsidR="004D0743" w:rsidRPr="00485E5A" w:rsidRDefault="004D0743" w:rsidP="00485E5A">
      <w:pPr>
        <w:pStyle w:val="ListParagraph"/>
        <w:spacing w:after="0" w:line="240" w:lineRule="auto"/>
        <w:jc w:val="both"/>
        <w:rPr>
          <w:rFonts w:ascii="Sylfaen" w:hAnsi="Sylfaen" w:cs="Sylfaen"/>
          <w:lang w:val="ka-GE"/>
        </w:rPr>
      </w:pPr>
    </w:p>
    <w:p w:rsidR="009F6909" w:rsidRPr="00485E5A" w:rsidRDefault="009F6909" w:rsidP="004B148B">
      <w:pPr>
        <w:spacing w:after="0" w:line="240" w:lineRule="auto"/>
        <w:jc w:val="both"/>
        <w:rPr>
          <w:rFonts w:ascii="Sylfaen" w:hAnsi="Sylfaen" w:cs="Sylfaen"/>
          <w:b/>
          <w:bCs/>
        </w:rPr>
      </w:pPr>
    </w:p>
    <w:p w:rsidR="001B055A" w:rsidRPr="00485E5A" w:rsidRDefault="000353F8" w:rsidP="004B148B">
      <w:pPr>
        <w:spacing w:after="0" w:line="240" w:lineRule="auto"/>
        <w:jc w:val="both"/>
        <w:rPr>
          <w:rFonts w:ascii="Sylfaen" w:hAnsi="Sylfaen"/>
          <w:b/>
          <w:lang w:val="ka-GE"/>
        </w:rPr>
      </w:pPr>
      <w:r w:rsidRPr="00485E5A">
        <w:rPr>
          <w:rFonts w:ascii="Sylfaen" w:hAnsi="Sylfaen"/>
          <w:b/>
          <w:lang w:val="ka-GE"/>
        </w:rPr>
        <w:t xml:space="preserve">1.2 </w:t>
      </w:r>
      <w:r w:rsidR="001B055A" w:rsidRPr="00485E5A">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485E5A"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0B1F3B" w:rsidRPr="00485E5A" w:rsidRDefault="000B1F3B" w:rsidP="000353F8">
      <w:pPr>
        <w:spacing w:after="0" w:line="240" w:lineRule="auto"/>
        <w:jc w:val="both"/>
        <w:rPr>
          <w:rFonts w:ascii="Sylfaen" w:hAnsi="Sylfaen" w:cs="Sylfaen"/>
          <w:b/>
          <w:bCs/>
        </w:rPr>
      </w:pPr>
    </w:p>
    <w:p w:rsidR="00082B03" w:rsidRPr="00485E5A" w:rsidRDefault="00082B03" w:rsidP="000353F8">
      <w:pPr>
        <w:spacing w:after="0" w:line="240" w:lineRule="auto"/>
        <w:jc w:val="both"/>
        <w:rPr>
          <w:rFonts w:ascii="Sylfaen" w:hAnsi="Sylfaen" w:cs="Sylfaen"/>
          <w:b/>
          <w:bCs/>
          <w:lang w:val="ka-GE"/>
        </w:rPr>
      </w:pPr>
    </w:p>
    <w:p w:rsidR="00487174" w:rsidRPr="00574D48" w:rsidRDefault="00487174" w:rsidP="00487174">
      <w:pPr>
        <w:spacing w:after="160" w:line="259" w:lineRule="auto"/>
        <w:rPr>
          <w:rFonts w:ascii="Sylfaen" w:hAnsi="Sylfaen"/>
          <w:b/>
          <w:u w:val="single"/>
          <w:lang w:val="ka-GE"/>
        </w:rPr>
      </w:pPr>
      <w:r w:rsidRPr="00574D48">
        <w:rPr>
          <w:rFonts w:ascii="Sylfaen" w:hAnsi="Sylfaen"/>
          <w:b/>
          <w:u w:val="single"/>
          <w:lang w:val="ka-GE"/>
        </w:rPr>
        <w:t>ტექნიკური დავალება</w:t>
      </w:r>
    </w:p>
    <w:p w:rsidR="00574D48" w:rsidRPr="00574D48" w:rsidRDefault="00574D48" w:rsidP="00574D48">
      <w:pPr>
        <w:spacing w:after="160" w:line="259" w:lineRule="auto"/>
        <w:jc w:val="both"/>
        <w:rPr>
          <w:rFonts w:ascii="Sylfaen" w:eastAsia="Calibri" w:hAnsi="Sylfaen"/>
          <w:lang w:val="ka-GE"/>
        </w:rPr>
      </w:pPr>
      <w:r w:rsidRPr="00574D48">
        <w:rPr>
          <w:rFonts w:ascii="Sylfaen" w:eastAsia="Calibri" w:hAnsi="Sylfaen"/>
          <w:lang w:val="ka-GE"/>
        </w:rPr>
        <w:t xml:space="preserve">დახურული გამანაწილებელი მოწყობილობის №1, №2, №3, №4 და №7 </w:t>
      </w:r>
      <w:r w:rsidRPr="00574D48">
        <w:rPr>
          <w:rFonts w:ascii="Sylfaen" w:eastAsia="Calibri" w:hAnsi="Sylfaen"/>
          <w:b/>
          <w:lang w:val="ka-GE"/>
        </w:rPr>
        <w:t xml:space="preserve"> </w:t>
      </w:r>
      <w:r w:rsidRPr="00574D48">
        <w:rPr>
          <w:rFonts w:ascii="Sylfaen" w:eastAsia="Calibri" w:hAnsi="Sylfaen"/>
          <w:lang w:val="ka-GE"/>
        </w:rPr>
        <w:t>ფიდერებში უნდა მოხდეს ზეთიანი ამომრთველების დემონტაჟი და მათ ადგილზე უნდა დამონტაჟდეს ვაკუუმური ამომრთველები. აგრეთვე ყოველ უჯრედში უნდა დამონტაჟდეს შესაბამისი კოეფიციენტის დენის ტრანსფორმატორები. ყველა ფიდერის ვაკუუმური ამომრთველი აღჭურვილი უნდა იყოს ელექტრონული დაცვის მოწყობილობებით და უნდა ხორციელდებოდეს მათი დისტანციური მართვა.</w:t>
      </w:r>
    </w:p>
    <w:p w:rsidR="00574D48" w:rsidRPr="00574D48" w:rsidRDefault="00574D48" w:rsidP="00574D48">
      <w:pPr>
        <w:spacing w:after="160" w:line="259" w:lineRule="auto"/>
        <w:rPr>
          <w:rFonts w:ascii="Sylfaen" w:eastAsia="Calibri" w:hAnsi="Sylfaen"/>
          <w:b/>
          <w:lang w:val="ka-GE"/>
        </w:rPr>
      </w:pPr>
      <w:r w:rsidRPr="00574D48">
        <w:rPr>
          <w:rFonts w:ascii="Sylfaen" w:eastAsia="Calibri" w:hAnsi="Sylfaen"/>
          <w:b/>
          <w:lang w:val="ka-GE"/>
        </w:rPr>
        <w:t>საჭირო მოწყობილობები:</w:t>
      </w:r>
    </w:p>
    <w:p w:rsidR="00574D48" w:rsidRPr="00574D48" w:rsidRDefault="00574D48" w:rsidP="00574D48">
      <w:pPr>
        <w:numPr>
          <w:ilvl w:val="0"/>
          <w:numId w:val="11"/>
        </w:numPr>
        <w:spacing w:after="0" w:line="259" w:lineRule="auto"/>
        <w:contextualSpacing/>
        <w:rPr>
          <w:rFonts w:ascii="Sylfaen" w:eastAsia="Calibri" w:hAnsi="Sylfaen"/>
          <w:lang w:val="ka-GE"/>
        </w:rPr>
      </w:pPr>
      <w:r w:rsidRPr="00574D48">
        <w:rPr>
          <w:rFonts w:ascii="Sylfaen" w:eastAsia="Calibri" w:hAnsi="Sylfaen" w:cs="Sylfaen"/>
          <w:lang w:val="ka-GE"/>
        </w:rPr>
        <w:t>ვაკუუმური</w:t>
      </w:r>
      <w:r w:rsidRPr="00574D48">
        <w:rPr>
          <w:rFonts w:ascii="Sylfaen" w:eastAsia="Calibri" w:hAnsi="Sylfaen"/>
          <w:lang w:val="ka-GE"/>
        </w:rPr>
        <w:t xml:space="preserve"> ამომრთველი 6 კვ.  630ა   ოპ. ძაბვა 220ვ. მუდმივი   - 5 კომპლექტი</w:t>
      </w:r>
    </w:p>
    <w:p w:rsidR="00574D48" w:rsidRPr="00574D48" w:rsidRDefault="00574D48" w:rsidP="00574D48">
      <w:pPr>
        <w:spacing w:after="0" w:line="259" w:lineRule="auto"/>
        <w:ind w:left="360"/>
        <w:rPr>
          <w:rFonts w:ascii="Sylfaen" w:eastAsia="Calibri" w:hAnsi="Sylfaen"/>
          <w:lang w:val="ka-GE"/>
        </w:rPr>
      </w:pPr>
      <w:r w:rsidRPr="00574D48">
        <w:rPr>
          <w:rFonts w:ascii="Sylfaen" w:eastAsia="Calibri" w:hAnsi="Sylfaen"/>
          <w:lang w:val="ka-GE"/>
        </w:rPr>
        <w:t>2. დენის ტრანსფორმატორი კ.   200/5   სიზუსტის კლასი -0.5</w:t>
      </w:r>
      <w:r w:rsidRPr="00574D48">
        <w:rPr>
          <w:rFonts w:ascii="Sylfaen" w:eastAsia="Calibri" w:hAnsi="Sylfaen"/>
        </w:rPr>
        <w:t>S</w:t>
      </w:r>
      <w:r>
        <w:rPr>
          <w:rFonts w:ascii="Sylfaen" w:eastAsia="Calibri" w:hAnsi="Sylfaen"/>
          <w:lang w:val="ka-GE"/>
        </w:rPr>
        <w:t xml:space="preserve">  </w:t>
      </w:r>
      <w:r w:rsidRPr="00574D48">
        <w:rPr>
          <w:rFonts w:ascii="Sylfaen" w:eastAsia="Calibri" w:hAnsi="Sylfaen"/>
          <w:lang w:val="ka-GE"/>
        </w:rPr>
        <w:t xml:space="preserve">– 6 ცალი   </w:t>
      </w:r>
    </w:p>
    <w:p w:rsidR="00574D48" w:rsidRPr="00574D48" w:rsidRDefault="00574D48" w:rsidP="00574D48">
      <w:pPr>
        <w:spacing w:after="0" w:line="259" w:lineRule="auto"/>
        <w:ind w:left="360"/>
        <w:rPr>
          <w:rFonts w:ascii="Sylfaen" w:eastAsia="Calibri" w:hAnsi="Sylfaen"/>
          <w:lang w:val="ka-GE"/>
        </w:rPr>
      </w:pPr>
      <w:r w:rsidRPr="00574D48">
        <w:rPr>
          <w:rFonts w:ascii="Sylfaen" w:eastAsia="Calibri" w:hAnsi="Sylfaen"/>
          <w:lang w:val="ka-GE"/>
        </w:rPr>
        <w:t>3. დენის ტრანსფორმატორი კ.   400/5   სიზუსტის კლასი -0.5S</w:t>
      </w:r>
      <w:r>
        <w:rPr>
          <w:rFonts w:ascii="Sylfaen" w:eastAsia="Calibri" w:hAnsi="Sylfaen"/>
          <w:lang w:val="ka-GE"/>
        </w:rPr>
        <w:t xml:space="preserve">  </w:t>
      </w:r>
      <w:r w:rsidRPr="00574D48">
        <w:rPr>
          <w:rFonts w:ascii="Sylfaen" w:eastAsia="Calibri" w:hAnsi="Sylfaen"/>
          <w:lang w:val="ka-GE"/>
        </w:rPr>
        <w:t xml:space="preserve">– 3 ცალი  </w:t>
      </w:r>
    </w:p>
    <w:p w:rsidR="00574D48" w:rsidRPr="00574D48" w:rsidRDefault="00574D48" w:rsidP="00574D48">
      <w:pPr>
        <w:spacing w:after="0" w:line="259" w:lineRule="auto"/>
        <w:ind w:left="360"/>
        <w:rPr>
          <w:rFonts w:ascii="Sylfaen" w:eastAsia="Calibri" w:hAnsi="Sylfaen"/>
          <w:lang w:val="ka-GE"/>
        </w:rPr>
      </w:pPr>
      <w:r w:rsidRPr="00574D48">
        <w:rPr>
          <w:rFonts w:ascii="Sylfaen" w:eastAsia="Calibri" w:hAnsi="Sylfaen"/>
          <w:lang w:val="ka-GE"/>
        </w:rPr>
        <w:t>4.  დენის ტრანსფორმატორი კ.   75/5   სიზუსტის კლასი -0.5S</w:t>
      </w:r>
      <w:r>
        <w:rPr>
          <w:rFonts w:ascii="Sylfaen" w:eastAsia="Calibri" w:hAnsi="Sylfaen"/>
          <w:lang w:val="ka-GE"/>
        </w:rPr>
        <w:t xml:space="preserve">  </w:t>
      </w:r>
      <w:r w:rsidRPr="00574D48">
        <w:rPr>
          <w:rFonts w:ascii="Sylfaen" w:eastAsia="Calibri" w:hAnsi="Sylfaen"/>
          <w:lang w:val="ka-GE"/>
        </w:rPr>
        <w:t xml:space="preserve">– 3 ცალი   </w:t>
      </w:r>
    </w:p>
    <w:p w:rsidR="00574D48" w:rsidRPr="00574D48" w:rsidRDefault="00574D48" w:rsidP="00574D48">
      <w:pPr>
        <w:spacing w:after="0" w:line="259" w:lineRule="auto"/>
        <w:ind w:left="360"/>
        <w:rPr>
          <w:rFonts w:ascii="Sylfaen" w:eastAsia="Calibri" w:hAnsi="Sylfaen"/>
          <w:lang w:val="ka-GE"/>
        </w:rPr>
      </w:pPr>
      <w:r w:rsidRPr="00574D48">
        <w:rPr>
          <w:rFonts w:ascii="Sylfaen" w:eastAsia="Calibri" w:hAnsi="Sylfaen"/>
          <w:lang w:val="ka-GE"/>
        </w:rPr>
        <w:t xml:space="preserve">5. დენის ტრანსფორმატორი კ. 300/5 სიზუსტის კლასი -0.5 </w:t>
      </w:r>
      <w:r>
        <w:rPr>
          <w:rFonts w:ascii="Sylfaen" w:eastAsia="Calibri" w:hAnsi="Sylfaen"/>
        </w:rPr>
        <w:t xml:space="preserve">S  </w:t>
      </w:r>
      <w:r w:rsidRPr="00574D48">
        <w:rPr>
          <w:rFonts w:ascii="Sylfaen" w:eastAsia="Calibri" w:hAnsi="Sylfaen"/>
        </w:rPr>
        <w:t xml:space="preserve">- </w:t>
      </w:r>
      <w:r w:rsidRPr="00574D48">
        <w:rPr>
          <w:rFonts w:ascii="Sylfaen" w:eastAsia="Calibri" w:hAnsi="Sylfaen"/>
          <w:lang w:val="ka-GE"/>
        </w:rPr>
        <w:t xml:space="preserve">3 ცალი        </w:t>
      </w:r>
    </w:p>
    <w:p w:rsidR="00EE7C7E" w:rsidRPr="00574D48" w:rsidRDefault="00574D48" w:rsidP="00574D48">
      <w:pPr>
        <w:spacing w:after="0" w:line="259" w:lineRule="auto"/>
        <w:jc w:val="both"/>
        <w:rPr>
          <w:rFonts w:ascii="Sylfaen" w:eastAsia="Calibri" w:hAnsi="Sylfaen"/>
          <w:lang w:val="ka-GE"/>
        </w:rPr>
      </w:pPr>
      <w:r w:rsidRPr="00574D48">
        <w:rPr>
          <w:rFonts w:ascii="Sylfaen" w:eastAsia="Calibri" w:hAnsi="Sylfaen" w:cs="Sylfaen"/>
          <w:lang w:val="ka-GE"/>
        </w:rPr>
        <w:t xml:space="preserve">      6. დისტანციური მართვის </w:t>
      </w:r>
      <w:r w:rsidRPr="00574D48">
        <w:rPr>
          <w:rFonts w:ascii="Sylfaen" w:eastAsia="Calibri" w:hAnsi="Sylfaen"/>
          <w:lang w:val="ka-GE"/>
        </w:rPr>
        <w:t xml:space="preserve"> კაბელი (მეტრი ადგილზე დათვალიერების დროს დადგინდება)</w:t>
      </w:r>
    </w:p>
    <w:p w:rsidR="00EE7C7E" w:rsidRPr="00485E5A" w:rsidRDefault="00EE7C7E" w:rsidP="009F6909">
      <w:pPr>
        <w:spacing w:after="0"/>
        <w:rPr>
          <w:rFonts w:ascii="Sylfaen" w:hAnsi="Sylfaen"/>
          <w:lang w:val="ka-GE"/>
        </w:rPr>
      </w:pPr>
    </w:p>
    <w:p w:rsidR="000C14D3" w:rsidRDefault="000C14D3" w:rsidP="004B148B">
      <w:pPr>
        <w:spacing w:after="0"/>
        <w:rPr>
          <w:rFonts w:ascii="Sylfaen" w:hAnsi="Sylfaen" w:cs="Sylfaen"/>
          <w:b/>
          <w:lang w:val="ka-GE"/>
        </w:rPr>
      </w:pPr>
      <w:r w:rsidRPr="00485E5A">
        <w:rPr>
          <w:rFonts w:ascii="Sylfaen" w:hAnsi="Sylfaen" w:cs="Sylfaen"/>
          <w:b/>
          <w:lang w:val="ka-GE"/>
        </w:rPr>
        <w:t>საჭირო მოწყობილობების წარმოება უნდა იყოს - ევროპა, თურქეთი, უკ</w:t>
      </w:r>
      <w:r w:rsidR="00EE7C7E">
        <w:rPr>
          <w:rFonts w:ascii="Sylfaen" w:hAnsi="Sylfaen" w:cs="Sylfaen"/>
          <w:b/>
          <w:lang w:val="ka-GE"/>
        </w:rPr>
        <w:t>რა</w:t>
      </w:r>
      <w:r w:rsidR="004C5DF6">
        <w:rPr>
          <w:rFonts w:ascii="Sylfaen" w:hAnsi="Sylfaen" w:cs="Sylfaen"/>
          <w:b/>
          <w:lang w:val="ka-GE"/>
        </w:rPr>
        <w:t>ინა ან</w:t>
      </w:r>
      <w:r w:rsidRPr="00485E5A">
        <w:rPr>
          <w:rFonts w:ascii="Sylfaen" w:hAnsi="Sylfaen" w:cs="Sylfaen"/>
          <w:b/>
          <w:lang w:val="ka-GE"/>
        </w:rPr>
        <w:t xml:space="preserve"> რუსეთი. </w:t>
      </w:r>
    </w:p>
    <w:p w:rsidR="005C6F96" w:rsidRPr="00485E5A" w:rsidRDefault="005C6F96" w:rsidP="004B148B">
      <w:pPr>
        <w:spacing w:after="0"/>
        <w:rPr>
          <w:rFonts w:ascii="Sylfaen" w:hAnsi="Sylfaen" w:cs="Sylfaen"/>
          <w:b/>
          <w:lang w:val="ka-GE"/>
        </w:rPr>
      </w:pPr>
      <w:bookmarkStart w:id="0" w:name="_GoBack"/>
      <w:bookmarkEnd w:id="0"/>
    </w:p>
    <w:p w:rsidR="00485E5A" w:rsidRPr="00485E5A" w:rsidRDefault="00485E5A" w:rsidP="004B148B">
      <w:pPr>
        <w:spacing w:after="0"/>
        <w:rPr>
          <w:rFonts w:ascii="Sylfaen" w:hAnsi="Sylfaen" w:cs="Sylfaen"/>
          <w:b/>
          <w:lang w:val="ka-GE"/>
        </w:rPr>
      </w:pPr>
      <w:r w:rsidRPr="00485E5A">
        <w:rPr>
          <w:rFonts w:ascii="Sylfaen" w:hAnsi="Sylfaen" w:cs="Sylfaen"/>
          <w:b/>
          <w:lang w:val="ka-GE"/>
        </w:rPr>
        <w:t>შენიშვნა:</w:t>
      </w:r>
    </w:p>
    <w:p w:rsidR="00485E5A" w:rsidRPr="00013E19" w:rsidRDefault="00485E5A" w:rsidP="00485E5A">
      <w:pPr>
        <w:pStyle w:val="ListParagraph"/>
        <w:rPr>
          <w:rFonts w:ascii="Sylfaen" w:hAnsi="Sylfaen"/>
          <w:lang w:val="ka-GE"/>
        </w:rPr>
      </w:pPr>
      <w:r w:rsidRPr="00485E5A">
        <w:rPr>
          <w:rFonts w:ascii="Sylfaen" w:hAnsi="Sylfaen"/>
          <w:lang w:val="ka-GE"/>
        </w:rPr>
        <w:t xml:space="preserve">იმის შემდეგ </w:t>
      </w:r>
      <w:r w:rsidR="007305AB">
        <w:rPr>
          <w:rFonts w:ascii="Sylfaen" w:hAnsi="Sylfaen"/>
          <w:lang w:val="ka-GE"/>
        </w:rPr>
        <w:t xml:space="preserve">, </w:t>
      </w:r>
      <w:r w:rsidRPr="00485E5A">
        <w:rPr>
          <w:rFonts w:ascii="Sylfaen" w:hAnsi="Sylfaen"/>
          <w:lang w:val="ka-GE"/>
        </w:rPr>
        <w:t>რაც შესრულდება</w:t>
      </w:r>
      <w:r w:rsidR="00574D48">
        <w:rPr>
          <w:rFonts w:ascii="Sylfaen" w:hAnsi="Sylfaen"/>
          <w:lang w:val="ka-GE"/>
        </w:rPr>
        <w:t xml:space="preserve"> </w:t>
      </w:r>
      <w:r w:rsidR="00574D48" w:rsidRPr="00485E5A">
        <w:rPr>
          <w:rFonts w:ascii="Sylfaen" w:hAnsi="Sylfaen"/>
          <w:lang w:val="ka-GE"/>
        </w:rPr>
        <w:t xml:space="preserve">6 კვ. </w:t>
      </w:r>
      <w:r w:rsidRPr="00485E5A">
        <w:rPr>
          <w:rFonts w:ascii="Sylfaen" w:hAnsi="Sylfaen"/>
          <w:lang w:val="ka-GE"/>
        </w:rPr>
        <w:t xml:space="preserve"> ამომრთველების შეძენა, </w:t>
      </w:r>
      <w:r w:rsidRPr="00013E19">
        <w:rPr>
          <w:rFonts w:ascii="Sylfaen" w:hAnsi="Sylfaen"/>
          <w:lang w:val="ka-GE"/>
        </w:rPr>
        <w:t>ძველების დემონტაჟი და ახლების მონტაჟი მათი მიღება შესრულდება კომისიუროდ შემდეგი ორგანიზაციების მიერ:</w:t>
      </w:r>
    </w:p>
    <w:p w:rsidR="00485E5A" w:rsidRPr="00013E19" w:rsidRDefault="00485E5A" w:rsidP="000B5D07">
      <w:pPr>
        <w:pStyle w:val="ListParagraph"/>
        <w:numPr>
          <w:ilvl w:val="0"/>
          <w:numId w:val="7"/>
        </w:numPr>
        <w:spacing w:after="0" w:line="240" w:lineRule="auto"/>
        <w:contextualSpacing w:val="0"/>
        <w:rPr>
          <w:rFonts w:ascii="Sylfaen" w:hAnsi="Sylfaen"/>
          <w:lang w:val="ka-GE"/>
        </w:rPr>
      </w:pPr>
      <w:r w:rsidRPr="00013E19">
        <w:rPr>
          <w:rFonts w:ascii="Sylfaen" w:hAnsi="Sylfaen"/>
          <w:lang w:val="ka-GE"/>
        </w:rPr>
        <w:t>„საქართველოს სახელმწიფო ელექტროსისტემა“;</w:t>
      </w:r>
    </w:p>
    <w:p w:rsidR="00485E5A" w:rsidRPr="00485E5A" w:rsidRDefault="00485E5A" w:rsidP="000B5D07">
      <w:pPr>
        <w:pStyle w:val="ListParagraph"/>
        <w:numPr>
          <w:ilvl w:val="0"/>
          <w:numId w:val="7"/>
        </w:numPr>
        <w:spacing w:after="0" w:line="240" w:lineRule="auto"/>
        <w:contextualSpacing w:val="0"/>
        <w:rPr>
          <w:rFonts w:ascii="Sylfaen" w:hAnsi="Sylfaen"/>
          <w:lang w:val="ka-GE"/>
        </w:rPr>
      </w:pPr>
      <w:r w:rsidRPr="00485E5A">
        <w:rPr>
          <w:rFonts w:ascii="Sylfaen" w:hAnsi="Sylfaen"/>
          <w:lang w:val="ka-GE"/>
        </w:rPr>
        <w:lastRenderedPageBreak/>
        <w:t>„ესკო“;</w:t>
      </w:r>
    </w:p>
    <w:p w:rsidR="00485E5A" w:rsidRPr="00485E5A" w:rsidRDefault="00485E5A" w:rsidP="000B5D07">
      <w:pPr>
        <w:pStyle w:val="ListParagraph"/>
        <w:numPr>
          <w:ilvl w:val="0"/>
          <w:numId w:val="7"/>
        </w:numPr>
        <w:spacing w:after="0" w:line="240" w:lineRule="auto"/>
        <w:contextualSpacing w:val="0"/>
        <w:rPr>
          <w:rFonts w:ascii="Sylfaen" w:hAnsi="Sylfaen"/>
          <w:lang w:val="ka-GE"/>
        </w:rPr>
      </w:pPr>
      <w:r w:rsidRPr="00485E5A">
        <w:rPr>
          <w:rFonts w:ascii="Sylfaen" w:hAnsi="Sylfaen"/>
          <w:lang w:val="ka-GE"/>
        </w:rPr>
        <w:t>„ენერგო-პრო ჯორჯია“;</w:t>
      </w:r>
    </w:p>
    <w:p w:rsidR="00485E5A" w:rsidRPr="00485E5A" w:rsidRDefault="00485E5A" w:rsidP="000B5D07">
      <w:pPr>
        <w:pStyle w:val="ListParagraph"/>
        <w:numPr>
          <w:ilvl w:val="0"/>
          <w:numId w:val="7"/>
        </w:numPr>
        <w:spacing w:after="0" w:line="240" w:lineRule="auto"/>
        <w:contextualSpacing w:val="0"/>
        <w:rPr>
          <w:rFonts w:ascii="Sylfaen" w:hAnsi="Sylfaen"/>
          <w:lang w:val="ka-GE"/>
        </w:rPr>
      </w:pPr>
      <w:r w:rsidRPr="00485E5A">
        <w:rPr>
          <w:rFonts w:ascii="Sylfaen" w:hAnsi="Sylfaen"/>
          <w:lang w:val="ka-GE"/>
        </w:rPr>
        <w:t>„თელასი“</w:t>
      </w:r>
    </w:p>
    <w:p w:rsidR="00485E5A" w:rsidRPr="00485E5A" w:rsidRDefault="00485E5A" w:rsidP="004B148B">
      <w:pPr>
        <w:spacing w:after="0"/>
        <w:rPr>
          <w:rFonts w:ascii="Sylfaen" w:hAnsi="Sylfaen" w:cs="Sylfaen"/>
          <w:b/>
          <w:lang w:val="ka-GE"/>
        </w:rPr>
      </w:pPr>
    </w:p>
    <w:p w:rsidR="000C14D3" w:rsidRPr="00485E5A" w:rsidRDefault="000C14D3" w:rsidP="004B148B">
      <w:pPr>
        <w:spacing w:after="0"/>
        <w:rPr>
          <w:rFonts w:ascii="Sylfaen" w:hAnsi="Sylfaen" w:cs="Sylfaen"/>
          <w:b/>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94732A" w:rsidRPr="00485E5A" w:rsidRDefault="0094732A"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7A6F6E" w:rsidRDefault="00EE7C7E" w:rsidP="007A6F6E">
      <w:pPr>
        <w:spacing w:after="0"/>
        <w:rPr>
          <w:rFonts w:ascii="Sylfaen" w:hAnsi="Sylfaen" w:cs="Arial"/>
          <w:lang w:val="ka-GE"/>
        </w:rPr>
      </w:pPr>
      <w:r w:rsidRPr="007A6F6E">
        <w:rPr>
          <w:rFonts w:ascii="Sylfaen" w:hAnsi="Sylfaen" w:cs="Arial"/>
          <w:lang w:val="ka-GE"/>
        </w:rPr>
        <w:t xml:space="preserve">ორხევი, </w:t>
      </w:r>
      <w:r w:rsidR="00BA0F23" w:rsidRPr="007A6F6E">
        <w:rPr>
          <w:rFonts w:ascii="Sylfaen" w:hAnsi="Sylfaen" w:cs="Arial"/>
          <w:lang w:val="ka-GE"/>
        </w:rPr>
        <w:t>თეთრიხევჰესი</w:t>
      </w:r>
      <w:r w:rsidR="00870419" w:rsidRPr="007A6F6E">
        <w:rPr>
          <w:rFonts w:ascii="Sylfaen" w:hAnsi="Sylfaen" w:cs="Arial"/>
          <w:lang w:val="ka-GE"/>
        </w:rPr>
        <w:t>ს დასახლება.</w:t>
      </w:r>
      <w:r w:rsidR="00870419">
        <w:rPr>
          <w:rFonts w:ascii="Sylfaen" w:hAnsi="Sylfaen" w:cs="Arial"/>
          <w:lang w:val="ka-GE"/>
        </w:rPr>
        <w:t xml:space="preserve"> </w:t>
      </w:r>
    </w:p>
    <w:p w:rsidR="00E711C6" w:rsidRPr="007A6F6E" w:rsidRDefault="00E711C6"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000015" w:rsidRPr="00485E5A" w:rsidRDefault="00820874" w:rsidP="00820874">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4B148B" w:rsidRPr="00485E5A" w:rsidRDefault="004B148B" w:rsidP="004B148B">
      <w:pPr>
        <w:spacing w:before="240" w:after="0"/>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2C3F1E">
        <w:rPr>
          <w:rFonts w:ascii="Sylfaen" w:hAnsi="Sylfaen"/>
          <w:lang w:val="ka-GE"/>
        </w:rPr>
        <w:t>ხელმოწერილი სატენდერო განაცხადი;</w:t>
      </w:r>
    </w:p>
    <w:p w:rsidR="00726D91" w:rsidRPr="002C3F1E" w:rsidRDefault="00902BD0" w:rsidP="00170C6C">
      <w:pPr>
        <w:pStyle w:val="ListParagraph"/>
        <w:numPr>
          <w:ilvl w:val="0"/>
          <w:numId w:val="10"/>
        </w:numPr>
        <w:spacing w:after="0"/>
        <w:jc w:val="both"/>
        <w:rPr>
          <w:rFonts w:ascii="Sylfaen" w:hAnsi="Sylfaen"/>
          <w:lang w:val="ka-GE"/>
        </w:rPr>
      </w:pPr>
      <w:r w:rsidRPr="002C3F1E">
        <w:rPr>
          <w:rFonts w:ascii="Sylfaen" w:hAnsi="Sylfaen"/>
          <w:lang w:val="ka-GE"/>
        </w:rPr>
        <w:t>ბოლო 5 წელიწადში მსაგვსი სამუშაოები</w:t>
      </w:r>
      <w:r w:rsidR="002C3F1E">
        <w:rPr>
          <w:rFonts w:ascii="Sylfaen" w:hAnsi="Sylfaen"/>
          <w:lang w:val="ka-GE"/>
        </w:rPr>
        <w:t>ს შესრულების დამადასტურებელი დოკუმენტაცია (შესრულებები, სარეკომენდაციო წერილები).</w:t>
      </w:r>
    </w:p>
    <w:p w:rsidR="00BD74F8" w:rsidRPr="00485E5A" w:rsidRDefault="00BD74F8"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7A6F6E">
        <w:rPr>
          <w:rFonts w:ascii="Sylfaen" w:hAnsi="Sylfaen" w:cs="Sylfaen"/>
          <w:b/>
          <w:lang w:val="ka-GE"/>
        </w:rPr>
        <w:t>.7</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C31E1A" w:rsidP="004B148B">
      <w:pPr>
        <w:spacing w:after="0" w:line="360" w:lineRule="auto"/>
        <w:jc w:val="both"/>
        <w:rPr>
          <w:rFonts w:ascii="Sylfaen" w:hAnsi="Sylfaen"/>
          <w:b/>
          <w:lang w:val="ka-GE"/>
        </w:rPr>
      </w:pPr>
      <w:r w:rsidRPr="00485E5A">
        <w:rPr>
          <w:rFonts w:ascii="Sylfaen" w:hAnsi="Sylfaen"/>
          <w:b/>
          <w:lang w:val="ka-GE"/>
        </w:rPr>
        <w:t xml:space="preserve">ხელშეკრულების შესრულების უზრუნველყოფის გარანტია - </w:t>
      </w:r>
      <w:r w:rsidR="002C3F1E">
        <w:rPr>
          <w:rFonts w:ascii="Sylfaen" w:hAnsi="Sylfaen"/>
          <w:b/>
          <w:lang w:val="ka-GE"/>
        </w:rPr>
        <w:t>1</w:t>
      </w:r>
      <w:r w:rsidR="00BD4A3A" w:rsidRPr="00485E5A">
        <w:rPr>
          <w:rFonts w:ascii="Sylfaen" w:hAnsi="Sylfaen"/>
          <w:b/>
          <w:lang w:val="ka-GE"/>
        </w:rPr>
        <w:t xml:space="preserve"> წელი.</w:t>
      </w:r>
    </w:p>
    <w:p w:rsidR="00DA45AB" w:rsidRPr="00485E5A" w:rsidRDefault="00DA45AB" w:rsidP="004B148B">
      <w:pPr>
        <w:spacing w:after="0" w:line="360" w:lineRule="auto"/>
        <w:jc w:val="both"/>
        <w:rPr>
          <w:rFonts w:ascii="Sylfaen" w:hAnsi="Sylfaen"/>
          <w:b/>
          <w:lang w:val="ka-GE"/>
        </w:rPr>
      </w:pPr>
    </w:p>
    <w:p w:rsidR="00CC4789" w:rsidRPr="00485E5A" w:rsidRDefault="007A6F6E" w:rsidP="004B148B">
      <w:pPr>
        <w:spacing w:after="0" w:line="360" w:lineRule="auto"/>
        <w:jc w:val="both"/>
        <w:rPr>
          <w:rFonts w:ascii="Sylfaen" w:hAnsi="Sylfaen"/>
          <w:b/>
          <w:lang w:val="ka-GE"/>
        </w:rPr>
      </w:pPr>
      <w:r>
        <w:rPr>
          <w:rFonts w:ascii="Sylfaen" w:hAnsi="Sylfaen"/>
          <w:b/>
          <w:lang w:val="ka-GE"/>
        </w:rPr>
        <w:lastRenderedPageBreak/>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7A6F6E">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7A6F6E"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7A6F6E"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7A6F6E"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7A6F6E"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7A6F6E">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7A6F6E"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D72E73">
        <w:fldChar w:fldCharType="begin"/>
      </w:r>
      <w:r w:rsidR="00D72E73">
        <w:instrText xml:space="preserve"> HYPERLINK "http://www.tenders.ge" </w:instrText>
      </w:r>
      <w:r w:rsidR="00D72E73">
        <w:fldChar w:fldCharType="separate"/>
      </w:r>
      <w:r w:rsidR="007E0304" w:rsidRPr="00485E5A">
        <w:rPr>
          <w:rStyle w:val="Hyperlink"/>
          <w:rFonts w:ascii="Sylfaen" w:hAnsi="Sylfaen"/>
          <w:lang w:val="ka-GE"/>
        </w:rPr>
        <w:t>www.tenders.ge</w:t>
      </w:r>
      <w:r w:rsidR="00D72E73">
        <w:rPr>
          <w:rStyle w:val="Hyperlink"/>
          <w:rFonts w:ascii="Sylfaen" w:hAnsi="Sylfaen"/>
          <w:lang w:val="ka-GE"/>
        </w:rPr>
        <w:fldChar w:fldCharType="end"/>
      </w:r>
    </w:p>
    <w:p w:rsidR="007E0304" w:rsidRPr="00485E5A" w:rsidRDefault="007A6F6E"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49.2pt" o:ole="">
            <v:imagedata r:id="rId9" o:title=""/>
          </v:shape>
          <o:OLEObject Type="Embed" ProgID="AcroExch.Document.DC" ShapeID="_x0000_i1025" DrawAspect="Icon" ObjectID="_1699337217"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lastRenderedPageBreak/>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BA0F23" w:rsidRPr="00485E5A">
        <w:rPr>
          <w:rFonts w:ascii="Sylfaen" w:hAnsi="Sylfaen"/>
          <w:lang w:val="ka-GE"/>
        </w:rPr>
        <w:t>გიგა ნაცვლიშვილი</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485E5A" w:rsidRDefault="005E130F" w:rsidP="005E130F">
      <w:pPr>
        <w:spacing w:after="0"/>
        <w:jc w:val="both"/>
        <w:rPr>
          <w:rFonts w:ascii="Sylfaen" w:hAnsi="Sylfaen" w:cs="Arial"/>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r w:rsidR="005A0BDF" w:rsidRPr="00485E5A">
        <w:rPr>
          <w:rFonts w:ascii="Sylfaen" w:hAnsi="Sylfaen"/>
        </w:rPr>
        <w:t>ikhvadagadze@gwp.ge</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6F23" w:rsidRDefault="00206F23" w:rsidP="007902EA">
      <w:pPr>
        <w:spacing w:after="0" w:line="240" w:lineRule="auto"/>
      </w:pPr>
      <w:r>
        <w:separator/>
      </w:r>
    </w:p>
  </w:endnote>
  <w:endnote w:type="continuationSeparator" w:id="0">
    <w:p w:rsidR="00206F23" w:rsidRDefault="00206F2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Times New Roman"/>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013E19">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6F23" w:rsidRDefault="00206F23" w:rsidP="007902EA">
      <w:pPr>
        <w:spacing w:after="0" w:line="240" w:lineRule="auto"/>
      </w:pPr>
      <w:r>
        <w:separator/>
      </w:r>
    </w:p>
  </w:footnote>
  <w:footnote w:type="continuationSeparator" w:id="0">
    <w:p w:rsidR="00206F23" w:rsidRDefault="00206F2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0"/>
  </w:num>
  <w:num w:numId="2">
    <w:abstractNumId w:val="4"/>
  </w:num>
  <w:num w:numId="3">
    <w:abstractNumId w:val="0"/>
  </w:num>
  <w:num w:numId="4">
    <w:abstractNumId w:val="8"/>
  </w:num>
  <w:num w:numId="5">
    <w:abstractNumId w:val="5"/>
  </w:num>
  <w:num w:numId="6">
    <w:abstractNumId w:val="1"/>
  </w:num>
  <w:num w:numId="7">
    <w:abstractNumId w:val="9"/>
  </w:num>
  <w:num w:numId="8">
    <w:abstractNumId w:val="2"/>
  </w:num>
  <w:num w:numId="9">
    <w:abstractNumId w:val="3"/>
  </w:num>
  <w:num w:numId="10">
    <w:abstractNumId w:val="6"/>
  </w:num>
  <w:num w:numId="11">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6D4F"/>
    <w:rsid w:val="00117164"/>
    <w:rsid w:val="00120724"/>
    <w:rsid w:val="00122148"/>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7671"/>
    <w:rsid w:val="00A37FB1"/>
    <w:rsid w:val="00A42DA3"/>
    <w:rsid w:val="00A44E2E"/>
    <w:rsid w:val="00A4512B"/>
    <w:rsid w:val="00A46D11"/>
    <w:rsid w:val="00A478F8"/>
    <w:rsid w:val="00A50438"/>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ADFEA1-53E7-4B63-BB29-1D104BC93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1</Pages>
  <Words>973</Words>
  <Characters>5550</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38</cp:revision>
  <cp:lastPrinted>2015-07-27T06:36:00Z</cp:lastPrinted>
  <dcterms:created xsi:type="dcterms:W3CDTF">2021-10-22T05:18:00Z</dcterms:created>
  <dcterms:modified xsi:type="dcterms:W3CDTF">2021-11-25T05:21:00Z</dcterms:modified>
</cp:coreProperties>
</file>