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E37C5C" w:rsidRDefault="007D73CE" w:rsidP="00A74B75">
      <w:pPr>
        <w:spacing w:after="0" w:line="360" w:lineRule="auto"/>
        <w:jc w:val="center"/>
        <w:rPr>
          <w:rFonts w:ascii="Sylfaen" w:hAnsi="Sylfaen"/>
          <w:b/>
          <w:lang w:val="ka-GE"/>
        </w:rPr>
      </w:pPr>
    </w:p>
    <w:p w14:paraId="7F37A681" w14:textId="09BFAD31" w:rsidR="009815C7" w:rsidRDefault="00DC4F57" w:rsidP="00340161">
      <w:pPr>
        <w:spacing w:after="0" w:line="240" w:lineRule="auto"/>
        <w:jc w:val="center"/>
        <w:rPr>
          <w:rFonts w:ascii="Sylfaen" w:hAnsi="Sylfaen" w:cs="Sylfaen"/>
          <w:b/>
        </w:rPr>
      </w:pPr>
      <w:r>
        <w:rPr>
          <w:rFonts w:ascii="Arial" w:hAnsi="Arial" w:cs="Arial"/>
          <w:b/>
          <w:bCs/>
          <w:noProof/>
          <w:color w:val="4BACC6"/>
          <w:sz w:val="18"/>
          <w:szCs w:val="18"/>
        </w:rPr>
        <w:drawing>
          <wp:inline distT="0" distB="0" distL="0" distR="0" wp14:anchorId="00050C75" wp14:editId="27ED6769">
            <wp:extent cx="2004620" cy="847725"/>
            <wp:effectExtent l="0" t="0" r="0" b="0"/>
            <wp:docPr id="2" name="Picture 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
                    <pic:cNvPicPr>
                      <a:picLocks noChangeAspect="1" noChangeArrowheads="1"/>
                    </pic:cNvPicPr>
                  </pic:nvPicPr>
                  <pic:blipFill>
                    <a:blip r:embed="rId8" r:link="rId9">
                      <a:extLst>
                        <a:ext uri="{28A0092B-C50C-407E-A947-70E740481C1C}">
                          <a14:useLocalDpi xmlns:a14="http://schemas.microsoft.com/office/drawing/2010/main" val="0"/>
                        </a:ext>
                      </a:extLst>
                    </a:blip>
                    <a:srcRect/>
                    <a:stretch>
                      <a:fillRect/>
                    </a:stretch>
                  </pic:blipFill>
                  <pic:spPr bwMode="auto">
                    <a:xfrm>
                      <a:off x="0" y="0"/>
                      <a:ext cx="2011519" cy="850642"/>
                    </a:xfrm>
                    <a:prstGeom prst="rect">
                      <a:avLst/>
                    </a:prstGeom>
                    <a:noFill/>
                    <a:ln>
                      <a:noFill/>
                    </a:ln>
                  </pic:spPr>
                </pic:pic>
              </a:graphicData>
            </a:graphic>
          </wp:inline>
        </w:drawing>
      </w:r>
    </w:p>
    <w:p w14:paraId="1963E747" w14:textId="51187B2D" w:rsidR="00DC4F57" w:rsidRDefault="00DC4F57" w:rsidP="00340161">
      <w:pPr>
        <w:spacing w:after="0" w:line="240" w:lineRule="auto"/>
        <w:jc w:val="center"/>
        <w:rPr>
          <w:rFonts w:ascii="Sylfaen" w:hAnsi="Sylfaen" w:cs="Sylfaen"/>
          <w:b/>
        </w:rPr>
      </w:pPr>
    </w:p>
    <w:p w14:paraId="333A453D" w14:textId="71693D7D" w:rsidR="00DC4F57" w:rsidRDefault="00DC4F57" w:rsidP="00340161">
      <w:pPr>
        <w:spacing w:after="0" w:line="240" w:lineRule="auto"/>
        <w:jc w:val="center"/>
        <w:rPr>
          <w:rFonts w:ascii="Sylfaen" w:hAnsi="Sylfaen" w:cs="Sylfaen"/>
          <w:b/>
        </w:rPr>
      </w:pPr>
    </w:p>
    <w:p w14:paraId="6D68D600" w14:textId="7491D0A6" w:rsidR="00DC4F57" w:rsidRDefault="00DC4F57" w:rsidP="00340161">
      <w:pPr>
        <w:spacing w:after="0" w:line="240" w:lineRule="auto"/>
        <w:jc w:val="center"/>
        <w:rPr>
          <w:rFonts w:ascii="Sylfaen" w:hAnsi="Sylfaen" w:cs="Sylfaen"/>
          <w:b/>
        </w:rPr>
      </w:pPr>
    </w:p>
    <w:p w14:paraId="18FE5B15" w14:textId="565E801B" w:rsidR="00DC4F57" w:rsidRDefault="00DC4F57" w:rsidP="00340161">
      <w:pPr>
        <w:spacing w:after="0" w:line="240" w:lineRule="auto"/>
        <w:jc w:val="center"/>
        <w:rPr>
          <w:rFonts w:ascii="Sylfaen" w:hAnsi="Sylfaen" w:cs="Sylfaen"/>
          <w:b/>
        </w:rPr>
      </w:pPr>
    </w:p>
    <w:p w14:paraId="026571B7" w14:textId="7585A8E2" w:rsidR="00DC4F57" w:rsidRDefault="00DC4F57" w:rsidP="00340161">
      <w:pPr>
        <w:spacing w:after="0" w:line="240" w:lineRule="auto"/>
        <w:jc w:val="center"/>
        <w:rPr>
          <w:rFonts w:ascii="Sylfaen" w:hAnsi="Sylfaen" w:cs="Sylfaen"/>
          <w:b/>
        </w:rPr>
      </w:pPr>
    </w:p>
    <w:p w14:paraId="23ACCF3A" w14:textId="510789E9" w:rsidR="00DC4F57" w:rsidRDefault="00DC4F57" w:rsidP="00340161">
      <w:pPr>
        <w:spacing w:after="0" w:line="240" w:lineRule="auto"/>
        <w:jc w:val="center"/>
        <w:rPr>
          <w:rFonts w:ascii="Sylfaen" w:hAnsi="Sylfaen" w:cs="Sylfaen"/>
          <w:b/>
        </w:rPr>
      </w:pPr>
    </w:p>
    <w:p w14:paraId="294297A6" w14:textId="3D2AE84F" w:rsidR="00DC4F57" w:rsidRDefault="00DC4F57" w:rsidP="00340161">
      <w:pPr>
        <w:spacing w:after="0" w:line="240" w:lineRule="auto"/>
        <w:jc w:val="center"/>
        <w:rPr>
          <w:rFonts w:ascii="Sylfaen" w:hAnsi="Sylfaen" w:cs="Sylfaen"/>
          <w:b/>
        </w:rPr>
      </w:pPr>
    </w:p>
    <w:p w14:paraId="321F03A1" w14:textId="0D3FDF3D" w:rsidR="00DC4F57" w:rsidRDefault="00DC4F57" w:rsidP="00340161">
      <w:pPr>
        <w:spacing w:after="0" w:line="240" w:lineRule="auto"/>
        <w:jc w:val="center"/>
        <w:rPr>
          <w:rFonts w:ascii="Sylfaen" w:hAnsi="Sylfaen" w:cs="Sylfaen"/>
          <w:b/>
        </w:rPr>
      </w:pPr>
    </w:p>
    <w:p w14:paraId="6663DE28" w14:textId="2799F543" w:rsidR="00DC4F57" w:rsidRDefault="00DC4F57" w:rsidP="00340161">
      <w:pPr>
        <w:spacing w:after="0" w:line="240" w:lineRule="auto"/>
        <w:jc w:val="center"/>
        <w:rPr>
          <w:rFonts w:ascii="Sylfaen" w:hAnsi="Sylfaen" w:cs="Sylfaen"/>
          <w:b/>
        </w:rPr>
      </w:pPr>
    </w:p>
    <w:p w14:paraId="5862C076" w14:textId="008FE84F" w:rsidR="00DC4F57" w:rsidRDefault="00DC4F57" w:rsidP="00340161">
      <w:pPr>
        <w:spacing w:after="0" w:line="240" w:lineRule="auto"/>
        <w:jc w:val="center"/>
        <w:rPr>
          <w:rFonts w:ascii="Sylfaen" w:hAnsi="Sylfaen" w:cs="Sylfaen"/>
          <w:b/>
        </w:rPr>
      </w:pPr>
    </w:p>
    <w:p w14:paraId="2BCFDD1E" w14:textId="77777777" w:rsidR="00DC4F57" w:rsidRPr="00E37C5C" w:rsidRDefault="00DC4F57" w:rsidP="00340161">
      <w:pPr>
        <w:spacing w:after="0" w:line="240" w:lineRule="auto"/>
        <w:jc w:val="center"/>
        <w:rPr>
          <w:rFonts w:ascii="Sylfaen" w:hAnsi="Sylfaen" w:cs="Sylfaen"/>
          <w:b/>
        </w:rPr>
      </w:pP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4F9F334E" w:rsidR="00A71E0B" w:rsidRDefault="00DC4F57" w:rsidP="00A71E0B">
      <w:pPr>
        <w:spacing w:after="0" w:line="240" w:lineRule="auto"/>
        <w:jc w:val="center"/>
        <w:rPr>
          <w:rFonts w:ascii="Sylfaen" w:hAnsi="Sylfaen" w:cs="Sylfaen"/>
          <w:b/>
          <w:lang w:val="ka-GE"/>
        </w:rPr>
      </w:pPr>
      <w:r>
        <w:rPr>
          <w:rFonts w:ascii="Sylfaen" w:hAnsi="Sylfaen" w:cs="Sylfaen"/>
          <w:b/>
        </w:rPr>
        <w:t>GWP, RWC, GST</w:t>
      </w:r>
      <w:r w:rsidR="00706C5C">
        <w:rPr>
          <w:rFonts w:ascii="Sylfaen" w:hAnsi="Sylfaen" w:cs="Sylfaen"/>
          <w:b/>
        </w:rPr>
        <w:t xml:space="preserve"> </w:t>
      </w:r>
      <w:r w:rsidR="00340161">
        <w:rPr>
          <w:rFonts w:ascii="Sylfaen" w:hAnsi="Sylfaen" w:cs="Sylfaen"/>
          <w:b/>
          <w:lang w:val="ka-GE"/>
        </w:rPr>
        <w:t>აცხადებს კონსოლიდირებულ</w:t>
      </w:r>
      <w:r w:rsidR="00706C5C">
        <w:rPr>
          <w:rFonts w:ascii="Sylfaen" w:hAnsi="Sylfaen" w:cs="Sylfaen"/>
          <w:b/>
          <w:lang w:val="ka-GE"/>
        </w:rPr>
        <w:t xml:space="preserve">/გაერთიანებულ </w:t>
      </w:r>
      <w:r w:rsidR="00340161">
        <w:rPr>
          <w:rFonts w:ascii="Sylfaen" w:hAnsi="Sylfaen" w:cs="Sylfaen"/>
          <w:b/>
          <w:lang w:val="ka-GE"/>
        </w:rPr>
        <w:t>ელექტრონულ ტენდერ</w:t>
      </w:r>
      <w:r w:rsidR="009815C7" w:rsidRPr="00E37C5C">
        <w:rPr>
          <w:rFonts w:ascii="Sylfaen" w:hAnsi="Sylfaen" w:cs="Sylfaen"/>
          <w:b/>
          <w:lang w:val="ka-GE"/>
        </w:rPr>
        <w:t xml:space="preserve">ს </w:t>
      </w:r>
    </w:p>
    <w:p w14:paraId="79791AEB" w14:textId="1D505858" w:rsidR="00BC3ECD" w:rsidRDefault="00706C5C" w:rsidP="00BC3ECD">
      <w:pPr>
        <w:spacing w:after="0" w:line="240" w:lineRule="auto"/>
        <w:jc w:val="center"/>
        <w:rPr>
          <w:rFonts w:ascii="Sylfaen" w:hAnsi="Sylfaen" w:cs="Sylfaen"/>
          <w:b/>
          <w:lang w:val="ka-GE"/>
        </w:rPr>
      </w:pPr>
      <w:r>
        <w:rPr>
          <w:rFonts w:ascii="Sylfaen" w:hAnsi="Sylfaen" w:cs="Sylfaen"/>
          <w:b/>
          <w:lang w:val="ka-GE"/>
        </w:rPr>
        <w:t>საწვავის შესყიდვაზე</w:t>
      </w: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492D0F9C" w:rsidR="004B0C7B" w:rsidRDefault="004B0C7B"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580D4E90" w14:textId="04FF7498" w:rsidR="00665C42" w:rsidRPr="00E37C5C" w:rsidRDefault="00665C42" w:rsidP="00E76DDA">
      <w:pPr>
        <w:spacing w:after="0" w:line="360" w:lineRule="auto"/>
        <w:rPr>
          <w:rFonts w:ascii="AcadNusx" w:hAnsi="AcadNusx"/>
          <w:b/>
        </w:rPr>
      </w:pPr>
    </w:p>
    <w:p w14:paraId="0C5A5BAC" w14:textId="35E3796D" w:rsid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t>შესყიდვის ობიექტის დასახელება</w:t>
      </w:r>
    </w:p>
    <w:p w14:paraId="3C0F9FCD" w14:textId="33592739" w:rsidR="00E76DDA" w:rsidRDefault="00DC4F57" w:rsidP="00E76DDA">
      <w:pPr>
        <w:spacing w:line="240" w:lineRule="auto"/>
        <w:rPr>
          <w:rFonts w:ascii="Sylfaen" w:hAnsi="Sylfaen"/>
          <w:b/>
          <w:lang w:val="ka-GE"/>
        </w:rPr>
      </w:pPr>
      <w:r>
        <w:rPr>
          <w:rFonts w:ascii="Sylfaen" w:hAnsi="Sylfaen"/>
        </w:rPr>
        <w:t>GWP, RWC, GST</w:t>
      </w:r>
      <w:r w:rsidR="00E76DDA" w:rsidRPr="00E76DDA">
        <w:rPr>
          <w:rFonts w:ascii="Sylfaen" w:hAnsi="Sylfaen"/>
          <w:lang w:val="ka-GE"/>
        </w:rPr>
        <w:t xml:space="preserve"> </w:t>
      </w:r>
      <w:r>
        <w:rPr>
          <w:rFonts w:ascii="Sylfaen" w:hAnsi="Sylfaen"/>
        </w:rPr>
        <w:t xml:space="preserve">- </w:t>
      </w:r>
      <w:r w:rsidR="00E76DDA" w:rsidRPr="00E76DDA">
        <w:rPr>
          <w:rFonts w:ascii="Sylfaen" w:hAnsi="Sylfaen" w:cs="Sylfaen"/>
          <w:lang w:val="ka-GE"/>
        </w:rPr>
        <w:t>აცხადებს</w:t>
      </w:r>
      <w:r w:rsidR="00E76DDA">
        <w:rPr>
          <w:rFonts w:ascii="Sylfaen" w:hAnsi="Sylfaen"/>
          <w:b/>
          <w:lang w:val="ka-GE"/>
        </w:rPr>
        <w:t xml:space="preserve"> </w:t>
      </w:r>
      <w:r w:rsidR="00E76DDA">
        <w:rPr>
          <w:rFonts w:ascii="Sylfaen" w:hAnsi="Sylfaen" w:cs="Sylfaen"/>
          <w:lang w:val="ka-GE"/>
        </w:rPr>
        <w:t xml:space="preserve">გაერთიანებულ </w:t>
      </w:r>
      <w:r w:rsidR="00E76DDA" w:rsidRPr="00C27890">
        <w:rPr>
          <w:rFonts w:ascii="Sylfaen" w:hAnsi="Sylfaen" w:cs="Sylfaen"/>
          <w:lang w:val="ka-GE"/>
        </w:rPr>
        <w:t xml:space="preserve">ელექტრონულ ტენდერს </w:t>
      </w:r>
      <w:r w:rsidR="00E76DDA">
        <w:rPr>
          <w:rFonts w:ascii="Sylfaen" w:hAnsi="Sylfaen" w:cs="Sylfaen"/>
          <w:lang w:val="ka-GE"/>
        </w:rPr>
        <w:t>საწვავის შესყიდვაზე</w:t>
      </w:r>
      <w:r w:rsidR="003B41CB">
        <w:rPr>
          <w:rFonts w:ascii="Sylfaen" w:hAnsi="Sylfaen" w:cs="Sylfaen"/>
          <w:lang w:val="ka-GE"/>
        </w:rPr>
        <w:t xml:space="preserve"> </w:t>
      </w:r>
      <w:r w:rsidR="003B41CB">
        <w:rPr>
          <w:rFonts w:ascii="Sylfaen" w:hAnsi="Sylfaen" w:cs="Sylfaen"/>
        </w:rPr>
        <w:t xml:space="preserve">GGU </w:t>
      </w:r>
      <w:r w:rsidR="003B41CB">
        <w:rPr>
          <w:rFonts w:ascii="Sylfaen" w:hAnsi="Sylfaen" w:cs="Sylfaen"/>
          <w:lang w:val="ka-GE"/>
        </w:rPr>
        <w:t>ჯგუფში შემავალი კომპანიებისთვის</w:t>
      </w:r>
      <w:r w:rsidR="00E76DDA">
        <w:rPr>
          <w:rFonts w:ascii="Sylfaen" w:hAnsi="Sylfaen" w:cs="Sylfaen"/>
          <w:lang w:val="ka-GE"/>
        </w:rPr>
        <w:t>.</w:t>
      </w:r>
    </w:p>
    <w:p w14:paraId="1ED262AA" w14:textId="3FA030BE" w:rsidR="00E76DDA" w:rsidRPr="00E76DDA" w:rsidRDefault="00E76DDA" w:rsidP="00E76DDA">
      <w:pPr>
        <w:spacing w:line="240" w:lineRule="auto"/>
        <w:rPr>
          <w:rFonts w:ascii="Sylfaen" w:hAnsi="Sylfaen"/>
          <w:b/>
          <w:lang w:val="ka-GE"/>
        </w:rPr>
      </w:pPr>
      <w:r>
        <w:rPr>
          <w:rFonts w:ascii="Sylfaen" w:hAnsi="Sylfaen"/>
          <w:b/>
        </w:rPr>
        <w:t xml:space="preserve">GGU </w:t>
      </w:r>
      <w:r>
        <w:rPr>
          <w:rFonts w:ascii="Sylfaen" w:hAnsi="Sylfaen"/>
          <w:b/>
          <w:lang w:val="ka-GE"/>
        </w:rPr>
        <w:t>ჯგუფში შემავალი კომპანიები</w:t>
      </w:r>
      <w:r w:rsidR="001B6A7C">
        <w:rPr>
          <w:rFonts w:ascii="Sylfaen" w:hAnsi="Sylfaen"/>
          <w:b/>
          <w:lang w:val="ka-GE"/>
        </w:rPr>
        <w:t xml:space="preserve"> (შემდგომში „შემსყიდველი)</w:t>
      </w:r>
      <w:r>
        <w:rPr>
          <w:rFonts w:ascii="Sylfaen" w:hAnsi="Sylfaen"/>
          <w:b/>
          <w:lang w:val="ka-GE"/>
        </w:rPr>
        <w:t>:</w:t>
      </w:r>
    </w:p>
    <w:p w14:paraId="462DAC2A" w14:textId="77777777" w:rsidR="00340161" w:rsidRDefault="00D30223" w:rsidP="00191803">
      <w:pPr>
        <w:spacing w:line="240" w:lineRule="auto"/>
        <w:rPr>
          <w:rFonts w:ascii="Arial" w:hAnsi="Arial" w:cs="Arial"/>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w:t>
      </w:r>
    </w:p>
    <w:p w14:paraId="179EEA1B" w14:textId="3761F12E" w:rsidR="00340161" w:rsidRPr="001846C4" w:rsidRDefault="00340161" w:rsidP="00191803">
      <w:pPr>
        <w:spacing w:line="240" w:lineRule="auto"/>
        <w:rPr>
          <w:rFonts w:ascii="Sylfaen" w:hAnsi="Sylfaen" w:cs="Arial"/>
          <w:lang w:val="ka-GE"/>
        </w:rPr>
      </w:pPr>
      <w:r>
        <w:rPr>
          <w:rFonts w:ascii="Sylfaen" w:hAnsi="Sylfaen" w:cs="Arial"/>
          <w:lang w:val="ka-GE"/>
        </w:rPr>
        <w:t xml:space="preserve">შპს </w:t>
      </w:r>
      <w:r w:rsidR="001846C4">
        <w:rPr>
          <w:rFonts w:ascii="Sylfaen" w:hAnsi="Sylfaen" w:cs="Arial"/>
          <w:lang w:val="ka-GE"/>
        </w:rPr>
        <w:t>„</w:t>
      </w:r>
      <w:r>
        <w:rPr>
          <w:rFonts w:ascii="Sylfaen" w:hAnsi="Sylfaen" w:cs="Arial"/>
          <w:lang w:val="ka-GE"/>
        </w:rPr>
        <w:t>რუსთავის წყალი</w:t>
      </w:r>
      <w:r w:rsidR="001846C4">
        <w:rPr>
          <w:rFonts w:ascii="Sylfaen" w:hAnsi="Sylfaen" w:cs="Arial"/>
          <w:lang w:val="ka-GE"/>
        </w:rPr>
        <w:t>“ (</w:t>
      </w:r>
      <w:r w:rsidR="001846C4">
        <w:rPr>
          <w:rFonts w:ascii="Sylfaen" w:hAnsi="Sylfaen" w:cs="Arial"/>
        </w:rPr>
        <w:t xml:space="preserve">RWC, </w:t>
      </w:r>
      <w:r w:rsidR="001846C4">
        <w:rPr>
          <w:rFonts w:ascii="Sylfaen" w:hAnsi="Sylfaen" w:cs="Arial"/>
          <w:lang w:val="ka-GE"/>
        </w:rPr>
        <w:t>ს/ნ 216323351)</w:t>
      </w:r>
    </w:p>
    <w:p w14:paraId="52ECBA53" w14:textId="79095087" w:rsidR="00340161" w:rsidRDefault="00340161" w:rsidP="00191803">
      <w:pPr>
        <w:spacing w:line="240" w:lineRule="auto"/>
        <w:rPr>
          <w:rFonts w:ascii="Sylfaen" w:hAnsi="Sylfaen" w:cs="Arial"/>
          <w:lang w:val="ka-GE"/>
        </w:rPr>
      </w:pPr>
      <w:r w:rsidRPr="00340161">
        <w:rPr>
          <w:rFonts w:ascii="Sylfaen" w:hAnsi="Sylfaen" w:cs="Arial"/>
          <w:lang w:val="ka-GE"/>
        </w:rPr>
        <w:t xml:space="preserve">შპს </w:t>
      </w:r>
      <w:r>
        <w:rPr>
          <w:rFonts w:ascii="Sylfaen" w:hAnsi="Sylfaen" w:cs="Arial"/>
          <w:lang w:val="ka-GE"/>
        </w:rPr>
        <w:t>„</w:t>
      </w:r>
      <w:r w:rsidRPr="00340161">
        <w:rPr>
          <w:rFonts w:ascii="Sylfaen" w:hAnsi="Sylfaen" w:cs="Arial"/>
          <w:lang w:val="ka-GE"/>
        </w:rPr>
        <w:t>გარდაბნის გამწმენდი ნაგებობა</w:t>
      </w:r>
      <w:r>
        <w:rPr>
          <w:rFonts w:ascii="Sylfaen" w:hAnsi="Sylfaen" w:cs="Arial"/>
          <w:lang w:val="ka-GE"/>
        </w:rPr>
        <w:t>“ (</w:t>
      </w:r>
      <w:r>
        <w:rPr>
          <w:rFonts w:ascii="Sylfaen" w:hAnsi="Sylfaen" w:cs="Arial"/>
        </w:rPr>
        <w:t xml:space="preserve">GST, </w:t>
      </w:r>
      <w:r>
        <w:rPr>
          <w:rFonts w:ascii="Sylfaen" w:hAnsi="Sylfaen" w:cs="Arial"/>
          <w:lang w:val="ka-GE"/>
        </w:rPr>
        <w:t xml:space="preserve">ს/ნ </w:t>
      </w:r>
      <w:r w:rsidRPr="00340161">
        <w:rPr>
          <w:rFonts w:ascii="Sylfaen" w:hAnsi="Sylfaen" w:cs="Arial"/>
          <w:lang w:val="ka-GE"/>
        </w:rPr>
        <w:t>203828313</w:t>
      </w:r>
      <w:r>
        <w:rPr>
          <w:rFonts w:ascii="Sylfaen" w:hAnsi="Sylfaen" w:cs="Arial"/>
          <w:lang w:val="ka-GE"/>
        </w:rPr>
        <w:t>)</w:t>
      </w:r>
    </w:p>
    <w:p w14:paraId="0353AF42" w14:textId="33C2C918"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0270C087" w:rsidR="000353F8" w:rsidRDefault="003E6B9D" w:rsidP="000353F8">
      <w:pPr>
        <w:spacing w:after="0" w:line="240" w:lineRule="auto"/>
        <w:jc w:val="both"/>
        <w:rPr>
          <w:rFonts w:ascii="Sylfaen" w:hAnsi="Sylfaen" w:cs="Sylfaen"/>
          <w:b/>
          <w:bCs/>
        </w:rPr>
      </w:pPr>
      <w:r>
        <w:rPr>
          <w:rFonts w:ascii="Sylfaen" w:hAnsi="Sylfaen" w:cs="Sylfaen"/>
          <w:lang w:val="ka-GE"/>
        </w:rPr>
        <w:t>საწვავის</w:t>
      </w:r>
      <w:r w:rsidR="00C12ABD" w:rsidRPr="00C12ABD">
        <w:rPr>
          <w:rFonts w:ascii="Sylfaen" w:hAnsi="Sylfaen" w:cs="Sylfaen"/>
          <w:lang w:val="ka-GE"/>
        </w:rPr>
        <w:t xml:space="preserve"> </w:t>
      </w:r>
      <w:r w:rsidR="000353F8" w:rsidRPr="00E37C5C">
        <w:rPr>
          <w:rFonts w:ascii="Sylfaen" w:hAnsi="Sylfaen" w:cs="Sylfaen"/>
          <w:lang w:val="ka-GE"/>
        </w:rPr>
        <w:t>შესყიდვა</w:t>
      </w:r>
      <w:r w:rsidR="00A11F8F" w:rsidRPr="00E37C5C">
        <w:rPr>
          <w:rFonts w:ascii="Sylfaen" w:hAnsi="Sylfaen" w:cs="Sylfaen"/>
          <w:lang w:val="ka-GE"/>
        </w:rPr>
        <w:t xml:space="preserve"> </w:t>
      </w:r>
      <w:r w:rsidR="001B6A7C">
        <w:rPr>
          <w:rFonts w:ascii="Sylfaen" w:hAnsi="Sylfaen" w:cs="Sylfaen"/>
          <w:lang w:val="ka-GE"/>
        </w:rPr>
        <w:t>დანართი N1-ით</w:t>
      </w:r>
      <w:r w:rsidR="00E76DDA">
        <w:rPr>
          <w:rFonts w:ascii="Sylfaen" w:hAnsi="Sylfaen" w:cs="Sylfaen"/>
          <w:lang w:val="ka-GE"/>
        </w:rPr>
        <w:t xml:space="preserve"> განსაზღვრული  </w:t>
      </w:r>
      <w:r w:rsidR="00A11F8F" w:rsidRPr="00E37C5C">
        <w:rPr>
          <w:rFonts w:ascii="Sylfaen" w:hAnsi="Sylfaen" w:cs="Sylfaen"/>
          <w:lang w:val="ka-GE"/>
        </w:rPr>
        <w:t xml:space="preserve"> სავარაუდო წლიური მოცულობების შესაბამისად</w:t>
      </w:r>
      <w:r w:rsidR="000353F8" w:rsidRPr="00E37C5C">
        <w:rPr>
          <w:rFonts w:ascii="Sylfaen" w:hAnsi="Sylfaen" w:cs="Sylfaen"/>
          <w:b/>
          <w:bCs/>
        </w:rPr>
        <w:t>.</w:t>
      </w:r>
    </w:p>
    <w:p w14:paraId="7504A6B9" w14:textId="62A18628" w:rsidR="00745668" w:rsidRDefault="00745668" w:rsidP="000353F8">
      <w:pPr>
        <w:spacing w:after="0" w:line="240" w:lineRule="auto"/>
        <w:jc w:val="both"/>
        <w:rPr>
          <w:rFonts w:ascii="Sylfaen" w:hAnsi="Sylfaen" w:cs="Sylfaen"/>
          <w:b/>
          <w:bCs/>
        </w:rPr>
      </w:pPr>
    </w:p>
    <w:p w14:paraId="69A49D5F" w14:textId="432D072C" w:rsidR="00745668" w:rsidRDefault="00DC4F57" w:rsidP="00582CC8">
      <w:pPr>
        <w:spacing w:after="0" w:line="240" w:lineRule="auto"/>
        <w:jc w:val="center"/>
        <w:rPr>
          <w:rFonts w:ascii="Sylfaen" w:hAnsi="Sylfaen" w:cs="Sylfaen"/>
          <w:b/>
          <w:bCs/>
        </w:rPr>
      </w:pPr>
      <w:r>
        <w:rPr>
          <w:rFonts w:ascii="Sylfaen" w:hAnsi="Sylfaen" w:cs="Sylfaen"/>
          <w:b/>
          <w:bCs/>
        </w:rPr>
        <w:object w:dxaOrig="1538" w:dyaOrig="994" w14:anchorId="4759BA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10" o:title=""/>
          </v:shape>
          <o:OLEObject Type="Link" ProgID="Excel.Sheet.12" ShapeID="_x0000_i1025" DrawAspect="Icon" r:id="rId11" UpdateMode="Always">
            <o:LinkType>EnhancedMetaFile</o:LinkType>
            <o:LockedField>false</o:LockedField>
            <o:FieldCodes>\f 0</o:FieldCodes>
          </o:OLEObject>
        </w:object>
      </w:r>
      <w:r w:rsidR="00E360B2">
        <w:rPr>
          <w:rFonts w:ascii="Sylfaen" w:hAnsi="Sylfaen" w:cs="Sylfaen"/>
          <w:b/>
          <w:bCs/>
        </w:rPr>
        <w:br w:type="textWrapping" w:clear="all"/>
      </w:r>
    </w:p>
    <w:p w14:paraId="770C26CC" w14:textId="29946DA9" w:rsidR="000B1F3B" w:rsidRDefault="000B1F3B" w:rsidP="000353F8">
      <w:pPr>
        <w:spacing w:after="0" w:line="240" w:lineRule="auto"/>
        <w:jc w:val="both"/>
        <w:rPr>
          <w:rFonts w:ascii="Sylfaen" w:hAnsi="Sylfaen" w:cs="Sylfaen"/>
          <w:b/>
          <w:bCs/>
        </w:rPr>
      </w:pPr>
    </w:p>
    <w:p w14:paraId="3E3FBEF7" w14:textId="0ECC2CA9" w:rsidR="000B1F3B" w:rsidRPr="001C6888" w:rsidRDefault="000B1F3B" w:rsidP="000353F8">
      <w:pPr>
        <w:spacing w:after="0" w:line="240" w:lineRule="auto"/>
        <w:jc w:val="both"/>
        <w:rPr>
          <w:rFonts w:ascii="Sylfaen" w:hAnsi="Sylfaen" w:cs="Sylfaen"/>
          <w:b/>
          <w:bCs/>
          <w:lang w:val="ka-GE"/>
        </w:rPr>
      </w:pPr>
      <w:r w:rsidRPr="001C6888">
        <w:rPr>
          <w:rFonts w:ascii="Sylfaen" w:hAnsi="Sylfaen" w:cs="Sylfaen"/>
          <w:b/>
          <w:bCs/>
          <w:lang w:val="ka-GE"/>
        </w:rPr>
        <w:t>შენიშვნა: წინამდებარე სატენდერო დოკუმენტაციით განსაზღვრული მოცულობები არის საორიენტაციო და შემსყიდველი იტოვებს უფლებას სრულად არ აითვისოს  ელექტრონულ ტენდერში განსაზღვრული რაოდენობები.</w:t>
      </w:r>
    </w:p>
    <w:p w14:paraId="73EADDF9" w14:textId="77777777" w:rsidR="00440A96" w:rsidRDefault="00440A96" w:rsidP="00F90B03">
      <w:pPr>
        <w:rPr>
          <w:rFonts w:ascii="Sylfaen" w:hAnsi="Sylfaen"/>
          <w:b/>
          <w:lang w:val="ka-GE"/>
        </w:rPr>
      </w:pP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5AC55AC0" w:rsidR="00D527CB" w:rsidRDefault="00D527CB" w:rsidP="00F90B03">
      <w:pPr>
        <w:rPr>
          <w:rFonts w:ascii="Sylfaen" w:hAnsi="Sylfaen" w:cs="Sylfaen"/>
          <w:b/>
          <w:color w:val="222222"/>
          <w:u w:val="single"/>
          <w:shd w:val="clear" w:color="auto" w:fill="FFFFFF"/>
          <w:lang w:val="ka-GE"/>
        </w:rPr>
      </w:pPr>
      <w:r w:rsidRPr="00E37C5C">
        <w:rPr>
          <w:rFonts w:ascii="Sylfaen" w:hAnsi="Sylfaen" w:cs="Sylfaen"/>
          <w:color w:val="222222"/>
          <w:shd w:val="clear" w:color="auto" w:fill="FFFFFF"/>
        </w:rPr>
        <w:t>პრეტენდენტმა</w:t>
      </w:r>
      <w:r w:rsidRPr="00E37C5C">
        <w:rPr>
          <w:rFonts w:ascii="Verdana" w:hAnsi="Verdana"/>
          <w:color w:val="222222"/>
          <w:shd w:val="clear" w:color="auto" w:fill="FFFFFF"/>
        </w:rPr>
        <w:t xml:space="preserve"> </w:t>
      </w:r>
      <w:r w:rsidRPr="00E37C5C">
        <w:rPr>
          <w:rFonts w:ascii="Sylfaen" w:hAnsi="Sylfaen" w:cs="Sylfaen"/>
          <w:color w:val="222222"/>
          <w:shd w:val="clear" w:color="auto" w:fill="FFFFFF"/>
        </w:rPr>
        <w:t>უნდა</w:t>
      </w:r>
      <w:r w:rsidRPr="00E37C5C">
        <w:rPr>
          <w:rFonts w:ascii="Verdana" w:hAnsi="Verdana"/>
          <w:color w:val="222222"/>
          <w:shd w:val="clear" w:color="auto" w:fill="FFFFFF"/>
        </w:rPr>
        <w:t xml:space="preserve"> </w:t>
      </w:r>
      <w:r w:rsidRPr="00E37C5C">
        <w:rPr>
          <w:rFonts w:ascii="Sylfaen" w:hAnsi="Sylfaen" w:cs="Sylfaen"/>
          <w:color w:val="222222"/>
          <w:shd w:val="clear" w:color="auto" w:fill="FFFFFF"/>
        </w:rPr>
        <w:t>წარმოადგინოს</w:t>
      </w:r>
      <w:r w:rsidRPr="00E37C5C">
        <w:rPr>
          <w:rFonts w:ascii="Verdana" w:hAnsi="Verdana"/>
          <w:color w:val="222222"/>
          <w:shd w:val="clear" w:color="auto" w:fill="FFFFFF"/>
        </w:rPr>
        <w:t xml:space="preserve"> </w:t>
      </w:r>
      <w:r w:rsidR="003E6B9D">
        <w:rPr>
          <w:rFonts w:ascii="Sylfaen" w:hAnsi="Sylfaen" w:cs="Sylfaen"/>
          <w:color w:val="222222"/>
          <w:shd w:val="clear" w:color="auto" w:fill="FFFFFF"/>
        </w:rPr>
        <w:t>ფასდაკლების</w:t>
      </w:r>
      <w:r w:rsidR="003E6B9D">
        <w:rPr>
          <w:rFonts w:ascii="Sylfaen" w:hAnsi="Sylfaen" w:cs="Sylfaen"/>
          <w:color w:val="222222"/>
          <w:shd w:val="clear" w:color="auto" w:fill="FFFFFF"/>
          <w:lang w:val="ka-GE"/>
        </w:rPr>
        <w:t xml:space="preserve"> ოდენობა</w:t>
      </w:r>
      <w:r w:rsidR="00E76DDA">
        <w:rPr>
          <w:rFonts w:ascii="Sylfaen" w:hAnsi="Sylfaen" w:cs="Sylfaen"/>
          <w:color w:val="222222"/>
          <w:shd w:val="clear" w:color="auto" w:fill="FFFFFF"/>
          <w:lang w:val="ka-GE"/>
        </w:rPr>
        <w:t xml:space="preserve"> </w:t>
      </w:r>
      <w:r w:rsidR="003E6B9D">
        <w:rPr>
          <w:rFonts w:ascii="Sylfaen" w:hAnsi="Sylfaen" w:cs="Sylfaen"/>
          <w:color w:val="222222"/>
          <w:shd w:val="clear" w:color="auto" w:fill="FFFFFF"/>
          <w:lang w:val="ka-GE"/>
        </w:rPr>
        <w:t>(ლარში)</w:t>
      </w:r>
      <w:r w:rsidR="003E6B9D">
        <w:rPr>
          <w:rFonts w:ascii="Sylfaen" w:hAnsi="Sylfaen" w:cs="Sylfaen"/>
          <w:color w:val="222222"/>
          <w:shd w:val="clear" w:color="auto" w:fill="FFFFFF"/>
        </w:rPr>
        <w:t xml:space="preserve"> </w:t>
      </w:r>
      <w:r w:rsidR="003E6B9D">
        <w:rPr>
          <w:rFonts w:ascii="Sylfaen" w:hAnsi="Sylfaen" w:cs="Sylfaen"/>
          <w:color w:val="222222"/>
          <w:shd w:val="clear" w:color="auto" w:fill="FFFFFF"/>
          <w:lang w:val="ka-GE"/>
        </w:rPr>
        <w:t>საც</w:t>
      </w:r>
      <w:r w:rsidR="001B6A7C">
        <w:rPr>
          <w:rFonts w:ascii="Sylfaen" w:hAnsi="Sylfaen" w:cs="Sylfaen"/>
          <w:color w:val="222222"/>
          <w:shd w:val="clear" w:color="auto" w:fill="FFFFFF"/>
          <w:lang w:val="ka-GE"/>
        </w:rPr>
        <w:t>ალო რეალიზაციის ქსელში არსებულ ერთეულის ფასთან მიმართებაში</w:t>
      </w:r>
      <w:r w:rsidR="003E6B9D">
        <w:rPr>
          <w:rFonts w:ascii="Sylfaen" w:hAnsi="Sylfaen" w:cs="Sylfaen"/>
          <w:color w:val="222222"/>
          <w:shd w:val="clear" w:color="auto" w:fill="FFFFFF"/>
          <w:lang w:val="ka-GE"/>
        </w:rPr>
        <w:t xml:space="preserve"> </w:t>
      </w:r>
      <w:r w:rsidR="00D5623D">
        <w:rPr>
          <w:rFonts w:ascii="Sylfaen" w:hAnsi="Sylfaen" w:cs="Sylfaen"/>
          <w:color w:val="222222"/>
          <w:shd w:val="clear" w:color="auto" w:fill="FFFFFF"/>
          <w:lang w:val="ka-GE"/>
        </w:rPr>
        <w:t>დანართი N1-ის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60374DD7" w14:textId="678D15B1" w:rsidR="001B6A7C" w:rsidRDefault="00DC4F57" w:rsidP="00582CC8">
      <w:pPr>
        <w:jc w:val="center"/>
        <w:rPr>
          <w:rFonts w:ascii="Sylfaen" w:hAnsi="Sylfaen" w:cs="Sylfaen"/>
          <w:color w:val="222222"/>
          <w:shd w:val="clear" w:color="auto" w:fill="FFFFFF"/>
          <w:lang w:val="ka-GE"/>
        </w:rPr>
      </w:pPr>
      <w:r>
        <w:rPr>
          <w:rFonts w:ascii="Sylfaen" w:hAnsi="Sylfaen" w:cs="Sylfaen"/>
          <w:b/>
          <w:bCs/>
        </w:rPr>
        <w:object w:dxaOrig="1538" w:dyaOrig="994" w14:anchorId="069F2251">
          <v:shape id="_x0000_i1026" type="#_x0000_t75" style="width:77.25pt;height:49.5pt" o:ole="">
            <v:imagedata r:id="rId10" o:title=""/>
          </v:shape>
          <o:OLEObject Type="Link" ProgID="Excel.Sheet.12" ShapeID="_x0000_i1026" DrawAspect="Icon" r:id="rId12" UpdateMode="Always">
            <o:LinkType>EnhancedMetaFile</o:LinkType>
            <o:LockedField>false</o:LockedField>
            <o:FieldCodes>\f 0</o:FieldCodes>
          </o:OLEObject>
        </w:object>
      </w:r>
    </w:p>
    <w:p w14:paraId="26399C84" w14:textId="4FF008FB" w:rsidR="001B6A7C" w:rsidRDefault="001B6A7C" w:rsidP="00F90B03">
      <w:pPr>
        <w:rPr>
          <w:rFonts w:ascii="Sylfaen" w:hAnsi="Sylfaen" w:cs="Sylfaen"/>
          <w:color w:val="222222"/>
          <w:shd w:val="clear" w:color="auto" w:fill="FFFFFF"/>
          <w:lang w:val="ka-GE"/>
        </w:rPr>
      </w:pPr>
    </w:p>
    <w:p w14:paraId="4695658B" w14:textId="0A8BAD2F" w:rsidR="001B6A7C" w:rsidRDefault="001B6A7C" w:rsidP="00F90B03">
      <w:pPr>
        <w:rPr>
          <w:rFonts w:ascii="Sylfaen" w:hAnsi="Sylfaen" w:cs="Sylfaen"/>
          <w:color w:val="222222"/>
          <w:shd w:val="clear" w:color="auto" w:fill="FFFFFF"/>
          <w:lang w:val="ka-GE"/>
        </w:rPr>
      </w:pPr>
      <w:r w:rsidRPr="001B6A7C">
        <w:rPr>
          <w:rFonts w:ascii="Sylfaen" w:hAnsi="Sylfaen" w:cs="Sylfaen"/>
          <w:b/>
          <w:color w:val="222222"/>
          <w:shd w:val="clear" w:color="auto" w:fill="FFFFFF"/>
          <w:lang w:val="ka-GE"/>
        </w:rPr>
        <w:t xml:space="preserve">შენიშვნა: </w:t>
      </w:r>
      <w:r>
        <w:rPr>
          <w:rFonts w:ascii="Sylfaen" w:hAnsi="Sylfaen" w:cs="Sylfaen"/>
          <w:color w:val="222222"/>
          <w:shd w:val="clear" w:color="auto" w:fill="FFFFFF"/>
        </w:rPr>
        <w:t>Tenders.ge-</w:t>
      </w:r>
      <w:r>
        <w:rPr>
          <w:rFonts w:ascii="Sylfaen" w:hAnsi="Sylfaen" w:cs="Sylfaen"/>
          <w:color w:val="222222"/>
          <w:shd w:val="clear" w:color="auto" w:fill="FFFFFF"/>
          <w:lang w:val="ka-GE"/>
        </w:rPr>
        <w:t>ის ფასების ველში პრეტენდენტმა უნდა დაფიქსირდეს თითოეული საწვავის პოზიციაზე დაფიქსირებული ფასდაკლების ჯამი</w:t>
      </w:r>
      <w:r w:rsidR="003B41CB">
        <w:rPr>
          <w:rFonts w:ascii="Sylfaen" w:hAnsi="Sylfaen" w:cs="Sylfaen"/>
          <w:color w:val="222222"/>
          <w:shd w:val="clear" w:color="auto" w:fill="FFFFFF"/>
          <w:lang w:val="ka-GE"/>
        </w:rPr>
        <w:t>.</w:t>
      </w:r>
    </w:p>
    <w:p w14:paraId="2B7F9BAC" w14:textId="77777777" w:rsidR="00DC4F57" w:rsidRPr="001B6A7C" w:rsidRDefault="00DC4F57" w:rsidP="00F90B03">
      <w:pPr>
        <w:rPr>
          <w:rFonts w:ascii="Sylfaen" w:hAnsi="Sylfaen" w:cs="Sylfaen"/>
          <w:color w:val="222222"/>
          <w:shd w:val="clear" w:color="auto" w:fill="FFFFFF"/>
          <w:lang w:val="ka-GE"/>
        </w:rPr>
      </w:pPr>
    </w:p>
    <w:p w14:paraId="139683D1" w14:textId="64BC646D" w:rsidR="004A4BC7" w:rsidRDefault="00DC4F57" w:rsidP="00F90B03">
      <w:pPr>
        <w:rPr>
          <w:rFonts w:ascii="Sylfaen" w:hAnsi="Sylfaen" w:cs="Sylfaen"/>
          <w:b/>
          <w:lang w:val="ka-GE"/>
        </w:rPr>
      </w:pPr>
      <w:r>
        <w:rPr>
          <w:rFonts w:ascii="Sylfaen" w:hAnsi="Sylfaen" w:cs="Sylfaen"/>
          <w:b/>
          <w:lang w:val="ka-GE"/>
        </w:rPr>
        <w:lastRenderedPageBreak/>
        <w:t>1.4</w:t>
      </w:r>
      <w:r>
        <w:rPr>
          <w:rFonts w:ascii="Sylfaen" w:hAnsi="Sylfaen" w:cs="Sylfaen"/>
          <w:b/>
          <w:lang w:val="ka-GE"/>
        </w:rPr>
        <w:tab/>
      </w:r>
      <w:r w:rsidR="005940C1">
        <w:rPr>
          <w:rFonts w:ascii="Sylfaen" w:hAnsi="Sylfaen" w:cs="Sylfaen"/>
          <w:b/>
          <w:lang w:val="ka-GE"/>
        </w:rPr>
        <w:t>განსაკუთრებული მოთხოვნები:</w:t>
      </w:r>
    </w:p>
    <w:p w14:paraId="08AD9709" w14:textId="3428A9E1" w:rsidR="001B4A1E" w:rsidRDefault="005940C1" w:rsidP="00F90B03">
      <w:pPr>
        <w:rPr>
          <w:rFonts w:ascii="Sylfaen" w:hAnsi="Sylfaen" w:cs="Sylfaen"/>
          <w:lang w:val="ka-GE"/>
        </w:rPr>
      </w:pPr>
      <w:r w:rsidRPr="00D6114D">
        <w:rPr>
          <w:rFonts w:ascii="Sylfaen" w:hAnsi="Sylfaen" w:cs="Sylfaen"/>
          <w:lang w:val="ka-GE"/>
        </w:rPr>
        <w:t>-</w:t>
      </w:r>
      <w:r w:rsidR="00745668">
        <w:rPr>
          <w:rFonts w:ascii="Sylfaen" w:hAnsi="Sylfaen" w:cs="Sylfaen"/>
          <w:lang w:val="ka-GE"/>
        </w:rPr>
        <w:t>მიმწოდებელი ვალდებულ</w:t>
      </w:r>
      <w:r w:rsidR="00D6114D" w:rsidRPr="00D6114D">
        <w:rPr>
          <w:rFonts w:ascii="Sylfaen" w:hAnsi="Sylfaen" w:cs="Sylfaen"/>
          <w:lang w:val="ka-GE"/>
        </w:rPr>
        <w:t>ია</w:t>
      </w:r>
      <w:r w:rsidR="009B4E61">
        <w:rPr>
          <w:rFonts w:ascii="Sylfaen" w:hAnsi="Sylfaen" w:cs="Sylfaen"/>
          <w:lang w:val="ka-GE"/>
        </w:rPr>
        <w:t xml:space="preserve"> უზრუნველყოს უსასყიდლოდ</w:t>
      </w:r>
      <w:r w:rsidR="00165439">
        <w:rPr>
          <w:rFonts w:ascii="Sylfaen" w:hAnsi="Sylfaen" w:cs="Sylfaen"/>
          <w:lang w:val="ka-GE"/>
        </w:rPr>
        <w:t xml:space="preserve"> </w:t>
      </w:r>
      <w:r w:rsidR="003F5DDC">
        <w:rPr>
          <w:rFonts w:ascii="Sylfaen" w:hAnsi="Sylfaen" w:cs="Sylfaen"/>
          <w:lang w:val="ka-GE"/>
        </w:rPr>
        <w:t>550-600</w:t>
      </w:r>
      <w:r w:rsidR="00B02A20">
        <w:rPr>
          <w:rFonts w:ascii="Sylfaen" w:hAnsi="Sylfaen" w:cs="Sylfaen"/>
          <w:lang w:val="ka-GE"/>
        </w:rPr>
        <w:t xml:space="preserve"> ერთეული</w:t>
      </w:r>
      <w:r w:rsidR="009B4E61">
        <w:rPr>
          <w:rFonts w:ascii="Sylfaen" w:hAnsi="Sylfaen" w:cs="Sylfaen"/>
          <w:lang w:val="ka-GE"/>
        </w:rPr>
        <w:t xml:space="preserve"> „აგაი“</w:t>
      </w:r>
      <w:r w:rsidR="001B6A7C">
        <w:rPr>
          <w:rFonts w:ascii="Sylfaen" w:hAnsi="Sylfaen" w:cs="Sylfaen"/>
          <w:lang w:val="ka-GE"/>
        </w:rPr>
        <w:t xml:space="preserve"> (ავტომანქანის გამართვისა და ავტომატური იდენტიფიცირების)</w:t>
      </w:r>
      <w:r w:rsidR="009B4E61">
        <w:rPr>
          <w:rFonts w:ascii="Sylfaen" w:hAnsi="Sylfaen" w:cs="Sylfaen"/>
          <w:lang w:val="ka-GE"/>
        </w:rPr>
        <w:t xml:space="preserve"> სისტემის მონტაჟი</w:t>
      </w:r>
      <w:r w:rsidR="001B6A7C">
        <w:rPr>
          <w:rFonts w:ascii="Sylfaen" w:hAnsi="Sylfaen" w:cs="Sylfaen"/>
        </w:rPr>
        <w:t>/</w:t>
      </w:r>
      <w:r w:rsidR="001B6A7C">
        <w:rPr>
          <w:rFonts w:ascii="Sylfaen" w:hAnsi="Sylfaen" w:cs="Sylfaen"/>
          <w:lang w:val="ka-GE"/>
        </w:rPr>
        <w:t>დემონტაჟი</w:t>
      </w:r>
      <w:r w:rsidR="009B4E61">
        <w:rPr>
          <w:rFonts w:ascii="Sylfaen" w:hAnsi="Sylfaen" w:cs="Sylfaen"/>
          <w:lang w:val="ka-GE"/>
        </w:rPr>
        <w:t xml:space="preserve"> შემსყიდველის ავტოსატრანსპორტო საშუალებებზე;</w:t>
      </w:r>
    </w:p>
    <w:p w14:paraId="24734609" w14:textId="5D5791BD" w:rsidR="005940C1" w:rsidRDefault="00D6114D" w:rsidP="00F90B03">
      <w:pPr>
        <w:rPr>
          <w:rFonts w:ascii="Sylfaen" w:hAnsi="Sylfaen" w:cs="Sylfaen"/>
          <w:lang w:val="ka-GE"/>
        </w:rPr>
      </w:pPr>
      <w:r w:rsidRPr="00D6114D">
        <w:rPr>
          <w:rFonts w:ascii="Sylfaen" w:hAnsi="Sylfaen" w:cs="Sylfaen"/>
          <w:lang w:val="ka-GE"/>
        </w:rPr>
        <w:t xml:space="preserve"> </w:t>
      </w:r>
      <w:r w:rsidR="00745668">
        <w:rPr>
          <w:rFonts w:ascii="Sylfaen" w:hAnsi="Sylfaen" w:cs="Sylfaen"/>
          <w:lang w:val="ka-GE"/>
        </w:rPr>
        <w:t>-მიმწოდებელი ვალდებულ</w:t>
      </w:r>
      <w:r w:rsidR="001B4A1E" w:rsidRPr="00D6114D">
        <w:rPr>
          <w:rFonts w:ascii="Sylfaen" w:hAnsi="Sylfaen" w:cs="Sylfaen"/>
          <w:lang w:val="ka-GE"/>
        </w:rPr>
        <w:t>ია</w:t>
      </w:r>
      <w:r w:rsidR="001B4A1E">
        <w:rPr>
          <w:rFonts w:ascii="Sylfaen" w:hAnsi="Sylfaen" w:cs="Sylfaen"/>
          <w:lang w:val="ka-GE"/>
        </w:rPr>
        <w:t xml:space="preserve"> უზრუნველყოს  უსასყიდლოდ </w:t>
      </w:r>
      <w:r w:rsidRPr="00D6114D">
        <w:rPr>
          <w:rFonts w:ascii="Sylfaen" w:hAnsi="Sylfaen" w:cs="Sylfaen"/>
          <w:lang w:val="ka-GE"/>
        </w:rPr>
        <w:t xml:space="preserve">საწვავის ბარათების დამზადება და </w:t>
      </w:r>
      <w:r w:rsidR="00C9367F">
        <w:rPr>
          <w:rFonts w:ascii="Sylfaen" w:hAnsi="Sylfaen" w:cs="Sylfaen"/>
          <w:lang w:val="ka-GE"/>
        </w:rPr>
        <w:t xml:space="preserve">შემსყიდველისთვის </w:t>
      </w:r>
      <w:r w:rsidR="001B4A1E">
        <w:rPr>
          <w:rFonts w:ascii="Sylfaen" w:hAnsi="Sylfaen" w:cs="Sylfaen"/>
          <w:lang w:val="ka-GE"/>
        </w:rPr>
        <w:t>გადაცემა;</w:t>
      </w:r>
    </w:p>
    <w:p w14:paraId="56AA3E92" w14:textId="103351FA" w:rsidR="00745668" w:rsidRDefault="00745668" w:rsidP="00F90B03">
      <w:pPr>
        <w:rPr>
          <w:rFonts w:ascii="Sylfaen" w:hAnsi="Sylfaen" w:cs="Sylfaen"/>
          <w:lang w:val="ka-GE"/>
        </w:rPr>
      </w:pPr>
      <w:r>
        <w:rPr>
          <w:rFonts w:ascii="Sylfaen" w:hAnsi="Sylfaen" w:cs="Sylfaen"/>
          <w:lang w:val="ka-GE"/>
        </w:rPr>
        <w:t xml:space="preserve">-მიმწოდებელი ვალდებულია ყოველთვიურად უსასყიდლოდ გადასცეს მყიდველს მინიმუმ </w:t>
      </w:r>
      <w:r w:rsidR="00DC4F57">
        <w:rPr>
          <w:rFonts w:ascii="Sylfaen" w:hAnsi="Sylfaen" w:cs="Sylfaen"/>
        </w:rPr>
        <w:t>350</w:t>
      </w:r>
      <w:r>
        <w:rPr>
          <w:rFonts w:ascii="Sylfaen" w:hAnsi="Sylfaen" w:cs="Sylfaen"/>
          <w:lang w:val="ka-GE"/>
        </w:rPr>
        <w:t xml:space="preserve"> ცალი რეცხვის ტა</w:t>
      </w:r>
      <w:r w:rsidR="00C20E9C">
        <w:rPr>
          <w:rFonts w:ascii="Sylfaen" w:hAnsi="Sylfaen" w:cs="Sylfaen"/>
          <w:lang w:val="ka-GE"/>
        </w:rPr>
        <w:t>ლონი. სადაც 200</w:t>
      </w:r>
      <w:r>
        <w:rPr>
          <w:rFonts w:ascii="Sylfaen" w:hAnsi="Sylfaen" w:cs="Sylfaen"/>
          <w:lang w:val="ka-GE"/>
        </w:rPr>
        <w:t xml:space="preserve"> ერთული იქნებ</w:t>
      </w:r>
      <w:r w:rsidR="00C20E9C">
        <w:rPr>
          <w:rFonts w:ascii="Sylfaen" w:hAnsi="Sylfaen" w:cs="Sylfaen"/>
          <w:lang w:val="ka-GE"/>
        </w:rPr>
        <w:t>ა მსუბუქი ავტომობილისთვის და 150</w:t>
      </w:r>
      <w:r>
        <w:rPr>
          <w:rFonts w:ascii="Sylfaen" w:hAnsi="Sylfaen" w:cs="Sylfaen"/>
          <w:lang w:val="ka-GE"/>
        </w:rPr>
        <w:t xml:space="preserve"> მაღალი განმავლობის ავტომობილისთვის.</w:t>
      </w:r>
    </w:p>
    <w:p w14:paraId="3078897A" w14:textId="0E02CE46" w:rsidR="00D6114D" w:rsidRDefault="00481D59" w:rsidP="00F90B03">
      <w:pPr>
        <w:rPr>
          <w:rFonts w:ascii="Sylfaen" w:hAnsi="Sylfaen" w:cs="Sylfaen"/>
          <w:lang w:val="ka-GE"/>
        </w:rPr>
      </w:pPr>
      <w:r>
        <w:rPr>
          <w:rFonts w:ascii="Sylfaen" w:hAnsi="Sylfaen" w:cs="Sylfaen"/>
          <w:lang w:val="ka-GE"/>
        </w:rPr>
        <w:t>-მიმოწდ</w:t>
      </w:r>
      <w:r w:rsidR="00445C8B">
        <w:rPr>
          <w:rFonts w:ascii="Sylfaen" w:hAnsi="Sylfaen" w:cs="Sylfaen"/>
          <w:lang w:val="ka-GE"/>
        </w:rPr>
        <w:t>ებელი ვალდებულია მყიდველს გადასც</w:t>
      </w:r>
      <w:r>
        <w:rPr>
          <w:rFonts w:ascii="Sylfaen" w:hAnsi="Sylfaen" w:cs="Sylfaen"/>
          <w:lang w:val="ka-GE"/>
        </w:rPr>
        <w:t>ეს</w:t>
      </w:r>
      <w:r w:rsidR="006D3A97">
        <w:rPr>
          <w:rFonts w:ascii="Sylfaen" w:hAnsi="Sylfaen" w:cs="Sylfaen"/>
          <w:lang w:val="ka-GE"/>
        </w:rPr>
        <w:t xml:space="preserve"> ონლაინ მართვის მოდული, სადაც მყიდველი შეძლებს შეკვეთები</w:t>
      </w:r>
      <w:r>
        <w:rPr>
          <w:rFonts w:ascii="Sylfaen" w:hAnsi="Sylfaen" w:cs="Sylfaen"/>
          <w:lang w:val="ka-GE"/>
        </w:rPr>
        <w:t>ს განთავასებ</w:t>
      </w:r>
      <w:r w:rsidR="006D3A97">
        <w:rPr>
          <w:rFonts w:ascii="Sylfaen" w:hAnsi="Sylfaen" w:cs="Sylfaen"/>
          <w:lang w:val="ka-GE"/>
        </w:rPr>
        <w:t>ას და</w:t>
      </w:r>
      <w:r>
        <w:rPr>
          <w:rFonts w:ascii="Sylfaen" w:hAnsi="Sylfaen" w:cs="Sylfaen"/>
          <w:lang w:val="ka-GE"/>
        </w:rPr>
        <w:t xml:space="preserve"> </w:t>
      </w:r>
      <w:r w:rsidR="006D3A97">
        <w:rPr>
          <w:rFonts w:ascii="Sylfaen" w:hAnsi="Sylfaen" w:cs="Sylfaen"/>
          <w:lang w:val="ka-GE"/>
        </w:rPr>
        <w:t>საწვავის მოხმარების მონიტორინგს.</w:t>
      </w:r>
    </w:p>
    <w:p w14:paraId="1CB01585" w14:textId="59E6AD52" w:rsidR="00582CC8" w:rsidRPr="00582CC8" w:rsidRDefault="00582CC8" w:rsidP="00F90B03">
      <w:pPr>
        <w:rPr>
          <w:rFonts w:ascii="Sylfaen" w:hAnsi="Sylfaen" w:cs="Sylfaen"/>
          <w:lang w:val="ka-GE"/>
        </w:rPr>
      </w:pPr>
      <w:r>
        <w:rPr>
          <w:rFonts w:ascii="Sylfaen" w:hAnsi="Sylfaen" w:cs="Sylfaen"/>
        </w:rPr>
        <w:t>-</w:t>
      </w:r>
      <w:r>
        <w:rPr>
          <w:rFonts w:ascii="Sylfaen" w:hAnsi="Sylfaen" w:cs="Sylfaen"/>
          <w:lang w:val="ka-GE"/>
        </w:rPr>
        <w:t>მიმწოდებელი ვალდებულია მყიდველის მოთხოვნით წელიწადში ორჯერ, საწვავის სინჯები აიღოს და გააგზავნოს შემოწმებაზე თავისი ხარჯებით საზღვარგარეთ აკრედიტირებულ ლაბორატორიაში</w:t>
      </w:r>
      <w:r w:rsidR="007B26BD">
        <w:rPr>
          <w:rFonts w:ascii="Sylfaen" w:hAnsi="Sylfaen" w:cs="Sylfaen"/>
          <w:lang w:val="ka-GE"/>
        </w:rPr>
        <w:t xml:space="preserve"> და შედეგი წარუდგინოს მყიდველს</w:t>
      </w:r>
      <w:r>
        <w:rPr>
          <w:rFonts w:ascii="Sylfaen" w:hAnsi="Sylfaen" w:cs="Sylfaen"/>
          <w:lang w:val="ka-GE"/>
        </w:rPr>
        <w:t>. აკრედიტირებულ ლაბორატორიას შეარჩევს მყიდველი.</w:t>
      </w:r>
    </w:p>
    <w:p w14:paraId="5FEF6B21" w14:textId="2E67E336"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(ხელშეკრულების)</w:t>
      </w:r>
      <w:r w:rsidR="005940C1">
        <w:rPr>
          <w:rFonts w:ascii="Sylfaen" w:hAnsi="Sylfaen"/>
          <w:b/>
          <w:lang w:val="ka-GE"/>
        </w:rPr>
        <w:t xml:space="preserve"> მოქმედების</w:t>
      </w:r>
      <w:r w:rsidR="003657A5" w:rsidRPr="00E37C5C">
        <w:rPr>
          <w:rFonts w:ascii="Sylfaen" w:hAnsi="Sylfaen"/>
          <w:b/>
          <w:lang w:val="ka-GE"/>
        </w:rPr>
        <w:t xml:space="preserve"> ვადა</w:t>
      </w:r>
    </w:p>
    <w:p w14:paraId="415BBD66" w14:textId="0BB84865" w:rsidR="00DC4F57" w:rsidRPr="00DC4F57" w:rsidRDefault="00DC4F57" w:rsidP="00FB230D">
      <w:pPr>
        <w:rPr>
          <w:rFonts w:ascii="Sylfaen" w:hAnsi="Sylfaen" w:cs="Sylfaen"/>
          <w:lang w:val="ka-GE"/>
        </w:rPr>
      </w:pPr>
      <w:r>
        <w:rPr>
          <w:rFonts w:ascii="Sylfaen" w:hAnsi="Sylfaen" w:cs="Sylfaen"/>
          <w:lang w:val="ka-GE"/>
        </w:rPr>
        <w:t xml:space="preserve">ხელშეკრულება გაფორმდება </w:t>
      </w:r>
      <w:r w:rsidR="00C54031">
        <w:rPr>
          <w:rFonts w:ascii="Sylfaen" w:hAnsi="Sylfaen" w:cs="Sylfaen"/>
          <w:lang w:val="ka-GE"/>
        </w:rPr>
        <w:t>თებერვლის 2023</w:t>
      </w:r>
      <w:bookmarkStart w:id="0" w:name="_GoBack"/>
      <w:bookmarkEnd w:id="0"/>
      <w:r>
        <w:rPr>
          <w:rFonts w:ascii="Sylfaen" w:hAnsi="Sylfaen" w:cs="Sylfaen"/>
          <w:lang w:val="ka-GE"/>
        </w:rPr>
        <w:t xml:space="preserve"> წლის თებერვლის თვიდან;</w:t>
      </w:r>
    </w:p>
    <w:p w14:paraId="04F868F3" w14:textId="1EA89338" w:rsidR="001C6888" w:rsidRPr="00685BD0" w:rsidRDefault="00DC4F57" w:rsidP="00FB230D">
      <w:pPr>
        <w:rPr>
          <w:rFonts w:ascii="Sylfaen" w:hAnsi="Sylfaen" w:cs="Sylfaen"/>
          <w:lang w:val="ka-GE"/>
        </w:rPr>
      </w:pPr>
      <w:r>
        <w:rPr>
          <w:rFonts w:ascii="Sylfaen" w:hAnsi="Sylfaen" w:cs="Sylfaen"/>
          <w:lang w:val="ka-GE"/>
        </w:rPr>
        <w:t xml:space="preserve">საქონელს მყიდველი შეისყიდის </w:t>
      </w:r>
      <w:r w:rsidR="003657A5" w:rsidRPr="00E37C5C">
        <w:rPr>
          <w:rFonts w:ascii="Sylfaen" w:hAnsi="Sylfaen" w:cs="Sylfaen"/>
          <w:lang w:val="ka-GE"/>
        </w:rPr>
        <w:t>ხელშეკრულების გაფორმებიდან 1</w:t>
      </w:r>
      <w:r w:rsidR="00E91201">
        <w:rPr>
          <w:rFonts w:ascii="Sylfaen" w:hAnsi="Sylfaen" w:cs="Sylfaen"/>
          <w:lang w:val="ka-GE"/>
        </w:rPr>
        <w:t xml:space="preserve">2 კალენდარული თვის განმავლობაში </w:t>
      </w:r>
      <w:r w:rsidR="005940C1">
        <w:rPr>
          <w:rFonts w:ascii="Sylfaen" w:hAnsi="Sylfaen" w:cs="Sylfaen"/>
          <w:lang w:val="ka-GE"/>
        </w:rPr>
        <w:t>ეტაპობრივად.</w:t>
      </w:r>
    </w:p>
    <w:p w14:paraId="5AAAF0F3" w14:textId="3CC9AB46" w:rsidR="00FD0815" w:rsidRDefault="00056A31" w:rsidP="00FD35B5">
      <w:pPr>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5F8843D0" w14:textId="0EAECDAA" w:rsidR="00DC454F" w:rsidRDefault="005940C1" w:rsidP="001760C2">
      <w:pPr>
        <w:rPr>
          <w:rFonts w:ascii="Sylfaen" w:hAnsi="Sylfaen" w:cs="Sylfaen"/>
          <w:lang w:val="ka-GE"/>
        </w:rPr>
      </w:pPr>
      <w:r>
        <w:rPr>
          <w:rFonts w:ascii="Sylfaen" w:hAnsi="Sylfaen" w:cs="Sylfaen"/>
          <w:lang w:val="ka-GE"/>
        </w:rPr>
        <w:t>გატანა ავტოგასამართი სადგურიდან.</w:t>
      </w:r>
    </w:p>
    <w:p w14:paraId="32680214" w14:textId="32671296" w:rsidR="00AC394F" w:rsidRPr="006D3A97" w:rsidRDefault="006D3A97" w:rsidP="006D3A97">
      <w:pPr>
        <w:spacing w:after="0" w:line="240" w:lineRule="auto"/>
        <w:rPr>
          <w:rFonts w:ascii="Sylfaen" w:hAnsi="Sylfaen" w:cs="Sylfaen"/>
          <w:b/>
          <w:bCs/>
        </w:rPr>
      </w:pPr>
      <w:r w:rsidRPr="00E360B2">
        <w:rPr>
          <w:rFonts w:ascii="Sylfaen" w:hAnsi="Sylfaen"/>
          <w:b/>
          <w:color w:val="000000" w:themeColor="text1"/>
          <w:sz w:val="20"/>
          <w:szCs w:val="20"/>
          <w:shd w:val="clear" w:color="auto" w:fill="FFFFFF"/>
          <w:lang w:val="ka-GE"/>
        </w:rPr>
        <w:t>1.6</w:t>
      </w:r>
      <w:r w:rsidR="00AC394F" w:rsidRPr="00E360B2">
        <w:rPr>
          <w:rFonts w:ascii="Verdana" w:hAnsi="Verdana"/>
          <w:b/>
          <w:color w:val="000000" w:themeColor="text1"/>
          <w:sz w:val="20"/>
          <w:szCs w:val="20"/>
          <w:shd w:val="clear" w:color="auto" w:fill="FFFFFF"/>
        </w:rPr>
        <w:t> </w:t>
      </w:r>
      <w:r w:rsidR="004056E4" w:rsidRPr="006D3A97">
        <w:rPr>
          <w:rFonts w:ascii="Sylfaen" w:hAnsi="Sylfaen"/>
          <w:b/>
          <w:lang w:val="ka-GE"/>
        </w:rPr>
        <w:t>მოთხოვნა ლიცენზიასთან, აკრედიტაციასთან, სტანდარტებთან, ხარისხის შესაბამისობასთან და სხვ. დოკუმენტების შესახებ</w:t>
      </w:r>
    </w:p>
    <w:p w14:paraId="4EA96692" w14:textId="1C3CD8FC" w:rsidR="004056E4" w:rsidRDefault="004056E4" w:rsidP="004056E4">
      <w:pPr>
        <w:pStyle w:val="ListParagraph"/>
        <w:spacing w:after="0" w:line="240" w:lineRule="auto"/>
        <w:ind w:left="360"/>
        <w:rPr>
          <w:rFonts w:ascii="Sylfaen" w:hAnsi="Sylfaen"/>
          <w:b/>
          <w:lang w:val="ka-GE"/>
        </w:rPr>
      </w:pPr>
    </w:p>
    <w:p w14:paraId="38BA9719" w14:textId="5D69A665" w:rsidR="00D6114D" w:rsidRPr="00DC4F57" w:rsidRDefault="004056E4" w:rsidP="00DC4F57">
      <w:pPr>
        <w:spacing w:after="0" w:line="240" w:lineRule="auto"/>
        <w:rPr>
          <w:rFonts w:ascii="Sylfaen" w:hAnsi="Sylfaen" w:cs="Sylfaen"/>
          <w:lang w:val="ka-GE"/>
        </w:rPr>
      </w:pPr>
      <w:r w:rsidRPr="00DC4F57">
        <w:rPr>
          <w:rFonts w:ascii="Sylfaen" w:hAnsi="Sylfaen" w:cs="Sylfaen"/>
          <w:lang w:val="ka-GE"/>
        </w:rPr>
        <w:t xml:space="preserve">კონსოლიდირებულ ტენდერში მონაწილე პრეტენდენტმა სისტემის მეშვეობით უნდა წარმოადგინოს შემოთავაზებული  საწვავის </w:t>
      </w:r>
      <w:r w:rsidR="00D6114D" w:rsidRPr="00DC4F57">
        <w:rPr>
          <w:rFonts w:ascii="Sylfaen" w:hAnsi="Sylfaen" w:cs="Sylfaen"/>
          <w:lang w:val="ka-GE"/>
        </w:rPr>
        <w:t>ხარისხის დამადასტურებელი დოკუმენტი თითოეულ საწვავის ტიპზე.</w:t>
      </w:r>
    </w:p>
    <w:p w14:paraId="22BEE5E5" w14:textId="188DB299" w:rsidR="00D6114D" w:rsidRDefault="00D6114D" w:rsidP="00E711C6">
      <w:pPr>
        <w:spacing w:after="0" w:line="240" w:lineRule="auto"/>
        <w:rPr>
          <w:rFonts w:ascii="Sylfaen" w:hAnsi="Sylfaen" w:cs="Sylfaen"/>
          <w:lang w:val="ka-GE"/>
        </w:rPr>
      </w:pPr>
    </w:p>
    <w:p w14:paraId="280E2491" w14:textId="77777777" w:rsidR="00D6114D" w:rsidRDefault="00D6114D" w:rsidP="00E711C6">
      <w:pPr>
        <w:spacing w:after="0" w:line="240" w:lineRule="auto"/>
        <w:rPr>
          <w:rFonts w:ascii="Sylfaen" w:hAnsi="Sylfaen" w:cs="Sylfaen"/>
          <w:lang w:val="ka-GE"/>
        </w:rPr>
      </w:pPr>
    </w:p>
    <w:p w14:paraId="279FBE52" w14:textId="10EC06A0" w:rsidR="00C86727" w:rsidRPr="00E711C6" w:rsidRDefault="006D3A97" w:rsidP="00E711C6">
      <w:pPr>
        <w:spacing w:after="0" w:line="240" w:lineRule="auto"/>
        <w:rPr>
          <w:rFonts w:ascii="Sylfaen" w:hAnsi="Sylfaen"/>
          <w:lang w:val="ka-GE"/>
        </w:rPr>
      </w:pPr>
      <w:r w:rsidRPr="006D3A97">
        <w:rPr>
          <w:rFonts w:ascii="Sylfaen" w:hAnsi="Sylfaen" w:cs="Sylfaen"/>
          <w:b/>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08527239" w14:textId="77777777" w:rsidR="00DC4F57" w:rsidRDefault="00DC4F57" w:rsidP="00DC4F57">
      <w:pPr>
        <w:spacing w:after="0" w:line="240" w:lineRule="auto"/>
        <w:jc w:val="both"/>
        <w:rPr>
          <w:rFonts w:ascii="Sylfaen" w:hAnsi="Sylfaen"/>
          <w:lang w:val="ka-GE"/>
        </w:rPr>
      </w:pPr>
    </w:p>
    <w:p w14:paraId="57484F93" w14:textId="35834748" w:rsidR="00000015" w:rsidRPr="00DC4F57" w:rsidRDefault="00000015" w:rsidP="00DC4F57">
      <w:pPr>
        <w:spacing w:after="0" w:line="240" w:lineRule="auto"/>
        <w:jc w:val="both"/>
        <w:rPr>
          <w:rFonts w:ascii="Sylfaen" w:hAnsi="Sylfaen"/>
          <w:b/>
          <w:lang w:val="ka-GE"/>
        </w:rPr>
      </w:pPr>
      <w:r w:rsidRPr="00DC4F57">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DC4F57">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797FB3DD" w14:textId="6FAB6371" w:rsidR="008D04C5" w:rsidRPr="00E37C5C" w:rsidRDefault="006D3A97" w:rsidP="00AA511B">
      <w:pPr>
        <w:spacing w:before="240" w:after="160"/>
        <w:jc w:val="both"/>
        <w:rPr>
          <w:rFonts w:ascii="Sylfaen" w:hAnsi="Sylfaen"/>
          <w:b/>
          <w:lang w:val="ka-GE"/>
        </w:rPr>
      </w:pPr>
      <w:r>
        <w:rPr>
          <w:rFonts w:ascii="Sylfaen" w:hAnsi="Sylfaen"/>
          <w:b/>
          <w:lang w:val="ka-GE"/>
        </w:rPr>
        <w:lastRenderedPageBreak/>
        <w:t>1.8</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4BD2382B"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ფასების ცხრილი</w:t>
      </w:r>
      <w:r w:rsidR="00BD74F8">
        <w:rPr>
          <w:rFonts w:ascii="Sylfaen" w:hAnsi="Sylfaen"/>
          <w:lang w:val="ka-GE"/>
        </w:rPr>
        <w:t xml:space="preserve"> (დანართი N1</w:t>
      </w:r>
      <w:r w:rsidR="001B4A1E">
        <w:rPr>
          <w:rFonts w:ascii="Sylfaen" w:hAnsi="Sylfaen"/>
          <w:lang w:val="ka-GE"/>
        </w:rPr>
        <w:t>-ის შესაბამისად</w:t>
      </w:r>
      <w:r w:rsidR="00BD74F8">
        <w:rPr>
          <w:rFonts w:ascii="Sylfaen" w:hAnsi="Sylfaen"/>
          <w:lang w:val="ka-GE"/>
        </w:rPr>
        <w:t>)</w:t>
      </w:r>
      <w:r w:rsidR="001B4A1E">
        <w:rPr>
          <w:rFonts w:ascii="Sylfaen" w:hAnsi="Sylfaen"/>
          <w:lang w:val="ka-GE"/>
        </w:rPr>
        <w:t xml:space="preserve"> და თანხმობა განსაკუთრებულ მოთხოვნებზე  (პუნქტი </w:t>
      </w:r>
      <w:r w:rsidR="00DC4F57">
        <w:rPr>
          <w:rFonts w:ascii="Sylfaen" w:hAnsi="Sylfaen"/>
          <w:b/>
          <w:lang w:val="ka-GE"/>
        </w:rPr>
        <w:t>1.4</w:t>
      </w:r>
      <w:r w:rsidR="001B4A1E">
        <w:rPr>
          <w:rFonts w:ascii="Sylfaen" w:hAnsi="Sylfaen"/>
          <w:lang w:val="ka-GE"/>
        </w:rPr>
        <w:t>)</w:t>
      </w:r>
      <w:r w:rsidR="00E711C6">
        <w:rPr>
          <w:rFonts w:ascii="Sylfaen" w:hAnsi="Sylfaen"/>
          <w:lang w:val="ka-GE"/>
        </w:rPr>
        <w:t>;</w:t>
      </w:r>
    </w:p>
    <w:p w14:paraId="508F7B7D" w14:textId="258B3C74" w:rsidR="00E711C6" w:rsidRDefault="00E711C6" w:rsidP="00E711C6">
      <w:pPr>
        <w:spacing w:before="240" w:after="160"/>
        <w:jc w:val="both"/>
        <w:rPr>
          <w:rFonts w:ascii="Sylfaen" w:hAnsi="Sylfaen"/>
          <w:lang w:val="ka-GE"/>
        </w:rPr>
      </w:pPr>
      <w:r>
        <w:rPr>
          <w:rFonts w:ascii="Sylfaen" w:hAnsi="Sylfaen"/>
          <w:lang w:val="ka-GE"/>
        </w:rPr>
        <w:t>2. შემ</w:t>
      </w:r>
      <w:r w:rsidR="001B4A1E">
        <w:rPr>
          <w:rFonts w:ascii="Sylfaen" w:hAnsi="Sylfaen"/>
          <w:lang w:val="ka-GE"/>
        </w:rPr>
        <w:t>ოთავაზებული საქონლის</w:t>
      </w:r>
      <w:r>
        <w:rPr>
          <w:rFonts w:ascii="Sylfaen" w:hAnsi="Sylfaen"/>
          <w:lang w:val="ka-GE"/>
        </w:rPr>
        <w:t xml:space="preserve"> ხარისხის დამადასტურებელი დოკუმენტ</w:t>
      </w:r>
      <w:r w:rsidR="001B4A1E">
        <w:rPr>
          <w:rFonts w:ascii="Sylfaen" w:hAnsi="Sylfaen"/>
          <w:lang w:val="ka-GE"/>
        </w:rPr>
        <w:t xml:space="preserve">(ებ)ი პუნქტი </w:t>
      </w:r>
      <w:r w:rsidR="006D3A97">
        <w:rPr>
          <w:rFonts w:ascii="Sylfaen" w:hAnsi="Sylfaen"/>
          <w:b/>
          <w:lang w:val="ka-GE"/>
        </w:rPr>
        <w:t>1.6</w:t>
      </w:r>
      <w:r w:rsidR="001B4A1E" w:rsidRPr="00745668">
        <w:rPr>
          <w:rFonts w:ascii="Sylfaen" w:hAnsi="Sylfaen"/>
          <w:b/>
          <w:lang w:val="ka-GE"/>
        </w:rPr>
        <w:t>-ის</w:t>
      </w:r>
      <w:r w:rsidR="001B4A1E">
        <w:rPr>
          <w:rFonts w:ascii="Sylfaen" w:hAnsi="Sylfaen"/>
          <w:lang w:val="ka-GE"/>
        </w:rPr>
        <w:t xml:space="preserve"> შესაბამისად</w:t>
      </w:r>
      <w:r>
        <w:rPr>
          <w:rFonts w:ascii="Sylfaen" w:hAnsi="Sylfaen"/>
          <w:lang w:val="ka-GE"/>
        </w:rPr>
        <w:t>;</w:t>
      </w:r>
    </w:p>
    <w:p w14:paraId="5E28937E" w14:textId="43C6736A" w:rsidR="00E45EB8" w:rsidRDefault="00E711C6" w:rsidP="00E45EB8">
      <w:pPr>
        <w:spacing w:before="240" w:after="160"/>
        <w:jc w:val="both"/>
        <w:rPr>
          <w:rFonts w:ascii="Sylfaen" w:hAnsi="Sylfaen" w:cs="Sylfaen"/>
          <w:lang w:val="ka-GE"/>
        </w:rPr>
      </w:pPr>
      <w:r>
        <w:rPr>
          <w:rFonts w:ascii="Sylfaen" w:hAnsi="Sylfaen"/>
          <w:lang w:val="ka-GE"/>
        </w:rPr>
        <w:t>3.</w:t>
      </w:r>
      <w:r w:rsidR="00BD74F8" w:rsidRPr="00C12ABD">
        <w:rPr>
          <w:rFonts w:ascii="Sylfaen" w:hAnsi="Sylfaen" w:cs="Sylfaen"/>
          <w:lang w:val="ka-GE"/>
        </w:rPr>
        <w:t>ინფორმაცია მატერი</w:t>
      </w:r>
      <w:r w:rsidR="009D1896">
        <w:rPr>
          <w:rFonts w:ascii="Sylfaen" w:hAnsi="Sylfaen" w:cs="Sylfaen"/>
          <w:lang w:val="ka-GE"/>
        </w:rPr>
        <w:t xml:space="preserve">ალურ-ტექნიკური ბაზის შესახებ </w:t>
      </w:r>
      <w:r w:rsidR="001B4A1E">
        <w:rPr>
          <w:rFonts w:ascii="Sylfaen" w:hAnsi="Sylfaen" w:cs="Sylfaen"/>
          <w:lang w:val="ka-GE"/>
        </w:rPr>
        <w:t>(ავტო-გასამართი სადგურების ლოკაციები და რაოდენობა საქართველოს მასშტაბით</w:t>
      </w:r>
      <w:r w:rsidR="00BD74F8" w:rsidRPr="00C12ABD">
        <w:rPr>
          <w:rFonts w:ascii="Sylfaen" w:hAnsi="Sylfaen" w:cs="Sylfaen"/>
          <w:lang w:val="ka-GE"/>
        </w:rPr>
        <w:t>)</w:t>
      </w:r>
      <w:r w:rsidR="00E45EB8">
        <w:rPr>
          <w:rFonts w:ascii="Sylfaen" w:hAnsi="Sylfaen" w:cs="Sylfaen"/>
          <w:lang w:val="ka-GE"/>
        </w:rPr>
        <w:t>;</w:t>
      </w:r>
    </w:p>
    <w:p w14:paraId="2F468D50" w14:textId="6138CE26" w:rsidR="00445C8B" w:rsidRDefault="00445C8B" w:rsidP="00E45EB8">
      <w:pPr>
        <w:spacing w:before="240" w:after="160"/>
        <w:jc w:val="both"/>
        <w:rPr>
          <w:rFonts w:ascii="Sylfaen" w:hAnsi="Sylfaen"/>
          <w:lang w:val="ka-GE"/>
        </w:rPr>
      </w:pPr>
      <w:r>
        <w:rPr>
          <w:rFonts w:ascii="Sylfaen" w:hAnsi="Sylfaen" w:cs="Sylfaen"/>
          <w:lang w:val="ka-GE"/>
        </w:rPr>
        <w:t xml:space="preserve">4.ინფორმაცია სამრეცხაო </w:t>
      </w:r>
      <w:r w:rsidR="007713EF">
        <w:rPr>
          <w:rFonts w:ascii="Sylfaen" w:hAnsi="Sylfaen" w:cs="Sylfaen"/>
          <w:lang w:val="ka-GE"/>
        </w:rPr>
        <w:t>სადგურების შესახებ, ასეთის არსებობის შემთხვავაში.</w:t>
      </w:r>
      <w:r w:rsidR="004931A1">
        <w:rPr>
          <w:rFonts w:ascii="Sylfaen" w:hAnsi="Sylfaen" w:cs="Sylfaen"/>
          <w:lang w:val="ka-GE"/>
        </w:rPr>
        <w:t xml:space="preserve"> (</w:t>
      </w:r>
      <w:r w:rsidR="007713EF">
        <w:rPr>
          <w:rFonts w:ascii="Sylfaen" w:hAnsi="Sylfaen" w:cs="Sylfaen"/>
          <w:lang w:val="ka-GE"/>
        </w:rPr>
        <w:t>ა</w:t>
      </w:r>
      <w:r w:rsidR="004931A1">
        <w:rPr>
          <w:rFonts w:ascii="Sylfaen" w:hAnsi="Sylfaen" w:cs="Sylfaen"/>
          <w:lang w:val="ka-GE"/>
        </w:rPr>
        <w:t>საქართველოს მა</w:t>
      </w:r>
      <w:r w:rsidR="00717BC3">
        <w:rPr>
          <w:rFonts w:ascii="Sylfaen" w:hAnsi="Sylfaen" w:cs="Sylfaen"/>
          <w:lang w:val="ka-GE"/>
        </w:rPr>
        <w:t>ს</w:t>
      </w:r>
      <w:r w:rsidR="004931A1">
        <w:rPr>
          <w:rFonts w:ascii="Sylfaen" w:hAnsi="Sylfaen" w:cs="Sylfaen"/>
          <w:lang w:val="ka-GE"/>
        </w:rPr>
        <w:t xml:space="preserve">შტაბით </w:t>
      </w:r>
      <w:r w:rsidR="001723E5">
        <w:rPr>
          <w:rFonts w:ascii="Sylfaen" w:hAnsi="Sylfaen" w:cs="Sylfaen"/>
          <w:lang w:val="ka-GE"/>
        </w:rPr>
        <w:t xml:space="preserve">სამრეცხაო </w:t>
      </w:r>
      <w:r w:rsidR="004931A1">
        <w:rPr>
          <w:rFonts w:ascii="Sylfaen" w:hAnsi="Sylfaen" w:cs="Sylfaen"/>
          <w:lang w:val="ka-GE"/>
        </w:rPr>
        <w:t>სადგურების რაოდენობა და მისამართები)</w:t>
      </w:r>
    </w:p>
    <w:p w14:paraId="2C219B3E" w14:textId="4FE1ACAA" w:rsidR="00BD74F8" w:rsidRDefault="00445C8B" w:rsidP="00DA7781">
      <w:pPr>
        <w:spacing w:before="240" w:after="160"/>
        <w:jc w:val="both"/>
        <w:rPr>
          <w:rFonts w:ascii="Sylfaen" w:hAnsi="Sylfaen"/>
          <w:lang w:val="ka-GE"/>
        </w:rPr>
      </w:pPr>
      <w:r>
        <w:rPr>
          <w:rFonts w:ascii="Sylfaen" w:hAnsi="Sylfaen"/>
          <w:lang w:val="ka-GE"/>
        </w:rPr>
        <w:t>5</w:t>
      </w:r>
      <w:r w:rsidR="00E45EB8">
        <w:rPr>
          <w:rFonts w:ascii="Sylfaen" w:hAnsi="Sylfaen"/>
          <w:lang w:val="ka-GE"/>
        </w:rPr>
        <w:t>.</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1FA9C482" w14:textId="77777777" w:rsidR="00DA7781" w:rsidRPr="00DA7781" w:rsidRDefault="00DA7781" w:rsidP="00DA7781">
      <w:pPr>
        <w:spacing w:before="240" w:after="160"/>
        <w:jc w:val="both"/>
        <w:rPr>
          <w:rFonts w:ascii="Sylfaen" w:hAnsi="Sylfaen"/>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010C4C19" w:rsidR="00E45EB8" w:rsidRDefault="006D3A97" w:rsidP="00993D47">
      <w:pPr>
        <w:spacing w:after="0" w:line="360" w:lineRule="auto"/>
        <w:jc w:val="both"/>
        <w:rPr>
          <w:rFonts w:ascii="Sylfaen" w:hAnsi="Sylfaen"/>
          <w:b/>
          <w:lang w:val="ka-GE"/>
        </w:rPr>
      </w:pPr>
      <w:r>
        <w:rPr>
          <w:rFonts w:ascii="Sylfaen" w:hAnsi="Sylfaen" w:cs="Sylfaen"/>
          <w:b/>
          <w:lang w:val="ka-GE"/>
        </w:rPr>
        <w:t>1.9</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71AFE108" w:rsidR="00E45EB8" w:rsidRPr="00E37C5C" w:rsidRDefault="00E45EB8" w:rsidP="00E45EB8">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B4A1E">
        <w:rPr>
          <w:rFonts w:ascii="Sylfaen" w:hAnsi="Sylfaen"/>
          <w:lang w:val="ka-GE"/>
        </w:rPr>
        <w:t xml:space="preserve"> თითოეულ </w:t>
      </w:r>
      <w:r w:rsidR="001B6A7C">
        <w:rPr>
          <w:rFonts w:ascii="Sylfaen" w:hAnsi="Sylfaen"/>
          <w:lang w:val="ka-GE"/>
        </w:rPr>
        <w:t xml:space="preserve">შემსყიდველ </w:t>
      </w:r>
      <w:r w:rsidR="001B4A1E">
        <w:rPr>
          <w:rFonts w:ascii="Sylfaen" w:hAnsi="Sylfaen"/>
          <w:lang w:val="ka-GE"/>
        </w:rPr>
        <w:t xml:space="preserve">კომპანიაზე ცალ-ცალკე სატენდერო პირობების გათვალისწინებით. </w:t>
      </w:r>
    </w:p>
    <w:p w14:paraId="142B609F" w14:textId="77777777" w:rsidR="00E45EB8" w:rsidRPr="00E37C5C" w:rsidRDefault="00E45EB8" w:rsidP="00993D47">
      <w:pPr>
        <w:spacing w:after="0" w:line="360" w:lineRule="auto"/>
        <w:jc w:val="both"/>
        <w:rPr>
          <w:rFonts w:ascii="Sylfaen" w:hAnsi="Sylfaen"/>
          <w:b/>
          <w:lang w:val="ka-GE"/>
        </w:rPr>
      </w:pPr>
    </w:p>
    <w:p w14:paraId="7089A739" w14:textId="43863EEF" w:rsidR="00CC4789" w:rsidRPr="00E90A78" w:rsidRDefault="006D3A97" w:rsidP="00E90A78">
      <w:pPr>
        <w:spacing w:after="0" w:line="360" w:lineRule="auto"/>
        <w:jc w:val="both"/>
        <w:rPr>
          <w:rFonts w:ascii="Sylfaen" w:hAnsi="Sylfaen"/>
          <w:b/>
          <w:lang w:val="ka-GE"/>
        </w:rPr>
      </w:pPr>
      <w:r>
        <w:rPr>
          <w:rFonts w:ascii="Sylfaen" w:hAnsi="Sylfaen"/>
          <w:b/>
          <w:lang w:val="ka-GE"/>
        </w:rPr>
        <w:t>1.10</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58AED1D4"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6D3A97">
        <w:rPr>
          <w:rFonts w:ascii="Sylfaen" w:hAnsi="Sylfaen"/>
          <w:lang w:val="ka-GE"/>
        </w:rPr>
        <w:t>.10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63CA08CD" w:rsidR="00CC4789" w:rsidRPr="00E90A78" w:rsidRDefault="006D3A97" w:rsidP="00E90A78">
      <w:pPr>
        <w:spacing w:after="0" w:line="360" w:lineRule="auto"/>
        <w:rPr>
          <w:b/>
          <w:lang w:val="ka-GE"/>
        </w:rPr>
      </w:pPr>
      <w:r>
        <w:rPr>
          <w:rFonts w:ascii="Sylfaen" w:hAnsi="Sylfaen" w:cs="Sylfaen"/>
          <w:lang w:val="ka-GE"/>
        </w:rPr>
        <w:lastRenderedPageBreak/>
        <w:t>1.10</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356F1F08" w:rsidR="00CE7176" w:rsidRPr="00E90A78" w:rsidRDefault="006D3A97" w:rsidP="00E90A78">
      <w:pPr>
        <w:rPr>
          <w:lang w:val="es-MX"/>
        </w:rPr>
      </w:pPr>
      <w:r>
        <w:rPr>
          <w:rFonts w:ascii="Sylfaen" w:hAnsi="Sylfaen" w:cs="Sylfaen"/>
          <w:lang w:val="ka-GE"/>
        </w:rPr>
        <w:t>1.10</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6538EBB6" w:rsidR="00E90A78" w:rsidRPr="00BD74F8" w:rsidRDefault="006D3A97" w:rsidP="00BD74F8">
      <w:pPr>
        <w:jc w:val="both"/>
        <w:rPr>
          <w:lang w:val="es-MX"/>
        </w:rPr>
      </w:pPr>
      <w:r>
        <w:rPr>
          <w:rFonts w:ascii="Sylfaen" w:hAnsi="Sylfaen" w:cs="Sylfaen"/>
          <w:lang w:val="ka-GE"/>
        </w:rPr>
        <w:t>1.10</w:t>
      </w:r>
      <w:r w:rsidR="00E90A78">
        <w:rPr>
          <w:rFonts w:ascii="Sylfaen" w:hAnsi="Sylfaen" w:cs="Sylfaen"/>
          <w:lang w:val="ka-GE"/>
        </w:rPr>
        <w:t xml:space="preserve">.4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7A1AEFC6"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C27890">
        <w:rPr>
          <w:rFonts w:ascii="Arial" w:hAnsi="Arial" w:cs="Arial"/>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F95BAD" w:rsidRDefault="00CC4789" w:rsidP="00F95BAD">
      <w:pPr>
        <w:spacing w:line="240" w:lineRule="auto"/>
        <w:rPr>
          <w:rFonts w:ascii="Arial" w:hAnsi="Arial" w:cs="Arial"/>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Pr>
          <w:rFonts w:ascii="Sylfaen" w:hAnsi="Sylfaen" w:cs="Sylfaen"/>
          <w:lang w:val="ka-GE"/>
        </w:rPr>
        <w:t>შემსყიდველის</w:t>
      </w:r>
      <w:r w:rsidR="00E0482A">
        <w:rPr>
          <w:rFonts w:ascii="Sylfaen" w:hAnsi="Sylfaen" w:cs="Arial"/>
          <w:lang w:val="ka-GE"/>
        </w:rPr>
        <w:t>,</w:t>
      </w:r>
      <w:r w:rsidR="00E0482A" w:rsidRPr="00C27890">
        <w:rPr>
          <w:rFonts w:ascii="Arial" w:hAnsi="Arial" w:cs="Arial"/>
        </w:rPr>
        <w:t xml:space="preserve"> </w:t>
      </w:r>
      <w:r w:rsidR="00E0482A" w:rsidRPr="00E90A78">
        <w:rPr>
          <w:rFonts w:ascii="Sylfaen" w:hAnsi="Sylfaen"/>
          <w:lang w:val="ka-GE"/>
        </w:rPr>
        <w:t xml:space="preserve"> </w:t>
      </w:r>
      <w:r w:rsidR="00B56244">
        <w:rPr>
          <w:rFonts w:ascii="Sylfaen" w:hAnsi="Sylfaen"/>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E9ED15F"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7B4F4F2"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3B3B8B99"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13" w:history="1">
        <w:r w:rsidR="007E0304" w:rsidRPr="00E37C5C">
          <w:rPr>
            <w:rStyle w:val="Hyperlink"/>
            <w:rFonts w:ascii="Sylfaen" w:hAnsi="Sylfaen"/>
            <w:lang w:val="ka-GE"/>
          </w:rPr>
          <w:t>www.tenders.ge</w:t>
        </w:r>
      </w:hyperlink>
    </w:p>
    <w:p w14:paraId="2EE38DE1" w14:textId="4C5F93A7"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2CBAF5DE" w:rsidR="00E90A78" w:rsidRPr="008367AE" w:rsidRDefault="00F95BAD" w:rsidP="00CC4789">
      <w:pPr>
        <w:spacing w:after="0" w:line="360" w:lineRule="auto"/>
        <w:jc w:val="both"/>
        <w:rPr>
          <w:rFonts w:ascii="Sylfaen" w:hAnsi="Sylfaen"/>
        </w:rPr>
      </w:pPr>
      <w:r w:rsidRPr="00E37C5C">
        <w:rPr>
          <w:rFonts w:ascii="Sylfaen" w:hAnsi="Sylfaen"/>
        </w:rPr>
        <w:object w:dxaOrig="2262" w:dyaOrig="1475" w14:anchorId="4EC986F1">
          <v:shape id="_x0000_i1027" type="#_x0000_t75" style="width:75.75pt;height:48.75pt" o:ole="">
            <v:imagedata r:id="rId14" o:title=""/>
          </v:shape>
          <o:OLEObject Type="Embed" ProgID="Acrobat.Document.DC" ShapeID="_x0000_i1027" DrawAspect="Icon" ObjectID="_1732465537" r:id="rId15"/>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522917AC"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0A39B1">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683EC820" w14:textId="1C7A2250" w:rsidR="00F827AD" w:rsidRPr="00090A8D" w:rsidRDefault="00F827AD" w:rsidP="00F827AD">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3ECEBC91" w14:textId="062F2B8E" w:rsidR="00F95BAD" w:rsidRDefault="00F95BAD" w:rsidP="005E130F">
      <w:pPr>
        <w:spacing w:after="0"/>
        <w:jc w:val="both"/>
        <w:rPr>
          <w:rFonts w:ascii="Sylfaen" w:hAnsi="Sylfaen" w:cs="Arial"/>
          <w:lang w:val="ka-GE"/>
        </w:rPr>
      </w:pP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2DDABD21" w14:textId="56D55E07" w:rsidR="00F95BAD"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3D0EC497"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6"/>
      <w:footerReference w:type="default" r:id="rId17"/>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263133E" w14:textId="77777777" w:rsidR="002B5667" w:rsidRDefault="002B5667" w:rsidP="007902EA">
      <w:pPr>
        <w:spacing w:after="0" w:line="240" w:lineRule="auto"/>
      </w:pPr>
      <w:r>
        <w:separator/>
      </w:r>
    </w:p>
  </w:endnote>
  <w:endnote w:type="continuationSeparator" w:id="0">
    <w:p w14:paraId="4E8DD21A" w14:textId="77777777" w:rsidR="002B5667" w:rsidRDefault="002B5667"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Calibri"/>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602959EA" w:rsidR="004A3BD8" w:rsidRDefault="004A3BD8">
        <w:pPr>
          <w:pStyle w:val="Footer"/>
          <w:jc w:val="right"/>
        </w:pPr>
        <w:r>
          <w:fldChar w:fldCharType="begin"/>
        </w:r>
        <w:r>
          <w:instrText xml:space="preserve"> PAGE   \* MERGEFORMAT </w:instrText>
        </w:r>
        <w:r>
          <w:fldChar w:fldCharType="separate"/>
        </w:r>
        <w:r w:rsidR="00C54031">
          <w:rPr>
            <w:noProof/>
          </w:rPr>
          <w:t>2</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B10939B" w14:textId="77777777" w:rsidR="002B5667" w:rsidRDefault="002B5667" w:rsidP="007902EA">
      <w:pPr>
        <w:spacing w:after="0" w:line="240" w:lineRule="auto"/>
      </w:pPr>
      <w:r>
        <w:separator/>
      </w:r>
    </w:p>
  </w:footnote>
  <w:footnote w:type="continuationSeparator" w:id="0">
    <w:p w14:paraId="62392748" w14:textId="77777777" w:rsidR="002B5667" w:rsidRDefault="002B5667"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8"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9"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4"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5"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6"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8"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0"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4"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6"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8"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0"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4"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5"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5"/>
  </w:num>
  <w:num w:numId="2">
    <w:abstractNumId w:val="0"/>
  </w:num>
  <w:num w:numId="3">
    <w:abstractNumId w:val="1"/>
  </w:num>
  <w:num w:numId="4">
    <w:abstractNumId w:val="34"/>
  </w:num>
  <w:num w:numId="5">
    <w:abstractNumId w:val="14"/>
  </w:num>
  <w:num w:numId="6">
    <w:abstractNumId w:val="5"/>
  </w:num>
  <w:num w:numId="7">
    <w:abstractNumId w:val="4"/>
  </w:num>
  <w:num w:numId="8">
    <w:abstractNumId w:val="27"/>
  </w:num>
  <w:num w:numId="9">
    <w:abstractNumId w:val="31"/>
  </w:num>
  <w:num w:numId="10">
    <w:abstractNumId w:val="16"/>
  </w:num>
  <w:num w:numId="11">
    <w:abstractNumId w:val="8"/>
  </w:num>
  <w:num w:numId="12">
    <w:abstractNumId w:val="12"/>
  </w:num>
  <w:num w:numId="13">
    <w:abstractNumId w:val="23"/>
  </w:num>
  <w:num w:numId="14">
    <w:abstractNumId w:val="17"/>
  </w:num>
  <w:num w:numId="15">
    <w:abstractNumId w:val="10"/>
  </w:num>
  <w:num w:numId="16">
    <w:abstractNumId w:val="29"/>
  </w:num>
  <w:num w:numId="17">
    <w:abstractNumId w:val="21"/>
  </w:num>
  <w:num w:numId="18">
    <w:abstractNumId w:val="20"/>
  </w:num>
  <w:num w:numId="19">
    <w:abstractNumId w:val="7"/>
  </w:num>
  <w:num w:numId="20">
    <w:abstractNumId w:val="2"/>
  </w:num>
  <w:num w:numId="21">
    <w:abstractNumId w:val="33"/>
  </w:num>
  <w:num w:numId="22">
    <w:abstractNumId w:val="35"/>
  </w:num>
  <w:num w:numId="23">
    <w:abstractNumId w:val="13"/>
  </w:num>
  <w:num w:numId="24">
    <w:abstractNumId w:val="30"/>
  </w:num>
  <w:num w:numId="25">
    <w:abstractNumId w:val="9"/>
  </w:num>
  <w:num w:numId="26">
    <w:abstractNumId w:val="26"/>
  </w:num>
  <w:num w:numId="27">
    <w:abstractNumId w:val="3"/>
  </w:num>
  <w:num w:numId="28">
    <w:abstractNumId w:val="24"/>
  </w:num>
  <w:num w:numId="29">
    <w:abstractNumId w:val="22"/>
  </w:num>
  <w:num w:numId="30">
    <w:abstractNumId w:val="28"/>
  </w:num>
  <w:num w:numId="31">
    <w:abstractNumId w:val="32"/>
  </w:num>
  <w:num w:numId="32">
    <w:abstractNumId w:val="25"/>
  </w:num>
  <w:num w:numId="33">
    <w:abstractNumId w:val="11"/>
  </w:num>
  <w:num w:numId="34">
    <w:abstractNumId w:val="18"/>
  </w:num>
  <w:num w:numId="35">
    <w:abstractNumId w:val="19"/>
  </w:num>
  <w:num w:numId="36">
    <w:abstractNumId w:val="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5E22"/>
    <w:rsid w:val="00026B30"/>
    <w:rsid w:val="00027D70"/>
    <w:rsid w:val="00031452"/>
    <w:rsid w:val="000353F8"/>
    <w:rsid w:val="00046082"/>
    <w:rsid w:val="0004786C"/>
    <w:rsid w:val="00051E54"/>
    <w:rsid w:val="00053EAB"/>
    <w:rsid w:val="0005435C"/>
    <w:rsid w:val="00055E1E"/>
    <w:rsid w:val="00056A31"/>
    <w:rsid w:val="00064AB9"/>
    <w:rsid w:val="0006542B"/>
    <w:rsid w:val="00081D42"/>
    <w:rsid w:val="000839D9"/>
    <w:rsid w:val="00085AFB"/>
    <w:rsid w:val="00090A8D"/>
    <w:rsid w:val="00092A77"/>
    <w:rsid w:val="00092E77"/>
    <w:rsid w:val="000974B9"/>
    <w:rsid w:val="000A0D72"/>
    <w:rsid w:val="000A39B1"/>
    <w:rsid w:val="000B1C85"/>
    <w:rsid w:val="000B1F3B"/>
    <w:rsid w:val="000B47A5"/>
    <w:rsid w:val="000B4C5E"/>
    <w:rsid w:val="000B5D0F"/>
    <w:rsid w:val="000C3223"/>
    <w:rsid w:val="000D5BB4"/>
    <w:rsid w:val="000D68A2"/>
    <w:rsid w:val="000E313A"/>
    <w:rsid w:val="000E5617"/>
    <w:rsid w:val="000F03A0"/>
    <w:rsid w:val="000F3872"/>
    <w:rsid w:val="000F4D71"/>
    <w:rsid w:val="000F63C5"/>
    <w:rsid w:val="00101BBA"/>
    <w:rsid w:val="00110CCE"/>
    <w:rsid w:val="00116D4F"/>
    <w:rsid w:val="00117164"/>
    <w:rsid w:val="00120724"/>
    <w:rsid w:val="00122148"/>
    <w:rsid w:val="001258A9"/>
    <w:rsid w:val="00127F44"/>
    <w:rsid w:val="00131B75"/>
    <w:rsid w:val="00136124"/>
    <w:rsid w:val="00137719"/>
    <w:rsid w:val="0014156D"/>
    <w:rsid w:val="001433C2"/>
    <w:rsid w:val="001461E6"/>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7577"/>
    <w:rsid w:val="001D3B12"/>
    <w:rsid w:val="001D63C9"/>
    <w:rsid w:val="001E0053"/>
    <w:rsid w:val="001E0606"/>
    <w:rsid w:val="001F6A71"/>
    <w:rsid w:val="00202451"/>
    <w:rsid w:val="002056E8"/>
    <w:rsid w:val="00207B93"/>
    <w:rsid w:val="00207CEA"/>
    <w:rsid w:val="0021119E"/>
    <w:rsid w:val="0021503D"/>
    <w:rsid w:val="00216B88"/>
    <w:rsid w:val="00225D4A"/>
    <w:rsid w:val="002319CA"/>
    <w:rsid w:val="002372DD"/>
    <w:rsid w:val="00237416"/>
    <w:rsid w:val="00240D77"/>
    <w:rsid w:val="00241768"/>
    <w:rsid w:val="002419AB"/>
    <w:rsid w:val="002422D6"/>
    <w:rsid w:val="002468A9"/>
    <w:rsid w:val="00252AE2"/>
    <w:rsid w:val="0025658B"/>
    <w:rsid w:val="002568CE"/>
    <w:rsid w:val="00257F36"/>
    <w:rsid w:val="002656DF"/>
    <w:rsid w:val="00266CA0"/>
    <w:rsid w:val="00267D3F"/>
    <w:rsid w:val="00270BF2"/>
    <w:rsid w:val="0027400A"/>
    <w:rsid w:val="00275958"/>
    <w:rsid w:val="00276F7A"/>
    <w:rsid w:val="002778A0"/>
    <w:rsid w:val="00277B37"/>
    <w:rsid w:val="002869E3"/>
    <w:rsid w:val="0029272A"/>
    <w:rsid w:val="002A4E62"/>
    <w:rsid w:val="002A60C4"/>
    <w:rsid w:val="002B5667"/>
    <w:rsid w:val="002B6F69"/>
    <w:rsid w:val="002C066E"/>
    <w:rsid w:val="002C21C7"/>
    <w:rsid w:val="002C42C6"/>
    <w:rsid w:val="002D06EE"/>
    <w:rsid w:val="002D1E74"/>
    <w:rsid w:val="002D2F27"/>
    <w:rsid w:val="002D611B"/>
    <w:rsid w:val="002E0D1E"/>
    <w:rsid w:val="002E0E5E"/>
    <w:rsid w:val="002F5D85"/>
    <w:rsid w:val="003011B3"/>
    <w:rsid w:val="00302948"/>
    <w:rsid w:val="00303697"/>
    <w:rsid w:val="0031653E"/>
    <w:rsid w:val="00316C88"/>
    <w:rsid w:val="00320435"/>
    <w:rsid w:val="00320878"/>
    <w:rsid w:val="003250BE"/>
    <w:rsid w:val="003279F4"/>
    <w:rsid w:val="0033101C"/>
    <w:rsid w:val="00333692"/>
    <w:rsid w:val="0033397E"/>
    <w:rsid w:val="00340161"/>
    <w:rsid w:val="00340CC3"/>
    <w:rsid w:val="00356613"/>
    <w:rsid w:val="00357317"/>
    <w:rsid w:val="003573F4"/>
    <w:rsid w:val="00363CFE"/>
    <w:rsid w:val="003657A5"/>
    <w:rsid w:val="00377D43"/>
    <w:rsid w:val="00385373"/>
    <w:rsid w:val="003859BA"/>
    <w:rsid w:val="00387591"/>
    <w:rsid w:val="00387AB5"/>
    <w:rsid w:val="00391AB5"/>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5DDC"/>
    <w:rsid w:val="003F699A"/>
    <w:rsid w:val="004056E4"/>
    <w:rsid w:val="0040587B"/>
    <w:rsid w:val="00410EC6"/>
    <w:rsid w:val="0041258C"/>
    <w:rsid w:val="004147A6"/>
    <w:rsid w:val="00430AF7"/>
    <w:rsid w:val="00431665"/>
    <w:rsid w:val="00431B3C"/>
    <w:rsid w:val="004375BF"/>
    <w:rsid w:val="00440A96"/>
    <w:rsid w:val="00442F86"/>
    <w:rsid w:val="004446E6"/>
    <w:rsid w:val="00445C8B"/>
    <w:rsid w:val="00446516"/>
    <w:rsid w:val="00452128"/>
    <w:rsid w:val="004533A4"/>
    <w:rsid w:val="00457067"/>
    <w:rsid w:val="00462CA0"/>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D3679"/>
    <w:rsid w:val="004D3D1C"/>
    <w:rsid w:val="004D747F"/>
    <w:rsid w:val="005111AB"/>
    <w:rsid w:val="0052656B"/>
    <w:rsid w:val="00536345"/>
    <w:rsid w:val="00540038"/>
    <w:rsid w:val="00544856"/>
    <w:rsid w:val="005553C3"/>
    <w:rsid w:val="005679BD"/>
    <w:rsid w:val="00567ACA"/>
    <w:rsid w:val="0057474B"/>
    <w:rsid w:val="00575D3E"/>
    <w:rsid w:val="00580531"/>
    <w:rsid w:val="00582CC8"/>
    <w:rsid w:val="005832A4"/>
    <w:rsid w:val="00583B48"/>
    <w:rsid w:val="00586056"/>
    <w:rsid w:val="00586C84"/>
    <w:rsid w:val="005940C1"/>
    <w:rsid w:val="00595E4B"/>
    <w:rsid w:val="005A0827"/>
    <w:rsid w:val="005A0AE2"/>
    <w:rsid w:val="005A6687"/>
    <w:rsid w:val="005A7BA2"/>
    <w:rsid w:val="005A7D97"/>
    <w:rsid w:val="005B44A2"/>
    <w:rsid w:val="005B5DE5"/>
    <w:rsid w:val="005C14A4"/>
    <w:rsid w:val="005D3B83"/>
    <w:rsid w:val="005D7073"/>
    <w:rsid w:val="005E05B1"/>
    <w:rsid w:val="005E130F"/>
    <w:rsid w:val="005E5EEB"/>
    <w:rsid w:val="005F3357"/>
    <w:rsid w:val="00610FC8"/>
    <w:rsid w:val="00615BD2"/>
    <w:rsid w:val="00616DE3"/>
    <w:rsid w:val="00623927"/>
    <w:rsid w:val="00632910"/>
    <w:rsid w:val="00633210"/>
    <w:rsid w:val="00634B58"/>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7D8B"/>
    <w:rsid w:val="00706C5C"/>
    <w:rsid w:val="00711C86"/>
    <w:rsid w:val="0071292D"/>
    <w:rsid w:val="00712E16"/>
    <w:rsid w:val="00713EFC"/>
    <w:rsid w:val="007146D2"/>
    <w:rsid w:val="007151B6"/>
    <w:rsid w:val="00715A5D"/>
    <w:rsid w:val="00717BC3"/>
    <w:rsid w:val="00717D5F"/>
    <w:rsid w:val="007309AA"/>
    <w:rsid w:val="00734570"/>
    <w:rsid w:val="00735828"/>
    <w:rsid w:val="00745668"/>
    <w:rsid w:val="00764A65"/>
    <w:rsid w:val="007713EF"/>
    <w:rsid w:val="00772078"/>
    <w:rsid w:val="007778CE"/>
    <w:rsid w:val="007902EA"/>
    <w:rsid w:val="0079252D"/>
    <w:rsid w:val="00794191"/>
    <w:rsid w:val="00796BF5"/>
    <w:rsid w:val="007A28C4"/>
    <w:rsid w:val="007A6E1A"/>
    <w:rsid w:val="007A7424"/>
    <w:rsid w:val="007B26BD"/>
    <w:rsid w:val="007B4C58"/>
    <w:rsid w:val="007B7D53"/>
    <w:rsid w:val="007C482E"/>
    <w:rsid w:val="007C4D48"/>
    <w:rsid w:val="007D3F97"/>
    <w:rsid w:val="007D73CE"/>
    <w:rsid w:val="007E0304"/>
    <w:rsid w:val="007E1E28"/>
    <w:rsid w:val="007F1D40"/>
    <w:rsid w:val="007F3AA0"/>
    <w:rsid w:val="007F4F2B"/>
    <w:rsid w:val="007F7ADB"/>
    <w:rsid w:val="0081634F"/>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4C67"/>
    <w:rsid w:val="00896274"/>
    <w:rsid w:val="008978B9"/>
    <w:rsid w:val="008A5094"/>
    <w:rsid w:val="008A673F"/>
    <w:rsid w:val="008B04EA"/>
    <w:rsid w:val="008B31FD"/>
    <w:rsid w:val="008B67F1"/>
    <w:rsid w:val="008C04FA"/>
    <w:rsid w:val="008C0A74"/>
    <w:rsid w:val="008C35CC"/>
    <w:rsid w:val="008D04C5"/>
    <w:rsid w:val="008E16DA"/>
    <w:rsid w:val="008E3D20"/>
    <w:rsid w:val="008E55E0"/>
    <w:rsid w:val="008F419D"/>
    <w:rsid w:val="00900221"/>
    <w:rsid w:val="0090279D"/>
    <w:rsid w:val="00904044"/>
    <w:rsid w:val="00913646"/>
    <w:rsid w:val="00920C5B"/>
    <w:rsid w:val="00922889"/>
    <w:rsid w:val="00925DC2"/>
    <w:rsid w:val="009261B9"/>
    <w:rsid w:val="00931570"/>
    <w:rsid w:val="00931A9A"/>
    <w:rsid w:val="00940D2A"/>
    <w:rsid w:val="00950D10"/>
    <w:rsid w:val="009535BB"/>
    <w:rsid w:val="00954423"/>
    <w:rsid w:val="00954527"/>
    <w:rsid w:val="009567A7"/>
    <w:rsid w:val="00957E8C"/>
    <w:rsid w:val="009621F5"/>
    <w:rsid w:val="009804B1"/>
    <w:rsid w:val="009815C7"/>
    <w:rsid w:val="00985307"/>
    <w:rsid w:val="0099130F"/>
    <w:rsid w:val="00993D47"/>
    <w:rsid w:val="0099429F"/>
    <w:rsid w:val="00997CB4"/>
    <w:rsid w:val="009A2F37"/>
    <w:rsid w:val="009A7535"/>
    <w:rsid w:val="009B4E61"/>
    <w:rsid w:val="009C5EE2"/>
    <w:rsid w:val="009C7B5B"/>
    <w:rsid w:val="009C7E4E"/>
    <w:rsid w:val="009D07D1"/>
    <w:rsid w:val="009D1896"/>
    <w:rsid w:val="009D5E96"/>
    <w:rsid w:val="009D6EEF"/>
    <w:rsid w:val="009D733B"/>
    <w:rsid w:val="009E061B"/>
    <w:rsid w:val="009E44E9"/>
    <w:rsid w:val="009F003A"/>
    <w:rsid w:val="009F0B8A"/>
    <w:rsid w:val="009F3DE6"/>
    <w:rsid w:val="009F41E3"/>
    <w:rsid w:val="009F4DC4"/>
    <w:rsid w:val="00A0023E"/>
    <w:rsid w:val="00A035A1"/>
    <w:rsid w:val="00A0388F"/>
    <w:rsid w:val="00A1171F"/>
    <w:rsid w:val="00A117DC"/>
    <w:rsid w:val="00A11F8F"/>
    <w:rsid w:val="00A12CDA"/>
    <w:rsid w:val="00A167BC"/>
    <w:rsid w:val="00A17BF5"/>
    <w:rsid w:val="00A221DF"/>
    <w:rsid w:val="00A225F5"/>
    <w:rsid w:val="00A22F9F"/>
    <w:rsid w:val="00A23B72"/>
    <w:rsid w:val="00A25792"/>
    <w:rsid w:val="00A25A95"/>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7D4"/>
    <w:rsid w:val="00A9046D"/>
    <w:rsid w:val="00A935AC"/>
    <w:rsid w:val="00A96330"/>
    <w:rsid w:val="00AA19E9"/>
    <w:rsid w:val="00AA511B"/>
    <w:rsid w:val="00AC32F5"/>
    <w:rsid w:val="00AC394F"/>
    <w:rsid w:val="00AC494C"/>
    <w:rsid w:val="00AE4033"/>
    <w:rsid w:val="00AE6EE6"/>
    <w:rsid w:val="00AE77E5"/>
    <w:rsid w:val="00AE7884"/>
    <w:rsid w:val="00AF56A2"/>
    <w:rsid w:val="00AF6D9B"/>
    <w:rsid w:val="00AF7DC3"/>
    <w:rsid w:val="00B02A20"/>
    <w:rsid w:val="00B049C5"/>
    <w:rsid w:val="00B04BAA"/>
    <w:rsid w:val="00B07BFB"/>
    <w:rsid w:val="00B110A0"/>
    <w:rsid w:val="00B11405"/>
    <w:rsid w:val="00B11F93"/>
    <w:rsid w:val="00B137F3"/>
    <w:rsid w:val="00B156A3"/>
    <w:rsid w:val="00B23313"/>
    <w:rsid w:val="00B30838"/>
    <w:rsid w:val="00B35065"/>
    <w:rsid w:val="00B42689"/>
    <w:rsid w:val="00B47896"/>
    <w:rsid w:val="00B47D4C"/>
    <w:rsid w:val="00B5249E"/>
    <w:rsid w:val="00B5452A"/>
    <w:rsid w:val="00B56244"/>
    <w:rsid w:val="00B616CF"/>
    <w:rsid w:val="00B62EB8"/>
    <w:rsid w:val="00B70B43"/>
    <w:rsid w:val="00B806AE"/>
    <w:rsid w:val="00B823D3"/>
    <w:rsid w:val="00B830F8"/>
    <w:rsid w:val="00B84106"/>
    <w:rsid w:val="00B92B05"/>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6F22"/>
    <w:rsid w:val="00C12270"/>
    <w:rsid w:val="00C12ABD"/>
    <w:rsid w:val="00C14986"/>
    <w:rsid w:val="00C14D7A"/>
    <w:rsid w:val="00C20E9C"/>
    <w:rsid w:val="00C27890"/>
    <w:rsid w:val="00C33D82"/>
    <w:rsid w:val="00C40C8C"/>
    <w:rsid w:val="00C41C03"/>
    <w:rsid w:val="00C54031"/>
    <w:rsid w:val="00C55BCF"/>
    <w:rsid w:val="00C565E7"/>
    <w:rsid w:val="00C67999"/>
    <w:rsid w:val="00C73981"/>
    <w:rsid w:val="00C761CC"/>
    <w:rsid w:val="00C83494"/>
    <w:rsid w:val="00C8493F"/>
    <w:rsid w:val="00C86727"/>
    <w:rsid w:val="00C86CD0"/>
    <w:rsid w:val="00C91AFC"/>
    <w:rsid w:val="00C9205D"/>
    <w:rsid w:val="00C9367F"/>
    <w:rsid w:val="00CA1443"/>
    <w:rsid w:val="00CA4A83"/>
    <w:rsid w:val="00CA54EE"/>
    <w:rsid w:val="00CB2B75"/>
    <w:rsid w:val="00CB4B2B"/>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3C42"/>
    <w:rsid w:val="00D150F5"/>
    <w:rsid w:val="00D16A7A"/>
    <w:rsid w:val="00D20CC6"/>
    <w:rsid w:val="00D22DA9"/>
    <w:rsid w:val="00D2709F"/>
    <w:rsid w:val="00D30223"/>
    <w:rsid w:val="00D32A75"/>
    <w:rsid w:val="00D32AB0"/>
    <w:rsid w:val="00D3468A"/>
    <w:rsid w:val="00D352FE"/>
    <w:rsid w:val="00D374EE"/>
    <w:rsid w:val="00D43A2F"/>
    <w:rsid w:val="00D513C2"/>
    <w:rsid w:val="00D51D10"/>
    <w:rsid w:val="00D527CB"/>
    <w:rsid w:val="00D557E5"/>
    <w:rsid w:val="00D55C6F"/>
    <w:rsid w:val="00D5623D"/>
    <w:rsid w:val="00D57017"/>
    <w:rsid w:val="00D6114D"/>
    <w:rsid w:val="00D624C5"/>
    <w:rsid w:val="00D663A7"/>
    <w:rsid w:val="00D80CDB"/>
    <w:rsid w:val="00D8245F"/>
    <w:rsid w:val="00D95150"/>
    <w:rsid w:val="00D959AB"/>
    <w:rsid w:val="00D95A0F"/>
    <w:rsid w:val="00D96566"/>
    <w:rsid w:val="00DA4009"/>
    <w:rsid w:val="00DA5376"/>
    <w:rsid w:val="00DA7781"/>
    <w:rsid w:val="00DB4255"/>
    <w:rsid w:val="00DB4D6B"/>
    <w:rsid w:val="00DB77E8"/>
    <w:rsid w:val="00DC0686"/>
    <w:rsid w:val="00DC2AA1"/>
    <w:rsid w:val="00DC4440"/>
    <w:rsid w:val="00DC454F"/>
    <w:rsid w:val="00DC4F57"/>
    <w:rsid w:val="00DC6664"/>
    <w:rsid w:val="00DD1F94"/>
    <w:rsid w:val="00DE0EC3"/>
    <w:rsid w:val="00DE5016"/>
    <w:rsid w:val="00DF0E2A"/>
    <w:rsid w:val="00DF5298"/>
    <w:rsid w:val="00DF5F26"/>
    <w:rsid w:val="00E00D0C"/>
    <w:rsid w:val="00E0482A"/>
    <w:rsid w:val="00E101B0"/>
    <w:rsid w:val="00E123C2"/>
    <w:rsid w:val="00E14853"/>
    <w:rsid w:val="00E2134C"/>
    <w:rsid w:val="00E25748"/>
    <w:rsid w:val="00E262FC"/>
    <w:rsid w:val="00E272FF"/>
    <w:rsid w:val="00E3022B"/>
    <w:rsid w:val="00E33A8F"/>
    <w:rsid w:val="00E360B2"/>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51A2"/>
    <w:rsid w:val="00E76057"/>
    <w:rsid w:val="00E76DDA"/>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612B0"/>
    <w:rsid w:val="00F75728"/>
    <w:rsid w:val="00F761D0"/>
    <w:rsid w:val="00F8037E"/>
    <w:rsid w:val="00F827AD"/>
    <w:rsid w:val="00F829B7"/>
    <w:rsid w:val="00F844E2"/>
    <w:rsid w:val="00F8495A"/>
    <w:rsid w:val="00F84B51"/>
    <w:rsid w:val="00F90B03"/>
    <w:rsid w:val="00F95BAD"/>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tenders.ge"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file:///C:\Users\gsotkilava\Desktop\&#4322;&#4308;&#4316;&#4307;&#4308;&#4320;&#4312;%20&#4321;&#4304;&#4332;&#4309;&#4304;&#4309;&#4312;&#4321;%20&#4328;&#4308;&#4321;&#4327;&#4312;&#4307;&#4309;&#4304;&#4310;&#4308;\&#4307;&#4304;&#4316;&#4304;&#4320;&#4311;&#4312;%20N1.xlsx"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file:///C:\Users\gsotkilava\Desktop\&#4322;&#4308;&#4316;&#4307;&#4308;&#4320;&#4312;%20&#4321;&#4304;&#4332;&#4309;&#4304;&#4309;&#4312;&#4321;%20&#4328;&#4308;&#4321;&#4327;&#4312;&#4307;&#4309;&#4304;&#4310;&#4308;\&#4307;&#4304;&#4316;&#4304;&#4320;&#4311;&#4312;%20N1.xlsx" TargetMode="External"/><Relationship Id="rId5" Type="http://schemas.openxmlformats.org/officeDocument/2006/relationships/webSettings" Target="webSettings.xml"/><Relationship Id="rId15" Type="http://schemas.openxmlformats.org/officeDocument/2006/relationships/oleObject" Target="embeddings/oleObject1.bin"/><Relationship Id="rId10" Type="http://schemas.openxmlformats.org/officeDocument/2006/relationships/image" Target="media/image2.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cid:image003.png@01D90F1F.A01DF160" TargetMode="External"/><Relationship Id="rId14"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A2AF41-3D9B-4FB0-AD10-EDF26A8903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Pages>
  <Words>1035</Words>
  <Characters>5904</Characters>
  <Application>Microsoft Office Word</Application>
  <DocSecurity>0</DocSecurity>
  <Lines>49</Lines>
  <Paragraphs>13</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6926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2</cp:revision>
  <cp:lastPrinted>2015-07-27T06:36:00Z</cp:lastPrinted>
  <dcterms:created xsi:type="dcterms:W3CDTF">2022-12-13T15:39:00Z</dcterms:created>
  <dcterms:modified xsi:type="dcterms:W3CDTF">2022-12-13T15:39:00Z</dcterms:modified>
</cp:coreProperties>
</file>