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240C0" w:rsidRDefault="00FA42EF" w:rsidP="00A549D3">
      <w:pPr>
        <w:spacing w:after="0" w:line="240" w:lineRule="auto"/>
        <w:jc w:val="center"/>
        <w:rPr>
          <w:rFonts w:ascii="Sylfaen" w:hAnsi="Sylfaen" w:cs="Sylfaen"/>
          <w:b/>
          <w:sz w:val="24"/>
        </w:rPr>
      </w:pPr>
      <w:r>
        <w:rPr>
          <w:rFonts w:ascii="Sylfaen" w:hAnsi="Sylfaen" w:cs="Sylfaen"/>
          <w:b/>
          <w:sz w:val="24"/>
          <w:lang w:val="ka-GE"/>
        </w:rPr>
        <w:t>ულტრაბგერითი ხარჯმზომების შესყიდვაზე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4240C0" w:rsidP="00D114DE">
      <w:pPr>
        <w:spacing w:after="0" w:line="240" w:lineRule="auto"/>
        <w:rPr>
          <w:rFonts w:ascii="Sylfaen" w:hAnsi="Sylfaen" w:cs="Sylfaen"/>
          <w:b/>
          <w:sz w:val="24"/>
          <w:lang w:val="ka-GE"/>
        </w:rPr>
      </w:pPr>
      <w:r>
        <w:rPr>
          <w:rFonts w:ascii="Sylfaen" w:hAnsi="Sylfaen" w:cs="Sylfaen"/>
          <w:b/>
          <w:sz w:val="24"/>
          <w:lang w:val="ka-GE"/>
        </w:rPr>
        <w:t>ულტრაბგერითი ხარჯმზომების შესყიდვა</w:t>
      </w:r>
    </w:p>
    <w:p w:rsidR="004240C0" w:rsidRPr="00485E5A" w:rsidRDefault="004240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დანართი N1-</w:t>
      </w:r>
      <w:r w:rsidRPr="00485E5A">
        <w:rPr>
          <w:rFonts w:ascii="Sylfaen" w:hAnsi="Sylfaen" w:cs="Sylfaen"/>
          <w:lang w:val="ka-GE"/>
        </w:rPr>
        <w:t>ში</w:t>
      </w:r>
    </w:p>
    <w:p w:rsidR="00C87E77" w:rsidRDefault="00C87E77" w:rsidP="004B148B">
      <w:pPr>
        <w:spacing w:after="0"/>
        <w:rPr>
          <w:rFonts w:ascii="Sylfaen" w:hAnsi="Sylfaen" w:cs="Sylfaen"/>
          <w:lang w:val="ka-GE"/>
        </w:rPr>
      </w:pPr>
    </w:p>
    <w:p w:rsidR="00DF7C26" w:rsidRPr="00FA5381" w:rsidRDefault="00DF7C26" w:rsidP="004B148B">
      <w:pPr>
        <w:spacing w:after="0"/>
        <w:rPr>
          <w:rFonts w:ascii="Sylfaen" w:hAnsi="Sylfaen" w:cs="Sylfaen"/>
          <w:b/>
          <w:lang w:val="ka-GE"/>
        </w:rPr>
      </w:pPr>
      <w:r w:rsidRPr="00FA5381">
        <w:rPr>
          <w:rFonts w:ascii="Sylfaen" w:hAnsi="Sylfaen" w:cs="Sylfaen"/>
          <w:b/>
        </w:rPr>
        <w:t xml:space="preserve">1.3. </w:t>
      </w:r>
      <w:r w:rsidRPr="00FA5381">
        <w:rPr>
          <w:rFonts w:ascii="Sylfaen" w:hAnsi="Sylfaen" w:cs="Sylfaen"/>
          <w:b/>
          <w:lang w:val="ka-GE"/>
        </w:rPr>
        <w:t>ტექნიკური დავალება</w:t>
      </w:r>
    </w:p>
    <w:p w:rsidR="00DF7C26" w:rsidRPr="00FA5381" w:rsidRDefault="00DF7C26" w:rsidP="004B148B">
      <w:pPr>
        <w:spacing w:after="0"/>
        <w:rPr>
          <w:rFonts w:ascii="Sylfaen" w:hAnsi="Sylfaen" w:cs="Sylfaen"/>
          <w:lang w:val="ka-GE"/>
        </w:rPr>
      </w:pPr>
      <w:r w:rsidRPr="00FA5381">
        <w:rPr>
          <w:rFonts w:ascii="Sylfaen" w:hAnsi="Sylfaen" w:cs="Sylfaen"/>
          <w:lang w:val="ka-GE"/>
        </w:rPr>
        <w:t>ულტრაბგერითი ხარჯმზომი უნდა შედგებოდეს:</w:t>
      </w:r>
    </w:p>
    <w:p w:rsidR="00DF7C26" w:rsidRPr="00FA5381" w:rsidRDefault="00DF7C26" w:rsidP="00DF7C26">
      <w:pPr>
        <w:pStyle w:val="ListParagraph"/>
        <w:numPr>
          <w:ilvl w:val="0"/>
          <w:numId w:val="14"/>
        </w:numPr>
        <w:spacing w:after="0"/>
        <w:rPr>
          <w:rFonts w:ascii="Sylfaen" w:hAnsi="Sylfaen" w:cs="Sylfaen"/>
          <w:lang w:val="ka-GE"/>
        </w:rPr>
      </w:pPr>
      <w:r w:rsidRPr="00FA5381">
        <w:rPr>
          <w:rFonts w:ascii="Sylfaen" w:hAnsi="Sylfaen" w:cs="Sylfaen"/>
          <w:lang w:val="ka-GE"/>
        </w:rPr>
        <w:t>GPRS მოდული (SIM ბარათის ჩასადებით)</w:t>
      </w:r>
    </w:p>
    <w:p w:rsidR="00DF7C26" w:rsidRPr="00FA5381" w:rsidRDefault="00DF7C26" w:rsidP="00DF7C26">
      <w:pPr>
        <w:pStyle w:val="ListParagraph"/>
        <w:numPr>
          <w:ilvl w:val="0"/>
          <w:numId w:val="14"/>
        </w:numPr>
        <w:spacing w:after="0"/>
        <w:rPr>
          <w:rFonts w:ascii="Sylfaen" w:hAnsi="Sylfaen" w:cs="Sylfaen"/>
          <w:lang w:val="ka-GE"/>
        </w:rPr>
      </w:pPr>
      <w:r w:rsidRPr="00FA5381">
        <w:rPr>
          <w:rFonts w:ascii="Sylfaen" w:hAnsi="Sylfaen" w:cs="Sylfaen"/>
          <w:lang w:val="ka-GE"/>
        </w:rPr>
        <w:t>GPRS მოდულის (SIM ბარათის ჩასადებით) აკუმულატორი</w:t>
      </w:r>
    </w:p>
    <w:p w:rsidR="00DF7C26" w:rsidRPr="00FA5381" w:rsidRDefault="00DF7C26" w:rsidP="00DF7C26">
      <w:pPr>
        <w:pStyle w:val="ListParagraph"/>
        <w:numPr>
          <w:ilvl w:val="0"/>
          <w:numId w:val="14"/>
        </w:numPr>
        <w:spacing w:after="0"/>
        <w:rPr>
          <w:rFonts w:ascii="Sylfaen" w:hAnsi="Sylfaen" w:cs="Sylfaen"/>
          <w:lang w:val="ka-GE"/>
        </w:rPr>
      </w:pPr>
      <w:r w:rsidRPr="00FA5381">
        <w:rPr>
          <w:rFonts w:ascii="Sylfaen" w:hAnsi="Sylfaen" w:cs="Sylfaen"/>
          <w:lang w:val="ka-GE"/>
        </w:rPr>
        <w:t>ულტრაბგერითი ხარჯმზომის ტრანსმიტერი</w:t>
      </w:r>
    </w:p>
    <w:p w:rsidR="00DF7C26" w:rsidRPr="00FA5381" w:rsidRDefault="00DF7C26" w:rsidP="00DF7C26">
      <w:pPr>
        <w:pStyle w:val="ListParagraph"/>
        <w:numPr>
          <w:ilvl w:val="0"/>
          <w:numId w:val="14"/>
        </w:numPr>
        <w:spacing w:after="0"/>
        <w:rPr>
          <w:rFonts w:ascii="Sylfaen" w:hAnsi="Sylfaen" w:cs="Sylfaen"/>
          <w:b/>
          <w:lang w:val="ka-GE"/>
        </w:rPr>
      </w:pPr>
      <w:r w:rsidRPr="00FA5381">
        <w:rPr>
          <w:rFonts w:ascii="Sylfaen" w:hAnsi="Sylfaen" w:cs="Sylfaen"/>
          <w:lang w:val="ka-GE"/>
        </w:rPr>
        <w:t>ულტრაბგერითი ხარჯმზომის ზედნადები სენსორებით DN 50-დან 1000-მდე</w:t>
      </w:r>
      <w:r w:rsidR="00FA5381" w:rsidRPr="00FA5381">
        <w:rPr>
          <w:rFonts w:ascii="Sylfaen" w:hAnsi="Sylfaen" w:cs="Sylfaen"/>
        </w:rPr>
        <w:t xml:space="preserve"> (2 </w:t>
      </w:r>
      <w:r w:rsidR="00FA5381" w:rsidRPr="00FA5381">
        <w:rPr>
          <w:rFonts w:ascii="Sylfaen" w:hAnsi="Sylfaen" w:cs="Sylfaen"/>
          <w:lang w:val="ka-GE"/>
        </w:rPr>
        <w:t>სეტისთვის)</w:t>
      </w:r>
    </w:p>
    <w:p w:rsidR="00DF7C26" w:rsidRPr="00FA5381" w:rsidRDefault="00FA5381" w:rsidP="00DF7C26">
      <w:pPr>
        <w:pStyle w:val="ListParagraph"/>
        <w:numPr>
          <w:ilvl w:val="0"/>
          <w:numId w:val="14"/>
        </w:numPr>
        <w:spacing w:after="0"/>
        <w:rPr>
          <w:rFonts w:ascii="Sylfaen" w:hAnsi="Sylfaen" w:cs="Sylfaen"/>
          <w:b/>
          <w:lang w:val="ka-GE"/>
        </w:rPr>
      </w:pPr>
      <w:r w:rsidRPr="00FA5381">
        <w:rPr>
          <w:rFonts w:ascii="Sylfaen" w:hAnsi="Sylfaen" w:cs="Sylfaen"/>
          <w:lang w:val="ka-GE"/>
        </w:rPr>
        <w:t>ულტრაბგერითი ხარჯმზომის ზედნადები სენსორებით</w:t>
      </w:r>
      <w:r w:rsidR="00DF7C26" w:rsidRPr="00FA5381">
        <w:rPr>
          <w:rFonts w:ascii="Sylfaen" w:hAnsi="Sylfaen" w:cs="Sylfaen"/>
          <w:lang w:val="ka-GE"/>
        </w:rPr>
        <w:t xml:space="preserve"> - DN 300-დან 6000-მდე</w:t>
      </w:r>
      <w:r w:rsidRPr="00FA5381">
        <w:rPr>
          <w:rFonts w:ascii="Sylfaen" w:hAnsi="Sylfaen" w:cs="Sylfaen"/>
          <w:lang w:val="ka-GE"/>
        </w:rPr>
        <w:t xml:space="preserve"> (7 სეტისთვის)</w:t>
      </w:r>
    </w:p>
    <w:p w:rsidR="00DF7C26" w:rsidRPr="00DF7C26" w:rsidRDefault="00DF7C26" w:rsidP="00DF7C26">
      <w:pPr>
        <w:spacing w:after="0"/>
        <w:rPr>
          <w:rFonts w:ascii="Sylfaen" w:hAnsi="Sylfaen" w:cs="Sylfaen"/>
          <w:b/>
          <w:lang w:val="ka-GE"/>
        </w:rPr>
      </w:pPr>
    </w:p>
    <w:p w:rsidR="00DF7C26" w:rsidRPr="00A25D28" w:rsidRDefault="00A25D28" w:rsidP="00DF7C26">
      <w:pPr>
        <w:spacing w:after="0"/>
        <w:rPr>
          <w:rFonts w:ascii="Sylfaen" w:hAnsi="Sylfaen" w:cs="Sylfaen"/>
          <w:color w:val="FF0000"/>
          <w:lang w:val="ka-GE"/>
        </w:rPr>
      </w:pPr>
      <w:r w:rsidRPr="00A25D28">
        <w:rPr>
          <w:rFonts w:ascii="Sylfaen" w:hAnsi="Sylfaen" w:cs="Sylfaen"/>
          <w:b/>
          <w:color w:val="FF0000"/>
          <w:u w:val="single"/>
          <w:lang w:val="ka-GE"/>
        </w:rPr>
        <w:t>შენიშვნა</w:t>
      </w:r>
      <w:r w:rsidRPr="00A25D28">
        <w:rPr>
          <w:rFonts w:ascii="Sylfaen" w:hAnsi="Sylfaen" w:cs="Sylfaen"/>
          <w:color w:val="FF0000"/>
          <w:lang w:val="ka-GE"/>
        </w:rPr>
        <w:t>:</w:t>
      </w:r>
    </w:p>
    <w:p w:rsidR="00A25D28" w:rsidRPr="00FA5381" w:rsidRDefault="00A25D28" w:rsidP="00FA5381">
      <w:pPr>
        <w:pStyle w:val="ListParagraph"/>
        <w:numPr>
          <w:ilvl w:val="0"/>
          <w:numId w:val="16"/>
        </w:numPr>
        <w:spacing w:after="0"/>
        <w:rPr>
          <w:rFonts w:ascii="Sylfaen" w:hAnsi="Sylfaen" w:cs="Sylfaen"/>
          <w:lang w:val="ka-GE"/>
        </w:rPr>
      </w:pPr>
      <w:r w:rsidRPr="00FA5381">
        <w:rPr>
          <w:rFonts w:ascii="Sylfaen" w:hAnsi="Sylfaen" w:cs="Sylfaen"/>
          <w:lang w:val="ka-GE"/>
        </w:rPr>
        <w:t xml:space="preserve">5 ერთეული იქნება შეძენილი შპს რუსთავის წყლიდან </w:t>
      </w:r>
      <w:r w:rsidR="00FA5381">
        <w:rPr>
          <w:rFonts w:ascii="Sylfaen" w:hAnsi="Sylfaen" w:cs="Sylfaen"/>
          <w:lang w:val="ka-GE"/>
        </w:rPr>
        <w:t xml:space="preserve">(2 სეტი </w:t>
      </w:r>
      <w:r w:rsidR="00FA5381" w:rsidRPr="00FA5381">
        <w:rPr>
          <w:rFonts w:ascii="Sylfaen" w:hAnsi="Sylfaen" w:cs="Sylfaen"/>
          <w:lang w:val="ka-GE"/>
        </w:rPr>
        <w:t>ლტრაბგერითი ხარჯმზომის ზედნადები სენსორებით DN 50-დან 1000-მდე</w:t>
      </w:r>
      <w:r w:rsidR="00FA5381">
        <w:rPr>
          <w:rFonts w:ascii="Sylfaen" w:hAnsi="Sylfaen" w:cs="Sylfaen"/>
          <w:lang w:val="ka-GE"/>
        </w:rPr>
        <w:t xml:space="preserve"> და 3 სეტი </w:t>
      </w:r>
      <w:r w:rsidR="00FA5381" w:rsidRPr="00FA5381">
        <w:rPr>
          <w:rFonts w:ascii="Sylfaen" w:hAnsi="Sylfaen" w:cs="Sylfaen"/>
          <w:lang w:val="ka-GE"/>
        </w:rPr>
        <w:t>ულტრაბგერითი ხარჯმზომის ზედნადები სენსორებით - DN 300-დან 6000-მდე</w:t>
      </w:r>
    </w:p>
    <w:p w:rsidR="00A25D28" w:rsidRPr="00FA5381" w:rsidRDefault="00A25D28" w:rsidP="00FA5381">
      <w:pPr>
        <w:pStyle w:val="ListParagraph"/>
        <w:numPr>
          <w:ilvl w:val="0"/>
          <w:numId w:val="16"/>
        </w:numPr>
        <w:spacing w:after="0"/>
        <w:rPr>
          <w:rFonts w:ascii="Sylfaen" w:hAnsi="Sylfaen" w:cs="Sylfaen"/>
          <w:lang w:val="ka-GE"/>
        </w:rPr>
      </w:pPr>
      <w:r w:rsidRPr="00FA5381">
        <w:rPr>
          <w:rFonts w:ascii="Sylfaen" w:hAnsi="Sylfaen" w:cs="Sylfaen"/>
          <w:lang w:val="ka-GE"/>
        </w:rPr>
        <w:t>4 ერთეული იქნება შესყიდული შპს ჯორჯიან ვოთერ ენდ ფაუერისგან</w:t>
      </w:r>
      <w:r w:rsidR="00FA5381" w:rsidRPr="00FA5381">
        <w:rPr>
          <w:rFonts w:ascii="Sylfaen" w:hAnsi="Sylfaen" w:cs="Sylfaen"/>
          <w:lang w:val="ka-GE"/>
        </w:rPr>
        <w:t xml:space="preserve"> (ყველა</w:t>
      </w:r>
      <w:r w:rsidR="00FA5381">
        <w:rPr>
          <w:rFonts w:ascii="Sylfaen" w:hAnsi="Sylfaen" w:cs="Sylfaen"/>
          <w:lang w:val="ka-GE"/>
        </w:rPr>
        <w:t xml:space="preserve"> </w:t>
      </w:r>
      <w:r w:rsidR="00FA5381" w:rsidRPr="00FA5381">
        <w:rPr>
          <w:rFonts w:ascii="Sylfaen" w:hAnsi="Sylfaen" w:cs="Sylfaen"/>
          <w:lang w:val="ka-GE"/>
        </w:rPr>
        <w:t>ულტრაბგერითი ხარჯმზომის ზედნადები სენსორებით - DN 300-დან 6000-მდე)</w:t>
      </w:r>
    </w:p>
    <w:p w:rsidR="00A25D28" w:rsidRPr="00A25D28" w:rsidRDefault="00A25D28"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r w:rsidRPr="00485E5A">
        <w:rPr>
          <w:rFonts w:ascii="Sylfaen" w:hAnsi="Sylfaen" w:cs="Sylfaen"/>
          <w:color w:val="222222"/>
          <w:shd w:val="clear" w:color="auto" w:fill="FFFFFF"/>
        </w:rPr>
        <w:t>პრეტენდენტმა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უნდა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წარმოადგინოს</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A25D28">
        <w:rPr>
          <w:rFonts w:ascii="Sylfaen" w:hAnsi="Sylfaen" w:cs="Arial"/>
          <w:lang w:val="ka-GE"/>
        </w:rPr>
        <w:t>წყალსადენის N7</w:t>
      </w:r>
    </w:p>
    <w:p w:rsidR="00A25D28" w:rsidRDefault="00A25D28" w:rsidP="00E711C6">
      <w:pPr>
        <w:spacing w:after="0" w:line="240" w:lineRule="auto"/>
        <w:rPr>
          <w:rFonts w:ascii="Sylfaen" w:hAnsi="Sylfaen" w:cs="Arial"/>
          <w:lang w:val="ka-GE"/>
        </w:rPr>
      </w:pPr>
      <w:r>
        <w:rPr>
          <w:rFonts w:ascii="Sylfaen" w:hAnsi="Sylfaen" w:cs="Arial"/>
          <w:lang w:val="ka-GE"/>
        </w:rPr>
        <w:t>შპს „რუსთავის წყალი“ (</w:t>
      </w:r>
      <w:r>
        <w:rPr>
          <w:rFonts w:ascii="Sylfaen" w:hAnsi="Sylfaen" w:cs="Arial"/>
        </w:rPr>
        <w:t xml:space="preserve">RWC) </w:t>
      </w:r>
      <w:r>
        <w:rPr>
          <w:rFonts w:ascii="Sylfaen" w:hAnsi="Sylfaen" w:cs="Arial"/>
          <w:lang w:val="ka-GE"/>
        </w:rPr>
        <w:t>მიწოდების ადგილი:</w:t>
      </w:r>
    </w:p>
    <w:p w:rsidR="00A25D28" w:rsidRDefault="00A25D28" w:rsidP="00E711C6">
      <w:pPr>
        <w:spacing w:after="0" w:line="240" w:lineRule="auto"/>
        <w:rPr>
          <w:rFonts w:ascii="Sylfaen" w:hAnsi="Sylfaen" w:cs="Arial"/>
          <w:lang w:val="ka-GE"/>
        </w:rPr>
      </w:pPr>
      <w:r>
        <w:rPr>
          <w:rFonts w:ascii="Sylfaen" w:hAnsi="Sylfaen" w:cs="Arial"/>
          <w:lang w:val="ka-GE"/>
        </w:rPr>
        <w:t>ქ. რუსთავი, წმინდა ნინოს N5</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w:t>
      </w:r>
      <w:r w:rsidR="00472459" w:rsidRPr="00472459">
        <w:rPr>
          <w:rFonts w:ascii="Sylfaen" w:hAnsi="Sylfaen"/>
          <w:lang w:val="ka-GE"/>
        </w:rPr>
        <w:lastRenderedPageBreak/>
        <w:t>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bookmarkStart w:id="0" w:name="_GoBack"/>
      <w:bookmarkEnd w:id="0"/>
      <w:r w:rsidR="00EE3545" w:rsidRPr="00FA5381">
        <w:rPr>
          <w:rFonts w:ascii="Sylfaen" w:hAnsi="Sylfaen"/>
          <w:i/>
          <w:u w:val="single"/>
          <w:lang w:val="ka-GE"/>
        </w:rPr>
        <w:t xml:space="preserve">მოხდეს </w:t>
      </w:r>
      <w:r w:rsidR="00EE3545" w:rsidRPr="00FA5381">
        <w:rPr>
          <w:rFonts w:ascii="Sylfaen" w:hAnsi="Sylfaen"/>
          <w:b/>
          <w:i/>
          <w:u w:val="single"/>
          <w:lang w:val="ka-GE"/>
        </w:rPr>
        <w:t xml:space="preserve">არაუგვიანეს </w:t>
      </w:r>
      <w:r w:rsidR="00A25D28" w:rsidRPr="00FA5381">
        <w:rPr>
          <w:rFonts w:ascii="Sylfaen" w:hAnsi="Sylfaen"/>
          <w:b/>
          <w:i/>
          <w:u w:val="single"/>
          <w:lang w:val="ka-GE"/>
        </w:rPr>
        <w:t>2023</w:t>
      </w:r>
      <w:r w:rsidR="00813C34" w:rsidRPr="00FA5381">
        <w:rPr>
          <w:rFonts w:ascii="Sylfaen" w:hAnsi="Sylfaen"/>
          <w:b/>
          <w:i/>
          <w:u w:val="single"/>
          <w:lang w:val="ka-GE"/>
        </w:rPr>
        <w:t xml:space="preserve"> წლის </w:t>
      </w:r>
      <w:r w:rsidR="00A25D28" w:rsidRPr="00FA5381">
        <w:rPr>
          <w:rFonts w:ascii="Sylfaen" w:hAnsi="Sylfaen"/>
          <w:b/>
          <w:i/>
          <w:u w:val="single"/>
        </w:rPr>
        <w:t xml:space="preserve">30 </w:t>
      </w:r>
      <w:r w:rsidR="00A25D28" w:rsidRPr="00FA5381">
        <w:rPr>
          <w:rFonts w:ascii="Sylfaen" w:hAnsi="Sylfaen"/>
          <w:b/>
          <w:i/>
          <w:u w:val="single"/>
          <w:lang w:val="ka-GE"/>
        </w:rPr>
        <w:t>მაისის</w:t>
      </w:r>
      <w:r w:rsidR="00DB26EB" w:rsidRPr="00FA5381">
        <w:rPr>
          <w:rFonts w:ascii="Sylfaen" w:hAnsi="Sylfaen"/>
          <w:b/>
          <w:i/>
          <w:u w:val="single"/>
        </w:rPr>
        <w:t xml:space="preserve"> </w:t>
      </w:r>
      <w:r w:rsidR="00BD205F" w:rsidRPr="00FA5381">
        <w:rPr>
          <w:rFonts w:ascii="Sylfaen" w:hAnsi="Sylfaen"/>
          <w:b/>
          <w:i/>
          <w:u w:val="single"/>
          <w:lang w:val="ka-GE"/>
        </w:rPr>
        <w:t>18</w:t>
      </w:r>
      <w:r w:rsidR="00EE3545" w:rsidRPr="00FA5381">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lastRenderedPageBreak/>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45779960" r:id="rId11"/>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lastRenderedPageBreak/>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4F96" w:rsidRDefault="00614F96" w:rsidP="007902EA">
      <w:pPr>
        <w:spacing w:after="0" w:line="240" w:lineRule="auto"/>
      </w:pPr>
      <w:r>
        <w:separator/>
      </w:r>
    </w:p>
  </w:endnote>
  <w:endnote w:type="continuationSeparator" w:id="0">
    <w:p w:rsidR="00614F96" w:rsidRDefault="00614F9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FA5381">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4F96" w:rsidRDefault="00614F96" w:rsidP="007902EA">
      <w:pPr>
        <w:spacing w:after="0" w:line="240" w:lineRule="auto"/>
      </w:pPr>
      <w:r>
        <w:separator/>
      </w:r>
    </w:p>
  </w:footnote>
  <w:footnote w:type="continuationSeparator" w:id="0">
    <w:p w:rsidR="00614F96" w:rsidRDefault="00614F9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8806A04"/>
    <w:multiLevelType w:val="hybridMultilevel"/>
    <w:tmpl w:val="D960B880"/>
    <w:lvl w:ilvl="0" w:tplc="5BD42ADE">
      <w:start w:val="4"/>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5"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0"/>
  </w:num>
  <w:num w:numId="4">
    <w:abstractNumId w:val="12"/>
  </w:num>
  <w:num w:numId="5">
    <w:abstractNumId w:val="7"/>
  </w:num>
  <w:num w:numId="6">
    <w:abstractNumId w:val="1"/>
  </w:num>
  <w:num w:numId="7">
    <w:abstractNumId w:val="13"/>
  </w:num>
  <w:num w:numId="8">
    <w:abstractNumId w:val="3"/>
  </w:num>
  <w:num w:numId="9">
    <w:abstractNumId w:val="4"/>
  </w:num>
  <w:num w:numId="10">
    <w:abstractNumId w:val="8"/>
  </w:num>
  <w:num w:numId="11">
    <w:abstractNumId w:val="9"/>
  </w:num>
  <w:num w:numId="12">
    <w:abstractNumId w:val="5"/>
  </w:num>
  <w:num w:numId="13">
    <w:abstractNumId w:val="2"/>
  </w:num>
  <w:num w:numId="14">
    <w:abstractNumId w:val="15"/>
  </w:num>
  <w:num w:numId="15">
    <w:abstractNumId w:val="11"/>
  </w:num>
  <w:num w:numId="16">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B82"/>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A6452"/>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4F96"/>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971"/>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5D28"/>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381"/>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C0B3A7D"/>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EndnoteText">
    <w:name w:val="endnote text"/>
    <w:basedOn w:val="Normal"/>
    <w:link w:val="EndnoteTextChar"/>
    <w:uiPriority w:val="99"/>
    <w:semiHidden/>
    <w:unhideWhenUsed/>
    <w:rsid w:val="00FA538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A5381"/>
    <w:rPr>
      <w:sz w:val="20"/>
      <w:szCs w:val="20"/>
    </w:rPr>
  </w:style>
  <w:style w:type="character" w:styleId="EndnoteReference">
    <w:name w:val="endnote reference"/>
    <w:basedOn w:val="DefaultParagraphFont"/>
    <w:uiPriority w:val="99"/>
    <w:semiHidden/>
    <w:unhideWhenUsed/>
    <w:rsid w:val="00FA53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C53BE9-1B91-42AC-A1BE-A329EE8FB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TotalTime>
  <Pages>1</Pages>
  <Words>976</Words>
  <Characters>5564</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93</cp:revision>
  <cp:lastPrinted>2015-07-27T06:36:00Z</cp:lastPrinted>
  <dcterms:created xsi:type="dcterms:W3CDTF">2021-10-22T05:18:00Z</dcterms:created>
  <dcterms:modified xsi:type="dcterms:W3CDTF">2023-05-16T18:06:00Z</dcterms:modified>
</cp:coreProperties>
</file>