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79791AEB" w14:textId="65A5416E" w:rsidR="00BC3ECD" w:rsidRPr="005B0FD6" w:rsidRDefault="00B008AF" w:rsidP="00C145D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proofErr w:type="spellStart"/>
      <w:r w:rsidR="00A8430F" w:rsidRPr="005B0FD6">
        <w:rPr>
          <w:rFonts w:ascii="Sylfaen" w:hAnsi="Sylfaen" w:cs="Sylfaen"/>
          <w:b/>
          <w:sz w:val="28"/>
        </w:rPr>
        <w:t>ჯორჯიან</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8534E9">
        <w:rPr>
          <w:rFonts w:ascii="Sylfaen" w:hAnsi="Sylfaen" w:cs="Sylfaen"/>
          <w:b/>
          <w:sz w:val="28"/>
          <w:lang w:val="ka-GE"/>
        </w:rPr>
        <w:t xml:space="preserve">8 ერთეულ </w:t>
      </w:r>
      <w:bookmarkStart w:id="0" w:name="_GoBack"/>
      <w:bookmarkEnd w:id="0"/>
      <w:r w:rsidR="00C145DB">
        <w:rPr>
          <w:rFonts w:ascii="Sylfaen" w:hAnsi="Sylfaen" w:cs="Sylfaen"/>
          <w:b/>
          <w:sz w:val="28"/>
        </w:rPr>
        <w:t>JCB 3CX-</w:t>
      </w:r>
      <w:r w:rsidR="00C145DB">
        <w:rPr>
          <w:rFonts w:ascii="Sylfaen" w:hAnsi="Sylfaen" w:cs="Sylfaen"/>
          <w:b/>
          <w:sz w:val="28"/>
          <w:lang w:val="ka-GE"/>
        </w:rPr>
        <w:t xml:space="preserve">ის მომსახურების და სათადარიგო ნაწილების </w:t>
      </w:r>
      <w:r w:rsidR="005B0FD6" w:rsidRPr="005B0FD6">
        <w:rPr>
          <w:rFonts w:ascii="Sylfaen" w:hAnsi="Sylfaen" w:cs="Sylfaen"/>
          <w:b/>
          <w:sz w:val="28"/>
          <w:lang w:val="ka-GE"/>
        </w:rPr>
        <w:t>შესყიდვა</w:t>
      </w:r>
      <w:r w:rsidR="005B0FD6">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617E43E" w:rsidR="000353F8" w:rsidRDefault="00C145DB" w:rsidP="000353F8">
      <w:pPr>
        <w:spacing w:after="0" w:line="240" w:lineRule="auto"/>
        <w:jc w:val="both"/>
        <w:rPr>
          <w:rFonts w:ascii="Sylfaen" w:hAnsi="Sylfaen" w:cs="Sylfaen"/>
          <w:b/>
          <w:bCs/>
        </w:rPr>
      </w:pPr>
      <w:r>
        <w:rPr>
          <w:rFonts w:ascii="Sylfaen" w:hAnsi="Sylfaen" w:cs="Sylfaen"/>
          <w:lang w:val="ka-GE"/>
        </w:rPr>
        <w:t xml:space="preserve">მომსახურების და </w:t>
      </w:r>
      <w:r w:rsidR="005B0FD6">
        <w:rPr>
          <w:rFonts w:ascii="Sylfaen" w:hAnsi="Sylfaen" w:cs="Sylfaen"/>
          <w:lang w:val="ka-GE"/>
        </w:rPr>
        <w:t xml:space="preserve">სათადარიგო 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6F7C90A9" w14:textId="509ABE21" w:rsidR="00B008AF" w:rsidRPr="00C145DB" w:rsidRDefault="00C145DB" w:rsidP="00B008AF">
      <w:pPr>
        <w:spacing w:after="0" w:line="240" w:lineRule="auto"/>
        <w:jc w:val="center"/>
        <w:rPr>
          <w:rFonts w:ascii="Sylfaen" w:hAnsi="Sylfaen" w:cs="Sylfaen"/>
          <w:b/>
          <w:bCs/>
        </w:rPr>
      </w:pPr>
      <w:r>
        <w:rPr>
          <w:rFonts w:ascii="Sylfaen" w:hAnsi="Sylfaen" w:cs="Sylfaen"/>
          <w:b/>
          <w:bCs/>
          <w:lang w:val="ka-GE"/>
        </w:rPr>
        <w:object w:dxaOrig="1538" w:dyaOrig="994" w14:anchorId="5B7CE8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2379EE7E"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 xml:space="preserve">შემოთავაზებული </w:t>
      </w:r>
      <w:r w:rsidR="00C145DB">
        <w:rPr>
          <w:rFonts w:ascii="Sylfaen" w:hAnsi="Sylfaen" w:cs="Sylfaen"/>
          <w:b/>
          <w:color w:val="222222"/>
          <w:u w:val="single"/>
          <w:shd w:val="clear" w:color="auto" w:fill="FFFFFF"/>
          <w:lang w:val="ka-GE"/>
        </w:rPr>
        <w:t xml:space="preserve">ნაწილის </w:t>
      </w:r>
      <w:r w:rsidRPr="005B0FD6">
        <w:rPr>
          <w:rFonts w:ascii="Sylfaen" w:hAnsi="Sylfaen" w:cs="Sylfaen"/>
          <w:b/>
          <w:color w:val="222222"/>
          <w:u w:val="single"/>
          <w:shd w:val="clear" w:color="auto" w:fill="FFFFFF"/>
          <w:lang w:val="ka-GE"/>
        </w:rPr>
        <w:t>ბრენდის დასახელება</w:t>
      </w:r>
    </w:p>
    <w:p w14:paraId="5A4DA769" w14:textId="67200613" w:rsidR="005B0FD6" w:rsidRDefault="00C145DB"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 xml:space="preserve">შემოთავაზებული ნაწილის </w:t>
      </w:r>
      <w:r w:rsidR="005B0FD6" w:rsidRPr="005B0FD6">
        <w:rPr>
          <w:rFonts w:ascii="Sylfaen" w:hAnsi="Sylfaen" w:cs="Sylfaen"/>
          <w:b/>
          <w:color w:val="222222"/>
          <w:u w:val="single"/>
          <w:shd w:val="clear" w:color="auto" w:fill="FFFFFF"/>
          <w:lang w:val="ka-GE"/>
        </w:rPr>
        <w:t>წარმოშობის ქვეყანა</w:t>
      </w:r>
    </w:p>
    <w:p w14:paraId="37B86F1F" w14:textId="264FCBAA" w:rsidR="005B0FD6" w:rsidRDefault="00C145DB"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მომსახურების და ნაწილის</w:t>
      </w:r>
      <w:r w:rsidR="005B0FD6" w:rsidRPr="005B0FD6">
        <w:rPr>
          <w:rFonts w:ascii="Sylfaen" w:hAnsi="Sylfaen" w:cs="Sylfaen"/>
          <w:b/>
          <w:color w:val="222222"/>
          <w:u w:val="single"/>
          <w:shd w:val="clear" w:color="auto" w:fill="FFFFFF"/>
          <w:lang w:val="ka-GE"/>
        </w:rPr>
        <w:t xml:space="preserve"> ფასი დღგ-ეს ჩათვლით (ლარი)</w:t>
      </w:r>
    </w:p>
    <w:p w14:paraId="4CDE4BC4" w14:textId="5FC770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p>
    <w:p w14:paraId="0426C76E" w14:textId="6FBA563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p>
    <w:p w14:paraId="5A8B2033" w14:textId="52252CAA" w:rsidR="00C145DB" w:rsidRDefault="00C145DB"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სამუშაოს შესრულების ვადა</w:t>
      </w:r>
    </w:p>
    <w:p w14:paraId="772F4D59" w14:textId="4F4E414D" w:rsidR="00D76DA9" w:rsidRDefault="00D76DA9"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სამუშაოს შესრულების მისამართი</w:t>
      </w:r>
    </w:p>
    <w:p w14:paraId="6902A1DC" w14:textId="4CB4F9A0" w:rsidR="005B0FD6" w:rsidRDefault="005B0FD6" w:rsidP="005B0FD6">
      <w:pPr>
        <w:rPr>
          <w:rFonts w:ascii="Sylfaen" w:hAnsi="Sylfaen" w:cs="Sylfaen"/>
          <w:b/>
          <w:color w:val="222222"/>
          <w:u w:val="single"/>
          <w:shd w:val="clear" w:color="auto" w:fill="FFFFFF"/>
          <w:lang w:val="ka-GE"/>
        </w:rPr>
      </w:pPr>
    </w:p>
    <w:p w14:paraId="60374DD7" w14:textId="4FDBBC54" w:rsidR="001B6A7C" w:rsidRPr="00FE3535" w:rsidRDefault="005B0FD6" w:rsidP="00FE3535">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hyperlink r:id="rId11"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2EDEC589" w14:textId="2CDE3B28"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 xml:space="preserve">პრეტედენტის მიერ შემოთავაზებული </w:t>
      </w:r>
      <w:r w:rsidR="00C145DB">
        <w:rPr>
          <w:rFonts w:ascii="Sylfaen" w:hAnsi="Sylfaen" w:cs="Sylfaen"/>
          <w:lang w:val="ka-GE"/>
        </w:rPr>
        <w:t>ნაწილი</w:t>
      </w:r>
      <w:r w:rsidRPr="005B0FD6">
        <w:rPr>
          <w:rFonts w:ascii="Sylfaen" w:hAnsi="Sylfaen" w:cs="Sylfaen"/>
          <w:lang w:val="ka-GE"/>
        </w:rPr>
        <w:t xml:space="preserve"> უნდა იყოს მაღალი ხარისხის და უ</w:t>
      </w:r>
      <w:r w:rsidR="00C145DB">
        <w:rPr>
          <w:rFonts w:ascii="Sylfaen" w:hAnsi="Sylfaen" w:cs="Sylfaen"/>
          <w:lang w:val="ka-GE"/>
        </w:rPr>
        <w:t>ნდა ვრცელდებოდეს მასზე მინიმუმ 6</w:t>
      </w:r>
      <w:r w:rsidRPr="005B0FD6">
        <w:rPr>
          <w:rFonts w:ascii="Sylfaen" w:hAnsi="Sylfaen" w:cs="Sylfaen"/>
          <w:lang w:val="ka-GE"/>
        </w:rPr>
        <w:t xml:space="preserve">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შემოთავაზებული</w:t>
      </w:r>
      <w:r w:rsidRPr="005B0FD6">
        <w:rPr>
          <w:rFonts w:ascii="Sylfaen" w:hAnsi="Sylfaen" w:cs="Sylfaen"/>
          <w:lang w:val="ka-GE"/>
        </w:rPr>
        <w:t xml:space="preserve">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lastRenderedPageBreak/>
        <w:t>პრეტედენტის მიერ შემოთავაზებული პროდუქტი უნდა იყოს ახალი, არ უნდა იყოს ნამყოფი ექსპლუატაციაში</w:t>
      </w:r>
    </w:p>
    <w:p w14:paraId="3078897A" w14:textId="7D797CCC" w:rsidR="00D6114D" w:rsidRPr="00C145DB" w:rsidRDefault="005B0FD6" w:rsidP="00C145DB">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5FEF6B21" w14:textId="209FA39A"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 xml:space="preserve">საქონლის </w:t>
      </w:r>
      <w:r w:rsidR="00C145DB">
        <w:rPr>
          <w:rFonts w:ascii="Sylfaen" w:hAnsi="Sylfaen"/>
          <w:b/>
          <w:lang w:val="ka-GE"/>
        </w:rPr>
        <w:t xml:space="preserve">და მომსახურების </w:t>
      </w:r>
      <w:r w:rsidR="00E91201">
        <w:rPr>
          <w:rFonts w:ascii="Sylfaen" w:hAnsi="Sylfaen"/>
          <w:b/>
          <w:lang w:val="ka-GE"/>
        </w:rPr>
        <w:t>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4CA4B2EB" w:rsidR="001C6888" w:rsidRPr="00685BD0" w:rsidRDefault="00C145DB" w:rsidP="00FB230D">
      <w:pPr>
        <w:rPr>
          <w:rFonts w:ascii="Sylfaen" w:hAnsi="Sylfaen" w:cs="Sylfaen"/>
          <w:lang w:val="ka-GE"/>
        </w:rPr>
      </w:pPr>
      <w:r>
        <w:rPr>
          <w:rFonts w:ascii="Sylfaen" w:hAnsi="Sylfaen" w:cs="Sylfaen"/>
          <w:lang w:val="ka-GE"/>
        </w:rPr>
        <w:t xml:space="preserve">პრეტედენტის მიერ უნდა მოხდეს </w:t>
      </w:r>
      <w:r w:rsidR="00657C79">
        <w:rPr>
          <w:rFonts w:ascii="Sylfaen" w:hAnsi="Sylfaen" w:cs="Sylfaen"/>
          <w:lang w:val="ka-GE"/>
        </w:rPr>
        <w:t xml:space="preserve">მომსახურების შესრულების ვადის და ადგილის </w:t>
      </w:r>
      <w:r>
        <w:rPr>
          <w:rFonts w:ascii="Sylfaen" w:hAnsi="Sylfaen" w:cs="Sylfaen"/>
          <w:lang w:val="ka-GE"/>
        </w:rPr>
        <w:t>დაფიქსირება დანართი N1-ში. სამუშაოს შესრულების მოკლე ვადებს მიენიჭება უპირატესობა.</w:t>
      </w:r>
      <w:r w:rsidR="00657C79">
        <w:rPr>
          <w:rFonts w:ascii="Sylfaen" w:hAnsi="Sylfaen" w:cs="Sylfaen"/>
          <w:lang w:val="ka-GE"/>
        </w:rPr>
        <w:t xml:space="preserve"> </w:t>
      </w:r>
    </w:p>
    <w:p w14:paraId="3D075171" w14:textId="384280F4" w:rsidR="00C145DB" w:rsidRDefault="00056A31" w:rsidP="00C145DB">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6A59E11D" w14:textId="50C68D28" w:rsidR="00C145DB" w:rsidRPr="00C145DB" w:rsidRDefault="00C145DB" w:rsidP="00C145DB">
      <w:pPr>
        <w:rPr>
          <w:rFonts w:ascii="Sylfaen" w:hAnsi="Sylfaen" w:cs="Sylfaen"/>
          <w:lang w:val="ka-GE"/>
        </w:rPr>
      </w:pPr>
      <w:r w:rsidRPr="00C145DB">
        <w:rPr>
          <w:rFonts w:ascii="Sylfaen" w:hAnsi="Sylfaen" w:cs="Sylfaen"/>
          <w:lang w:val="ka-GE"/>
        </w:rPr>
        <w:t>პრეტედენტის სერვის ბოქსი.</w:t>
      </w:r>
    </w:p>
    <w:p w14:paraId="32680214" w14:textId="2F8C8642"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w:t>
      </w:r>
      <w:r w:rsidRPr="00E37C5C">
        <w:rPr>
          <w:rFonts w:ascii="Sylfaen" w:hAnsi="Sylfaen"/>
          <w:lang w:val="ka-GE"/>
        </w:rPr>
        <w:lastRenderedPageBreak/>
        <w:t>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EA63AE1"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w:t>
      </w:r>
      <w:r w:rsidR="00657C79">
        <w:rPr>
          <w:rFonts w:ascii="Sylfaen" w:hAnsi="Sylfaen"/>
          <w:lang w:val="ka-GE"/>
        </w:rPr>
        <w:t>დერო პირობების გათვალისწინებით გამარჯვებულის გამოვლენიდან არაუგვიანეს 30 დღის ვადაში.</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lastRenderedPageBreak/>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5.75pt;height:48.75pt" o:ole="">
            <v:imagedata r:id="rId13" o:title=""/>
          </v:shape>
          <o:OLEObject Type="Embed" ProgID="Acrobat.Document.DC" ShapeID="_x0000_i1026" DrawAspect="Icon" ObjectID="_1747212675"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3ECEBC91" w14:textId="549FFC50" w:rsidR="00F95BAD" w:rsidRPr="00FE3535"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58D236C0" w14:textId="3DDCE3C2" w:rsidR="00237416" w:rsidRPr="00FE3535" w:rsidRDefault="00F95BAD" w:rsidP="00FE3535">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bookmarkStart w:id="1" w:name="_Toc454818556"/>
      <w:bookmarkEnd w:id="1"/>
    </w:p>
    <w:sectPr w:rsidR="00237416" w:rsidRPr="00FE3535"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DB5896" w14:textId="77777777" w:rsidR="003735EC" w:rsidRDefault="003735EC" w:rsidP="007902EA">
      <w:pPr>
        <w:spacing w:after="0" w:line="240" w:lineRule="auto"/>
      </w:pPr>
      <w:r>
        <w:separator/>
      </w:r>
    </w:p>
  </w:endnote>
  <w:endnote w:type="continuationSeparator" w:id="0">
    <w:p w14:paraId="5D892237" w14:textId="77777777" w:rsidR="003735EC" w:rsidRDefault="003735EC"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DB144AF" w:rsidR="004A3BD8" w:rsidRDefault="004A3BD8">
        <w:pPr>
          <w:pStyle w:val="Footer"/>
          <w:jc w:val="right"/>
        </w:pPr>
        <w:r>
          <w:fldChar w:fldCharType="begin"/>
        </w:r>
        <w:r>
          <w:instrText xml:space="preserve"> PAGE   \* MERGEFORMAT </w:instrText>
        </w:r>
        <w:r>
          <w:fldChar w:fldCharType="separate"/>
        </w:r>
        <w:r w:rsidR="008534E9">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A3BAC4" w14:textId="77777777" w:rsidR="003735EC" w:rsidRDefault="003735EC" w:rsidP="007902EA">
      <w:pPr>
        <w:spacing w:after="0" w:line="240" w:lineRule="auto"/>
      </w:pPr>
      <w:r>
        <w:separator/>
      </w:r>
    </w:p>
  </w:footnote>
  <w:footnote w:type="continuationSeparator" w:id="0">
    <w:p w14:paraId="1F9A9818" w14:textId="77777777" w:rsidR="003735EC" w:rsidRDefault="003735EC"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
  </w:num>
  <w:num w:numId="4">
    <w:abstractNumId w:val="35"/>
  </w:num>
  <w:num w:numId="5">
    <w:abstractNumId w:val="15"/>
  </w:num>
  <w:num w:numId="6">
    <w:abstractNumId w:val="6"/>
  </w:num>
  <w:num w:numId="7">
    <w:abstractNumId w:val="5"/>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8"/>
  </w:num>
  <w:num w:numId="20">
    <w:abstractNumId w:val="3"/>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4"/>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7"/>
  </w:num>
  <w:num w:numId="37">
    <w:abstractNumId w:val="37"/>
  </w:num>
  <w:num w:numId="3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464"/>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320"/>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35EC"/>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57C79"/>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534E9"/>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262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5DB"/>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4E1"/>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76DA9"/>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35"/>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22;&#4308;&#4316;&#4307;&#4308;&#4320;&#4312;%20&#4308;&#4325;&#4321;&#4313;&#4304;&#4309;&#4304;&#4322;&#4317;&#4320;&#4308;&#4305;&#4312;&#4321;%203CX-&#4312;&#4321;%20&#4315;&#4317;&#4315;&#4321;&#4304;&#4334;&#4323;&#4320;&#4308;&#4305;&#4304;&#4310;&#4308;%20(&#4315;&#4304;&#4321;&#4304;&#4314;&#4304;+&#4315;&#4317;&#4315;&#4321;&#4304;&#4334;&#4323;&#4320;&#4308;&#4305;&#4304;)\JCB%20&#4321;&#4304;&#4320;&#4308;&#4315;&#4317;&#4316;&#4322;&#4317;%20&#4308;&#4320;&#4311;&#4308;&#4323;&#4314;&#4308;&#4305;&#4312;%20-%20&#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6119B4-AB0B-4ADC-AEAF-3117D236C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5</Pages>
  <Words>929</Words>
  <Characters>5298</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17</cp:revision>
  <cp:lastPrinted>2015-07-27T06:36:00Z</cp:lastPrinted>
  <dcterms:created xsi:type="dcterms:W3CDTF">2021-04-08T14:29:00Z</dcterms:created>
  <dcterms:modified xsi:type="dcterms:W3CDTF">2023-06-02T08:05:00Z</dcterms:modified>
</cp:coreProperties>
</file>