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966A04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  <w:lang w:val="ka-GE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5B7C9F4E" wp14:editId="56F85651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</w:t>
      </w:r>
      <w:r w:rsidR="00402B1D">
        <w:rPr>
          <w:rFonts w:ascii="Sylfaen" w:hAnsi="Sylfaen" w:cs="Sylfaen"/>
          <w:b/>
          <w:sz w:val="24"/>
          <w:szCs w:val="24"/>
        </w:rPr>
        <w:t>carbon steel valves</w:t>
      </w:r>
      <w:r w:rsidR="002B08DA">
        <w:rPr>
          <w:rFonts w:ascii="Sylfaen" w:hAnsi="Sylfaen" w:cs="Sylfaen"/>
          <w:b/>
          <w:sz w:val="24"/>
          <w:szCs w:val="24"/>
        </w:rPr>
        <w:t xml:space="preserve"> 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02B1D" w:rsidRDefault="00402B1D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C147B0" w:rsidRPr="00402B1D" w:rsidRDefault="002F0A4B" w:rsidP="00402B1D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LTD Georgian Water and Power</w:t>
      </w:r>
      <w:r w:rsidR="003573A2" w:rsidRPr="00C147B0">
        <w:rPr>
          <w:rFonts w:ascii="Sylfaen" w:hAnsi="Sylfaen" w:cs="Sylfaen"/>
          <w:sz w:val="24"/>
          <w:szCs w:val="24"/>
        </w:rPr>
        <w:t xml:space="preserve"> announces electronic</w:t>
      </w:r>
      <w:r w:rsidR="003B7F8A"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 w:rsidR="00402B1D" w:rsidRPr="00402B1D">
        <w:rPr>
          <w:rFonts w:ascii="Sylfaen" w:hAnsi="Sylfaen" w:cs="Sylfaen"/>
          <w:sz w:val="24"/>
          <w:szCs w:val="24"/>
        </w:rPr>
        <w:t>carbon steel valves</w:t>
      </w:r>
    </w:p>
    <w:p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8B20CE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A44134">
        <w:rPr>
          <w:rFonts w:ascii="Sylfaen" w:hAnsi="Sylfaen" w:cs="Segoe UI"/>
          <w:b/>
          <w:sz w:val="24"/>
          <w:szCs w:val="24"/>
        </w:rPr>
        <w:t>Description and quantity</w:t>
      </w:r>
      <w:r w:rsidR="00955D84">
        <w:rPr>
          <w:rFonts w:ascii="Sylfaen" w:hAnsi="Sylfaen" w:cs="Segoe UI"/>
          <w:b/>
          <w:sz w:val="24"/>
          <w:szCs w:val="24"/>
        </w:rPr>
        <w:t xml:space="preserve">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  <w:r w:rsidRPr="00A44134">
        <w:rPr>
          <w:rFonts w:ascii="Sylfaen" w:hAnsi="Sylfaen" w:cs="Segoe UI"/>
          <w:sz w:val="24"/>
          <w:szCs w:val="24"/>
        </w:rPr>
        <w:t xml:space="preserve">Detailed information is presented in Annex 1 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Special requirements: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A44134" w:rsidRPr="006F6142" w:rsidRDefault="00A44134" w:rsidP="00A44134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All items</w:t>
      </w:r>
      <w:r>
        <w:rPr>
          <w:rFonts w:ascii="Sylfaen" w:hAnsi="Sylfaen" w:cs="Segoe UI"/>
          <w:sz w:val="24"/>
          <w:szCs w:val="24"/>
        </w:rPr>
        <w:t xml:space="preserve"> must be designed and </w:t>
      </w:r>
      <w:r w:rsidR="0038657E">
        <w:rPr>
          <w:rFonts w:ascii="Sylfaen" w:hAnsi="Sylfaen" w:cs="Segoe UI"/>
          <w:sz w:val="24"/>
          <w:szCs w:val="24"/>
        </w:rPr>
        <w:t xml:space="preserve">supposed to be used for </w:t>
      </w:r>
      <w:r w:rsidR="0038657E" w:rsidRPr="006F6142">
        <w:rPr>
          <w:rFonts w:ascii="Sylfaen" w:hAnsi="Sylfaen" w:cs="Segoe UI"/>
          <w:sz w:val="24"/>
          <w:szCs w:val="24"/>
          <w:u w:val="single"/>
        </w:rPr>
        <w:t>drinking/potable water</w:t>
      </w:r>
    </w:p>
    <w:p w:rsidR="006F6142" w:rsidRDefault="006F6142" w:rsidP="0038657E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Valve endings</w:t>
      </w:r>
      <w:r>
        <w:rPr>
          <w:rFonts w:ascii="Sylfaen" w:hAnsi="Sylfaen" w:cs="Segoe UI"/>
          <w:sz w:val="24"/>
          <w:szCs w:val="24"/>
        </w:rPr>
        <w:t xml:space="preserve"> must be strictly chosen according to Annex 1</w:t>
      </w:r>
    </w:p>
    <w:p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6F6142" w:rsidRPr="0087375B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  <w:lang w:val="ka-GE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cost estimation </w:t>
      </w:r>
      <w:r w:rsidR="002E4491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according to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38657E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1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38657E" w:rsidRDefault="0038657E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2F0A4B">
        <w:rPr>
          <w:rFonts w:ascii="Sylfaen" w:hAnsi="Sylfaen" w:cs="Segoe UI"/>
          <w:sz w:val="24"/>
          <w:szCs w:val="24"/>
        </w:rPr>
        <w:t>6</w:t>
      </w:r>
      <w:r w:rsidR="00906AB0">
        <w:rPr>
          <w:rFonts w:ascii="Sylfaen" w:hAnsi="Sylfaen" w:cs="Segoe UI"/>
          <w:sz w:val="24"/>
          <w:szCs w:val="24"/>
        </w:rPr>
        <w:t>0 (</w:t>
      </w:r>
      <w:r w:rsidR="00E868FA">
        <w:rPr>
          <w:rFonts w:ascii="Sylfaen" w:hAnsi="Sylfaen" w:cs="Segoe UI"/>
          <w:sz w:val="24"/>
          <w:szCs w:val="24"/>
        </w:rPr>
        <w:t>Sixty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</w:t>
      </w:r>
      <w:r w:rsidR="00A14DC0">
        <w:rPr>
          <w:rFonts w:ascii="Sylfaen" w:hAnsi="Sylfaen" w:cs="Segoe UI"/>
          <w:sz w:val="24"/>
          <w:szCs w:val="24"/>
        </w:rPr>
        <w:t xml:space="preserve">days </w:t>
      </w:r>
      <w:r w:rsidRPr="0046151F">
        <w:rPr>
          <w:rFonts w:ascii="Sylfaen" w:hAnsi="Sylfaen" w:cs="Segoe UI"/>
          <w:sz w:val="24"/>
          <w:szCs w:val="24"/>
        </w:rPr>
        <w:t xml:space="preserve">from the date of contract signature </w:t>
      </w:r>
    </w:p>
    <w:p w:rsidR="001C46DA" w:rsidRDefault="001C46DA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Delivery Term shall be DAP, Tbilisi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C46DA" w:rsidRDefault="001C46DA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lastRenderedPageBreak/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E868FA"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</w:t>
      </w:r>
      <w:r w:rsidR="008F1D89">
        <w:rPr>
          <w:rFonts w:ascii="Sylfaen" w:hAnsi="Sylfaen"/>
          <w:sz w:val="24"/>
          <w:szCs w:val="24"/>
        </w:rPr>
        <w:t>working</w:t>
      </w:r>
      <w:r w:rsidRPr="00C70D59">
        <w:rPr>
          <w:rFonts w:ascii="Sylfaen" w:hAnsi="Sylfaen"/>
          <w:sz w:val="24"/>
          <w:szCs w:val="24"/>
        </w:rPr>
        <w:t xml:space="preserve">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906AB0" w:rsidRDefault="00906AB0" w:rsidP="007A6CB5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bookmarkStart w:id="0" w:name="_GoBack"/>
      <w:r w:rsidR="005011C3">
        <w:rPr>
          <w:rFonts w:ascii="Sylfaen" w:hAnsi="Sylfaen" w:cs="Sylfaen"/>
          <w:sz w:val="24"/>
          <w:szCs w:val="24"/>
        </w:rPr>
        <w:t>LTD</w:t>
      </w:r>
      <w:bookmarkEnd w:id="0"/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lastRenderedPageBreak/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</w:t>
      </w:r>
      <w:r w:rsidR="005011C3">
        <w:rPr>
          <w:rFonts w:ascii="Sylfaen" w:hAnsi="Sylfaen" w:cs="Segoe UI"/>
          <w:sz w:val="24"/>
          <w:szCs w:val="24"/>
        </w:rPr>
        <w:t>LTD</w:t>
      </w:r>
      <w:r w:rsidR="00DF6F6D" w:rsidRPr="007A6CB5">
        <w:rPr>
          <w:rFonts w:ascii="Sylfaen" w:hAnsi="Sylfaen" w:cs="Segoe UI"/>
          <w:sz w:val="24"/>
          <w:szCs w:val="24"/>
        </w:rPr>
        <w:t xml:space="preserve">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6547B" w:rsidRPr="00D6547B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1.12.5 </w:t>
      </w:r>
      <w:r w:rsidRPr="00D6547B">
        <w:rPr>
          <w:rFonts w:ascii="Sylfaen" w:hAnsi="Sylfaen" w:cs="Segoe UI"/>
          <w:sz w:val="24"/>
          <w:szCs w:val="24"/>
        </w:rPr>
        <w:t>If the bidder is a foreign enterprise that is not registered in Georgia, bidder can send the bid via e-mail, which is indicated in the contact information of this tender documentation.</w:t>
      </w:r>
    </w:p>
    <w:p w:rsidR="00D6547B" w:rsidRPr="007A6CB5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1.12.6 </w:t>
      </w:r>
      <w:r w:rsidRPr="00D6547B">
        <w:rPr>
          <w:rFonts w:ascii="Sylfaen" w:hAnsi="Sylfaen" w:cs="Segoe UI"/>
          <w:sz w:val="24"/>
          <w:szCs w:val="24"/>
        </w:rPr>
        <w:t>Also, if some technical problem will arise, during bid submission on tender site, the bidder can send a proposal on the e-mail specified in the tender documents. We would like to state that the proposal must be submitted by e-mail no later than 1</w:t>
      </w:r>
      <w:r>
        <w:rPr>
          <w:rFonts w:ascii="Sylfaen" w:hAnsi="Sylfaen" w:cs="Segoe UI"/>
          <w:sz w:val="24"/>
          <w:szCs w:val="24"/>
        </w:rPr>
        <w:t>7</w:t>
      </w:r>
      <w:r w:rsidRPr="00D6547B">
        <w:rPr>
          <w:rFonts w:ascii="Sylfaen" w:hAnsi="Sylfaen" w:cs="Segoe UI"/>
          <w:sz w:val="24"/>
          <w:szCs w:val="24"/>
        </w:rPr>
        <w:t xml:space="preserve">:00 on December </w:t>
      </w:r>
      <w:r>
        <w:rPr>
          <w:rFonts w:ascii="Sylfaen" w:hAnsi="Sylfaen" w:cs="Segoe UI"/>
          <w:sz w:val="24"/>
          <w:szCs w:val="24"/>
        </w:rPr>
        <w:t>20</w:t>
      </w:r>
      <w:r w:rsidRPr="00D6547B">
        <w:rPr>
          <w:rFonts w:ascii="Sylfaen" w:hAnsi="Sylfaen" w:cs="Segoe UI"/>
          <w:sz w:val="24"/>
          <w:szCs w:val="24"/>
        </w:rPr>
        <w:t>, 2022.</w:t>
      </w:r>
    </w:p>
    <w:p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r w:rsidR="005011C3">
        <w:rPr>
          <w:rFonts w:ascii="Sylfaen" w:hAnsi="Sylfaen"/>
          <w:sz w:val="24"/>
          <w:szCs w:val="24"/>
        </w:rPr>
        <w:t>LTD</w:t>
      </w:r>
      <w:r w:rsidR="00906AB0" w:rsidRPr="00C70D59">
        <w:rPr>
          <w:rFonts w:ascii="Sylfaen" w:hAnsi="Sylfaen"/>
          <w:sz w:val="24"/>
          <w:szCs w:val="24"/>
        </w:rPr>
        <w:t xml:space="preserve"> will</w:t>
      </w:r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</w:t>
      </w:r>
      <w:r w:rsidR="005011C3">
        <w:rPr>
          <w:rFonts w:ascii="Sylfaen" w:hAnsi="Sylfaen"/>
          <w:sz w:val="24"/>
          <w:szCs w:val="24"/>
        </w:rPr>
        <w:t>LTD</w:t>
      </w:r>
      <w:r w:rsidRPr="00C70D59">
        <w:rPr>
          <w:rFonts w:ascii="Sylfaen" w:hAnsi="Sylfaen"/>
          <w:sz w:val="24"/>
          <w:szCs w:val="24"/>
        </w:rPr>
        <w:t xml:space="preserve">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r w:rsidR="005011C3">
        <w:rPr>
          <w:rFonts w:ascii="Sylfaen" w:hAnsi="Sylfaen"/>
          <w:sz w:val="24"/>
          <w:szCs w:val="24"/>
        </w:rPr>
        <w:t>LTD</w:t>
      </w:r>
      <w:r w:rsidRPr="00C70D59">
        <w:rPr>
          <w:rFonts w:ascii="Sylfaen" w:hAnsi="Sylfaen"/>
          <w:sz w:val="24"/>
          <w:szCs w:val="24"/>
        </w:rPr>
        <w:t xml:space="preserve">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Georgian Water and Power </w:t>
      </w:r>
      <w:r w:rsidR="005011C3">
        <w:rPr>
          <w:rFonts w:ascii="Sylfaen" w:hAnsi="Sylfaen"/>
          <w:sz w:val="24"/>
          <w:szCs w:val="24"/>
        </w:rPr>
        <w:t>LTD</w:t>
      </w:r>
      <w:r w:rsidR="00DF6F6D" w:rsidRPr="00C70D59">
        <w:rPr>
          <w:rFonts w:ascii="Sylfaen" w:hAnsi="Sylfaen"/>
          <w:sz w:val="24"/>
          <w:szCs w:val="24"/>
        </w:rPr>
        <w:t xml:space="preserve">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will not be considered as official and does not generate any obligation from Georgian Water and Power </w:t>
      </w:r>
      <w:r w:rsidR="005011C3">
        <w:rPr>
          <w:rFonts w:ascii="Sylfaen" w:hAnsi="Sylfaen"/>
          <w:b/>
          <w:i/>
          <w:sz w:val="24"/>
          <w:szCs w:val="24"/>
        </w:rPr>
        <w:t>LTD</w:t>
      </w:r>
      <w:r w:rsidRPr="00C70D59">
        <w:rPr>
          <w:rFonts w:ascii="Sylfaen" w:hAnsi="Sylfaen"/>
          <w:b/>
          <w:i/>
          <w:sz w:val="24"/>
          <w:szCs w:val="24"/>
        </w:rPr>
        <w:t>.</w:t>
      </w:r>
    </w:p>
    <w:p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9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0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044" w:rsidRDefault="00AC7044" w:rsidP="00F96CCD">
      <w:pPr>
        <w:spacing w:after="0" w:line="240" w:lineRule="auto"/>
      </w:pPr>
      <w:r>
        <w:separator/>
      </w:r>
    </w:p>
  </w:endnote>
  <w:endnote w:type="continuationSeparator" w:id="0">
    <w:p w:rsidR="00AC7044" w:rsidRDefault="00AC7044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1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044" w:rsidRDefault="00AC7044" w:rsidP="00F96CCD">
      <w:pPr>
        <w:spacing w:after="0" w:line="240" w:lineRule="auto"/>
      </w:pPr>
      <w:r>
        <w:separator/>
      </w:r>
    </w:p>
  </w:footnote>
  <w:footnote w:type="continuationSeparator" w:id="0">
    <w:p w:rsidR="00AC7044" w:rsidRDefault="00AC7044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1C8"/>
    <w:multiLevelType w:val="hybridMultilevel"/>
    <w:tmpl w:val="D40E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2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0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0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1"/>
  </w:num>
  <w:num w:numId="4">
    <w:abstractNumId w:val="20"/>
  </w:num>
  <w:num w:numId="5">
    <w:abstractNumId w:val="0"/>
  </w:num>
  <w:num w:numId="6">
    <w:abstractNumId w:val="12"/>
  </w:num>
  <w:num w:numId="7">
    <w:abstractNumId w:val="2"/>
  </w:num>
  <w:num w:numId="8">
    <w:abstractNumId w:val="27"/>
  </w:num>
  <w:num w:numId="9">
    <w:abstractNumId w:val="3"/>
  </w:num>
  <w:num w:numId="10">
    <w:abstractNumId w:val="16"/>
  </w:num>
  <w:num w:numId="11">
    <w:abstractNumId w:val="32"/>
  </w:num>
  <w:num w:numId="12">
    <w:abstractNumId w:val="29"/>
  </w:num>
  <w:num w:numId="13">
    <w:abstractNumId w:val="24"/>
  </w:num>
  <w:num w:numId="14">
    <w:abstractNumId w:val="28"/>
  </w:num>
  <w:num w:numId="15">
    <w:abstractNumId w:val="22"/>
  </w:num>
  <w:num w:numId="16">
    <w:abstractNumId w:val="18"/>
  </w:num>
  <w:num w:numId="17">
    <w:abstractNumId w:val="23"/>
  </w:num>
  <w:num w:numId="18">
    <w:abstractNumId w:val="25"/>
  </w:num>
  <w:num w:numId="19">
    <w:abstractNumId w:val="15"/>
  </w:num>
  <w:num w:numId="20">
    <w:abstractNumId w:val="13"/>
  </w:num>
  <w:num w:numId="21">
    <w:abstractNumId w:val="26"/>
  </w:num>
  <w:num w:numId="22">
    <w:abstractNumId w:val="17"/>
  </w:num>
  <w:num w:numId="23">
    <w:abstractNumId w:val="30"/>
  </w:num>
  <w:num w:numId="24">
    <w:abstractNumId w:val="8"/>
  </w:num>
  <w:num w:numId="25">
    <w:abstractNumId w:val="21"/>
  </w:num>
  <w:num w:numId="26">
    <w:abstractNumId w:val="10"/>
  </w:num>
  <w:num w:numId="27">
    <w:abstractNumId w:val="9"/>
  </w:num>
  <w:num w:numId="28">
    <w:abstractNumId w:val="19"/>
  </w:num>
  <w:num w:numId="29">
    <w:abstractNumId w:val="11"/>
  </w:num>
  <w:num w:numId="30">
    <w:abstractNumId w:val="6"/>
  </w:num>
  <w:num w:numId="31">
    <w:abstractNumId w:val="5"/>
  </w:num>
  <w:num w:numId="32">
    <w:abstractNumId w:val="1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37590"/>
    <w:rsid w:val="000410AF"/>
    <w:rsid w:val="000410F9"/>
    <w:rsid w:val="000509B0"/>
    <w:rsid w:val="00061F04"/>
    <w:rsid w:val="000679D6"/>
    <w:rsid w:val="00071E77"/>
    <w:rsid w:val="00080F39"/>
    <w:rsid w:val="00090D22"/>
    <w:rsid w:val="00092109"/>
    <w:rsid w:val="000955D3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46DA"/>
    <w:rsid w:val="001C5463"/>
    <w:rsid w:val="001D62FF"/>
    <w:rsid w:val="001E4E8C"/>
    <w:rsid w:val="001F1D47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491"/>
    <w:rsid w:val="002E4D8E"/>
    <w:rsid w:val="002E522E"/>
    <w:rsid w:val="002E66FD"/>
    <w:rsid w:val="002F0759"/>
    <w:rsid w:val="002F0A4B"/>
    <w:rsid w:val="002F3740"/>
    <w:rsid w:val="003017DB"/>
    <w:rsid w:val="00312FAE"/>
    <w:rsid w:val="003172E7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57E"/>
    <w:rsid w:val="00386DC0"/>
    <w:rsid w:val="00390609"/>
    <w:rsid w:val="00393CD4"/>
    <w:rsid w:val="00397531"/>
    <w:rsid w:val="003B7F8A"/>
    <w:rsid w:val="003C04C2"/>
    <w:rsid w:val="003D2ED5"/>
    <w:rsid w:val="003D3396"/>
    <w:rsid w:val="003D63F0"/>
    <w:rsid w:val="003E19B6"/>
    <w:rsid w:val="003F196A"/>
    <w:rsid w:val="004017BA"/>
    <w:rsid w:val="00402B1D"/>
    <w:rsid w:val="00410F1B"/>
    <w:rsid w:val="00417A8F"/>
    <w:rsid w:val="00431E86"/>
    <w:rsid w:val="00437D02"/>
    <w:rsid w:val="00451A11"/>
    <w:rsid w:val="00454F2F"/>
    <w:rsid w:val="0046151F"/>
    <w:rsid w:val="0046333F"/>
    <w:rsid w:val="00463ADC"/>
    <w:rsid w:val="00471BEB"/>
    <w:rsid w:val="0048052C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1C3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522D"/>
    <w:rsid w:val="006272D8"/>
    <w:rsid w:val="00641ABF"/>
    <w:rsid w:val="00641F10"/>
    <w:rsid w:val="0064246E"/>
    <w:rsid w:val="006450A8"/>
    <w:rsid w:val="00647ECE"/>
    <w:rsid w:val="00651851"/>
    <w:rsid w:val="006527C0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A56D8"/>
    <w:rsid w:val="006B2163"/>
    <w:rsid w:val="006C5D17"/>
    <w:rsid w:val="006C5F4A"/>
    <w:rsid w:val="006C751B"/>
    <w:rsid w:val="006D5AFA"/>
    <w:rsid w:val="006E5612"/>
    <w:rsid w:val="006F085D"/>
    <w:rsid w:val="006F4B18"/>
    <w:rsid w:val="006F6142"/>
    <w:rsid w:val="00701AA1"/>
    <w:rsid w:val="007021A0"/>
    <w:rsid w:val="007044BA"/>
    <w:rsid w:val="00714B9F"/>
    <w:rsid w:val="007311D0"/>
    <w:rsid w:val="00743FC6"/>
    <w:rsid w:val="00765621"/>
    <w:rsid w:val="0076633C"/>
    <w:rsid w:val="00767626"/>
    <w:rsid w:val="00774F37"/>
    <w:rsid w:val="00781630"/>
    <w:rsid w:val="00786365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2A6B"/>
    <w:rsid w:val="007D4C97"/>
    <w:rsid w:val="007E1293"/>
    <w:rsid w:val="007E5DB4"/>
    <w:rsid w:val="007F52E2"/>
    <w:rsid w:val="00805610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7375B"/>
    <w:rsid w:val="00884CA6"/>
    <w:rsid w:val="00884D65"/>
    <w:rsid w:val="00884DA3"/>
    <w:rsid w:val="008A0CA0"/>
    <w:rsid w:val="008B20CE"/>
    <w:rsid w:val="008C45B7"/>
    <w:rsid w:val="008D5191"/>
    <w:rsid w:val="008F1D89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A04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14DC0"/>
    <w:rsid w:val="00A16151"/>
    <w:rsid w:val="00A2408B"/>
    <w:rsid w:val="00A25F23"/>
    <w:rsid w:val="00A30317"/>
    <w:rsid w:val="00A33DE7"/>
    <w:rsid w:val="00A3557B"/>
    <w:rsid w:val="00A3623F"/>
    <w:rsid w:val="00A36989"/>
    <w:rsid w:val="00A40761"/>
    <w:rsid w:val="00A44134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C7044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6547B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868FA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82D06"/>
    <w:rsid w:val="00F93D12"/>
    <w:rsid w:val="00F96CCD"/>
    <w:rsid w:val="00F96ED6"/>
    <w:rsid w:val="00FA2670"/>
    <w:rsid w:val="00FB01E1"/>
    <w:rsid w:val="00FB0A70"/>
    <w:rsid w:val="00FB2468"/>
    <w:rsid w:val="00FB33CE"/>
    <w:rsid w:val="00FD09DC"/>
    <w:rsid w:val="00FE2E12"/>
    <w:rsid w:val="00FE34AD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0E3A5-760C-45C9-9386-831D6572D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20</cp:revision>
  <dcterms:created xsi:type="dcterms:W3CDTF">2022-11-07T11:51:00Z</dcterms:created>
  <dcterms:modified xsi:type="dcterms:W3CDTF">2023-09-19T12:05:00Z</dcterms:modified>
</cp:coreProperties>
</file>