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tbl>
      <w:tblPr>
        <w:tblStyle w:val="TableGrid"/>
        <w:tblpPr w:leftFromText="180" w:rightFromText="180" w:vertAnchor="text" w:horzAnchor="margin" w:tblpY="800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7C7CD7" w:rsidTr="007C7CD7">
        <w:trPr>
          <w:trHeight w:val="353"/>
        </w:trPr>
        <w:tc>
          <w:tcPr>
            <w:tcW w:w="442" w:type="dxa"/>
          </w:tcPr>
          <w:p w:rsidR="007C7CD7" w:rsidRPr="00CD01BF" w:rsidRDefault="007C7CD7" w:rsidP="007C7CD7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7C7CD7" w:rsidRDefault="007C7CD7" w:rsidP="007C7CD7"/>
        </w:tc>
        <w:tc>
          <w:tcPr>
            <w:tcW w:w="5845" w:type="dxa"/>
          </w:tcPr>
          <w:p w:rsidR="007C7CD7" w:rsidRDefault="007C7CD7" w:rsidP="007C7CD7"/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7C7CD7" w:rsidRPr="003E445B" w:rsidRDefault="007C7CD7" w:rsidP="007C7CD7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7C7CD7" w:rsidRDefault="007C7CD7" w:rsidP="007C7CD7"/>
        </w:tc>
        <w:tc>
          <w:tcPr>
            <w:tcW w:w="5845" w:type="dxa"/>
          </w:tcPr>
          <w:p w:rsidR="007C7CD7" w:rsidRPr="007C7CD7" w:rsidRDefault="007C7CD7" w:rsidP="007C7CD7">
            <w:pPr>
              <w:rPr>
                <w:b/>
              </w:rPr>
            </w:pPr>
            <w:r w:rsidRPr="007C7CD7">
              <w:rPr>
                <w:b/>
                <w:lang w:val="ka-GE"/>
              </w:rPr>
              <w:t xml:space="preserve">500 ც ბანერის დამზადება 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7C7CD7" w:rsidRDefault="007C7CD7" w:rsidP="007C7CD7"/>
        </w:tc>
        <w:tc>
          <w:tcPr>
            <w:tcW w:w="5845" w:type="dxa"/>
          </w:tcPr>
          <w:p w:rsidR="00640E64" w:rsidRDefault="00640E64" w:rsidP="007C7CD7">
            <w:pPr>
              <w:jc w:val="both"/>
              <w:rPr>
                <w:b/>
                <w:lang w:val="ka-GE"/>
              </w:rPr>
            </w:pPr>
            <w:r w:rsidRPr="007C7CD7">
              <w:rPr>
                <w:b/>
                <w:lang w:val="ka-GE"/>
              </w:rPr>
              <w:t xml:space="preserve">500 ც ბანერის დამზადება </w:t>
            </w:r>
          </w:p>
          <w:p w:rsidR="00640E64" w:rsidRPr="00640E64" w:rsidRDefault="007C7CD7" w:rsidP="007C7CD7">
            <w:pPr>
              <w:jc w:val="both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მასალა </w:t>
            </w:r>
            <w:r w:rsidRPr="005807D8">
              <w:rPr>
                <w:lang w:val="ka-GE"/>
              </w:rPr>
              <w:t xml:space="preserve">- </w:t>
            </w:r>
            <w:r w:rsidR="00640E64" w:rsidRPr="005807D8">
              <w:rPr>
                <w:lang w:val="ka-GE"/>
              </w:rPr>
              <w:t xml:space="preserve"> PVX;</w:t>
            </w:r>
          </w:p>
          <w:p w:rsidR="00640E64" w:rsidRPr="00640E64" w:rsidRDefault="00640E64" w:rsidP="007C7CD7">
            <w:pPr>
              <w:jc w:val="both"/>
              <w:rPr>
                <w:b/>
              </w:rPr>
            </w:pPr>
            <w:r w:rsidRPr="00640E64">
              <w:rPr>
                <w:b/>
                <w:lang w:val="ka-GE"/>
              </w:rPr>
              <w:t>მასალის სისქე</w:t>
            </w:r>
            <w:r w:rsidRPr="00640E64">
              <w:rPr>
                <w:b/>
              </w:rPr>
              <w:t xml:space="preserve"> </w:t>
            </w:r>
            <w:r w:rsidRPr="005807D8">
              <w:t xml:space="preserve">- </w:t>
            </w:r>
            <w:r w:rsidR="00B72BF1">
              <w:rPr>
                <w:lang w:val="ka-GE"/>
              </w:rPr>
              <w:t xml:space="preserve">მინიმუმ </w:t>
            </w:r>
            <w:r w:rsidRPr="005807D8">
              <w:t>3მმ;</w:t>
            </w:r>
          </w:p>
          <w:p w:rsidR="00640E64" w:rsidRPr="00640E64" w:rsidRDefault="00640E64" w:rsidP="007C7CD7">
            <w:pPr>
              <w:jc w:val="both"/>
              <w:rPr>
                <w:b/>
              </w:rPr>
            </w:pPr>
            <w:r w:rsidRPr="00640E64">
              <w:rPr>
                <w:b/>
              </w:rPr>
              <w:t xml:space="preserve">ბეჭდვა </w:t>
            </w:r>
            <w:r w:rsidRPr="005807D8">
              <w:t xml:space="preserve">- </w:t>
            </w:r>
            <w:r w:rsidRPr="005807D8">
              <w:rPr>
                <w:lang w:val="ka-GE"/>
              </w:rPr>
              <w:t xml:space="preserve">UV </w:t>
            </w:r>
            <w:r w:rsidRPr="005807D8">
              <w:t>პრინტი, ცალმხრივი;</w:t>
            </w:r>
          </w:p>
          <w:p w:rsidR="00E2130E" w:rsidRDefault="00640E64" w:rsidP="007C7CD7">
            <w:pPr>
              <w:jc w:val="both"/>
              <w:rPr>
                <w:b/>
                <w:lang w:val="ka-GE"/>
              </w:rPr>
            </w:pPr>
            <w:proofErr w:type="spellStart"/>
            <w:r w:rsidRPr="00640E64">
              <w:rPr>
                <w:b/>
              </w:rPr>
              <w:t>ზომა</w:t>
            </w:r>
            <w:proofErr w:type="spellEnd"/>
            <w:r w:rsidRPr="00640E64">
              <w:rPr>
                <w:b/>
              </w:rPr>
              <w:t xml:space="preserve"> </w:t>
            </w:r>
            <w:r w:rsidRPr="005807D8">
              <w:t xml:space="preserve">- </w:t>
            </w:r>
            <w:r w:rsidR="005807D8">
              <w:rPr>
                <w:lang w:val="ka-GE"/>
              </w:rPr>
              <w:t>A4;</w:t>
            </w:r>
          </w:p>
          <w:p w:rsidR="00640E64" w:rsidRPr="00640E64" w:rsidRDefault="00E2130E" w:rsidP="007C7CD7">
            <w:pPr>
              <w:jc w:val="both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დიზაინი - </w:t>
            </w:r>
            <w:proofErr w:type="spellStart"/>
            <w:r w:rsidR="00640E64" w:rsidRPr="005807D8">
              <w:t>სამუშაო</w:t>
            </w:r>
            <w:proofErr w:type="spellEnd"/>
            <w:r w:rsidR="00640E64" w:rsidRPr="005807D8">
              <w:t xml:space="preserve"> </w:t>
            </w:r>
            <w:proofErr w:type="spellStart"/>
            <w:r w:rsidR="00640E64" w:rsidRPr="005807D8">
              <w:t>ფაილის</w:t>
            </w:r>
            <w:proofErr w:type="spellEnd"/>
            <w:r w:rsidR="00640E64" w:rsidRPr="005807D8">
              <w:t xml:space="preserve"> </w:t>
            </w:r>
            <w:proofErr w:type="spellStart"/>
            <w:r w:rsidR="00640E64" w:rsidRPr="005807D8">
              <w:t>მიხედვით</w:t>
            </w:r>
            <w:proofErr w:type="spellEnd"/>
            <w:r w:rsidR="00640E64" w:rsidRPr="005807D8">
              <w:rPr>
                <w:lang w:val="ka-GE"/>
              </w:rPr>
              <w:t>;</w:t>
            </w:r>
          </w:p>
          <w:p w:rsidR="00640E64" w:rsidRPr="005807D8" w:rsidRDefault="00E2130E" w:rsidP="007C7CD7">
            <w:pPr>
              <w:jc w:val="both"/>
              <w:rPr>
                <w:lang w:val="ka-GE"/>
              </w:rPr>
            </w:pPr>
            <w:r w:rsidRPr="005807D8">
              <w:rPr>
                <w:lang w:val="ka-GE"/>
              </w:rPr>
              <w:t xml:space="preserve">უკან </w:t>
            </w:r>
            <w:proofErr w:type="spellStart"/>
            <w:r w:rsidRPr="005807D8">
              <w:rPr>
                <w:lang w:val="ka-GE"/>
              </w:rPr>
              <w:t>მისაკრობით</w:t>
            </w:r>
            <w:proofErr w:type="spellEnd"/>
            <w:r w:rsidRPr="005807D8">
              <w:rPr>
                <w:lang w:val="ka-GE"/>
              </w:rPr>
              <w:t>, მაგ: ორმაგი სკოჩით</w:t>
            </w:r>
            <w:r w:rsidR="00CD0C41">
              <w:rPr>
                <w:lang w:val="ka-GE"/>
              </w:rPr>
              <w:t>.</w:t>
            </w:r>
          </w:p>
          <w:p w:rsidR="00640E64" w:rsidRPr="00640E64" w:rsidRDefault="00640E64" w:rsidP="00640E64">
            <w:pPr>
              <w:jc w:val="both"/>
              <w:rPr>
                <w:lang w:val="ka-GE"/>
              </w:rPr>
            </w:pPr>
            <w:proofErr w:type="spellStart"/>
            <w:r w:rsidRPr="00640E64">
              <w:t>სრული</w:t>
            </w:r>
            <w:proofErr w:type="spellEnd"/>
            <w:r w:rsidRPr="00640E64">
              <w:t xml:space="preserve"> </w:t>
            </w:r>
            <w:proofErr w:type="spellStart"/>
            <w:r w:rsidRPr="00640E64">
              <w:t>რაოდენობის</w:t>
            </w:r>
            <w:proofErr w:type="spellEnd"/>
            <w:r w:rsidRPr="00640E64">
              <w:t xml:space="preserve"> </w:t>
            </w:r>
            <w:proofErr w:type="spellStart"/>
            <w:r w:rsidR="007C7CD7" w:rsidRPr="00640E64">
              <w:t>მიწოდება</w:t>
            </w:r>
            <w:proofErr w:type="spellEnd"/>
            <w:r w:rsidR="007C7CD7" w:rsidRPr="00640E64">
              <w:t xml:space="preserve"> </w:t>
            </w:r>
            <w:proofErr w:type="spellStart"/>
            <w:r w:rsidR="007C7CD7" w:rsidRPr="00640E64">
              <w:t>უნდა</w:t>
            </w:r>
            <w:proofErr w:type="spellEnd"/>
            <w:r w:rsidR="007C7CD7" w:rsidRPr="00640E64">
              <w:t xml:space="preserve"> განხორციელდეს ქ. თბილისში, ლილო, იოსებ ალავერდელის 15ა-ში.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7C7CD7" w:rsidRDefault="007C7CD7" w:rsidP="007C7CD7"/>
        </w:tc>
        <w:tc>
          <w:tcPr>
            <w:tcW w:w="5845" w:type="dxa"/>
          </w:tcPr>
          <w:p w:rsidR="00640E64" w:rsidRPr="00640E64" w:rsidRDefault="00640E64" w:rsidP="00640E64">
            <w:pPr>
              <w:rPr>
                <w:lang w:val="ka-GE"/>
              </w:rPr>
            </w:pPr>
            <w:r w:rsidRPr="00640E64">
              <w:rPr>
                <w:lang w:val="ka-GE"/>
              </w:rPr>
              <w:t xml:space="preserve">წარმოადგინოს დასამზადებელი </w:t>
            </w:r>
            <w:proofErr w:type="spellStart"/>
            <w:r w:rsidRPr="009C6D41">
              <w:rPr>
                <w:lang w:val="ka-GE"/>
              </w:rPr>
              <w:t>ბანერის</w:t>
            </w:r>
            <w:proofErr w:type="spellEnd"/>
            <w:r w:rsidRPr="00640E64">
              <w:rPr>
                <w:lang w:val="ka-GE"/>
              </w:rPr>
              <w:t xml:space="preserve"> ნიმუში</w:t>
            </w:r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სოკარის</w:t>
            </w:r>
            <w:proofErr w:type="spellEnd"/>
            <w:r>
              <w:rPr>
                <w:lang w:val="ka-GE"/>
              </w:rPr>
              <w:t xml:space="preserve"> სათაო ოფისში: ქ. თბილისი, 300 არაგველის N24</w:t>
            </w:r>
          </w:p>
          <w:p w:rsidR="007C7CD7" w:rsidRPr="00445A1A" w:rsidRDefault="007C7CD7" w:rsidP="007C7CD7">
            <w:pPr>
              <w:rPr>
                <w:lang w:val="ka-GE"/>
              </w:rPr>
            </w:pPr>
            <w:bookmarkStart w:id="0" w:name="_GoBack"/>
            <w:bookmarkEnd w:id="0"/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7C7CD7" w:rsidRDefault="007C7CD7" w:rsidP="007C7CD7"/>
        </w:tc>
        <w:tc>
          <w:tcPr>
            <w:tcW w:w="5845" w:type="dxa"/>
          </w:tcPr>
          <w:p w:rsidR="007C7CD7" w:rsidRPr="00445A1A" w:rsidRDefault="007C7CD7" w:rsidP="007C7CD7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7C7CD7" w:rsidRDefault="007C7CD7" w:rsidP="007C7CD7"/>
        </w:tc>
        <w:tc>
          <w:tcPr>
            <w:tcW w:w="5845" w:type="dxa"/>
          </w:tcPr>
          <w:p w:rsidR="007C7CD7" w:rsidRPr="00445A1A" w:rsidRDefault="007C7CD7" w:rsidP="007C7CD7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7C7CD7" w:rsidRDefault="007C7CD7" w:rsidP="007C7CD7"/>
        </w:tc>
        <w:tc>
          <w:tcPr>
            <w:tcW w:w="5845" w:type="dxa"/>
          </w:tcPr>
          <w:p w:rsidR="007C7CD7" w:rsidRPr="00445A1A" w:rsidRDefault="00640E64" w:rsidP="007C7CD7">
            <w:pPr>
              <w:rPr>
                <w:lang w:val="ka-GE"/>
              </w:rPr>
            </w:pPr>
            <w:r>
              <w:t>15</w:t>
            </w:r>
            <w:r w:rsidR="007C7CD7">
              <w:rPr>
                <w:lang w:val="ka-GE"/>
              </w:rPr>
              <w:t xml:space="preserve"> დღე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7C7CD7" w:rsidRPr="00955874" w:rsidRDefault="007C7CD7" w:rsidP="007C7CD7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7C7CD7" w:rsidRDefault="007C7CD7" w:rsidP="007C7CD7"/>
        </w:tc>
        <w:tc>
          <w:tcPr>
            <w:tcW w:w="5845" w:type="dxa"/>
          </w:tcPr>
          <w:p w:rsidR="007C7CD7" w:rsidRPr="00DD5ABD" w:rsidRDefault="007C7CD7" w:rsidP="007C7CD7">
            <w:pPr>
              <w:rPr>
                <w:lang w:val="ka-GE"/>
              </w:rPr>
            </w:pP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7C7CD7" w:rsidRPr="00291FB0" w:rsidRDefault="007C7CD7" w:rsidP="007C7CD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7C7CD7" w:rsidRPr="00DD5ABD" w:rsidRDefault="007C7CD7" w:rsidP="007C7CD7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>
              <w:t xml:space="preserve"> </w:t>
            </w:r>
            <w:r>
              <w:rPr>
                <w:lang w:val="ka-GE"/>
              </w:rPr>
              <w:t>330</w:t>
            </w:r>
            <w:r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7C7CD7" w:rsidTr="007C7CD7">
        <w:tc>
          <w:tcPr>
            <w:tcW w:w="442" w:type="dxa"/>
          </w:tcPr>
          <w:p w:rsidR="007C7CD7" w:rsidRDefault="007C7CD7" w:rsidP="007C7CD7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7C7CD7" w:rsidRDefault="007C7CD7" w:rsidP="007C7CD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7C7CD7" w:rsidRDefault="007C7CD7" w:rsidP="007C7CD7"/>
        </w:tc>
      </w:tr>
    </w:tbl>
    <w:p w:rsidR="00816285" w:rsidRPr="00E422AB" w:rsidRDefault="004D3805" w:rsidP="007C7CD7">
      <w:pPr>
        <w:spacing w:after="0" w:line="256" w:lineRule="auto"/>
        <w:jc w:val="center"/>
        <w:rPr>
          <w:b/>
          <w:sz w:val="36"/>
          <w:szCs w:val="36"/>
          <w:lang w:val="ka-GE"/>
        </w:rPr>
      </w:pPr>
      <w:proofErr w:type="gramStart"/>
      <w:r w:rsidRPr="004D3805">
        <w:rPr>
          <w:rFonts w:ascii="Sylfaen" w:hAnsi="Sylfaen" w:cs="Sylfaen"/>
          <w:b/>
          <w:sz w:val="36"/>
          <w:szCs w:val="36"/>
        </w:rPr>
        <w:t>.</w:t>
      </w:r>
      <w:r w:rsidR="00955874"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proofErr w:type="gramEnd"/>
      <w:r w:rsidR="00955874"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="00955874"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="00955874"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="00955874"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sectPr w:rsidR="00816285" w:rsidRPr="00E422AB" w:rsidSect="007C7CD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36E1A"/>
    <w:rsid w:val="001B4F31"/>
    <w:rsid w:val="001F2450"/>
    <w:rsid w:val="00291FB0"/>
    <w:rsid w:val="00326F93"/>
    <w:rsid w:val="0038685E"/>
    <w:rsid w:val="003D2403"/>
    <w:rsid w:val="003E445B"/>
    <w:rsid w:val="003F1F61"/>
    <w:rsid w:val="00445A1A"/>
    <w:rsid w:val="004D3805"/>
    <w:rsid w:val="00521F3E"/>
    <w:rsid w:val="005807D8"/>
    <w:rsid w:val="005D417E"/>
    <w:rsid w:val="005E2BC5"/>
    <w:rsid w:val="00640E64"/>
    <w:rsid w:val="006C6508"/>
    <w:rsid w:val="007179EC"/>
    <w:rsid w:val="007C7CD7"/>
    <w:rsid w:val="00815EA2"/>
    <w:rsid w:val="00816285"/>
    <w:rsid w:val="008172E5"/>
    <w:rsid w:val="00856CF8"/>
    <w:rsid w:val="00955874"/>
    <w:rsid w:val="009C0432"/>
    <w:rsid w:val="009C6AEF"/>
    <w:rsid w:val="009C6D41"/>
    <w:rsid w:val="00B72BF1"/>
    <w:rsid w:val="00B92314"/>
    <w:rsid w:val="00BE238B"/>
    <w:rsid w:val="00C71034"/>
    <w:rsid w:val="00CA7A72"/>
    <w:rsid w:val="00CD01BF"/>
    <w:rsid w:val="00CD0C41"/>
    <w:rsid w:val="00CE7B90"/>
    <w:rsid w:val="00D9026E"/>
    <w:rsid w:val="00DD5352"/>
    <w:rsid w:val="00DD5ABD"/>
    <w:rsid w:val="00DD648F"/>
    <w:rsid w:val="00DE271E"/>
    <w:rsid w:val="00E07A2D"/>
    <w:rsid w:val="00E2130E"/>
    <w:rsid w:val="00E422AB"/>
    <w:rsid w:val="00E64316"/>
    <w:rsid w:val="00E919BA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F903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customStyle="1" w:styleId="fontstyle01">
    <w:name w:val="fontstyle01"/>
    <w:basedOn w:val="DefaultParagraphFont"/>
    <w:rsid w:val="00640E64"/>
    <w:rPr>
      <w:rFonts w:ascii="Sylfaen" w:hAnsi="Sylfae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25B1F8-6691-4714-9510-A1CFB077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45</cp:revision>
  <dcterms:created xsi:type="dcterms:W3CDTF">2021-05-24T06:26:00Z</dcterms:created>
  <dcterms:modified xsi:type="dcterms:W3CDTF">2023-10-09T14:06:00Z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