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ABF29" w14:textId="77777777" w:rsidR="006C1C57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  <w:r w:rsidRPr="00E53920">
        <w:rPr>
          <w:rFonts w:ascii="Sylfaen" w:hAnsi="Sylfaen"/>
          <w:b/>
          <w:bCs/>
          <w:lang w:val="ka-GE"/>
        </w:rPr>
        <w:t>ტენდერის აღწერილობა</w:t>
      </w:r>
    </w:p>
    <w:p w14:paraId="6D14634E" w14:textId="77777777" w:rsidR="006C1C57" w:rsidRPr="00E53920" w:rsidRDefault="006C1C57" w:rsidP="006C1C57">
      <w:pPr>
        <w:ind w:left="1440" w:firstLine="720"/>
        <w:rPr>
          <w:rFonts w:ascii="Sylfaen" w:hAnsi="Sylfaen"/>
          <w:b/>
          <w:bCs/>
          <w:lang w:val="ka-GE"/>
        </w:rPr>
      </w:pPr>
    </w:p>
    <w:p w14:paraId="42329841" w14:textId="75B2C841" w:rsidR="006C1C57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საქართველოს საზოგადოებრივ საქმეთა ინსტიტუტი აცხადებს ტენდერს </w:t>
      </w:r>
      <w:r w:rsidR="00906079">
        <w:rPr>
          <w:rFonts w:ascii="Sylfaen" w:hAnsi="Sylfaen"/>
          <w:lang w:val="ka-GE"/>
        </w:rPr>
        <w:t>ელექტროობის მოწყობასა და მასალის შეძენაზე</w:t>
      </w:r>
    </w:p>
    <w:p w14:paraId="1839EE38" w14:textId="17B036C4" w:rsidR="006C1C57" w:rsidRPr="006C1C57" w:rsidRDefault="006C1C57" w:rsidP="006C1C57">
      <w:pPr>
        <w:rPr>
          <w:rFonts w:ascii="Sylfaen" w:hAnsi="Sylfaen"/>
          <w:b/>
          <w:bCs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6C1C57">
        <w:rPr>
          <w:rFonts w:ascii="Sylfaen" w:hAnsi="Sylfaen"/>
          <w:b/>
          <w:bCs/>
          <w:lang w:val="ka-GE"/>
        </w:rPr>
        <w:t>ანგარიშსწორების პირობები:</w:t>
      </w:r>
    </w:p>
    <w:p w14:paraId="0174A833" w14:textId="043B658C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წინადადებაში შესყიდვის ობიექტის  ღირებულება გამოსახული უნდა იყოს კანონმდებლობით გათვალისწინებული ყველა გადასახადის ჩათვლით.</w:t>
      </w:r>
    </w:p>
    <w:p w14:paraId="7365556F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 xml:space="preserve">. </w:t>
      </w:r>
      <w:r w:rsidRPr="00001582">
        <w:rPr>
          <w:rFonts w:ascii="Sylfaen" w:hAnsi="Sylfaen"/>
          <w:lang w:val="ka-GE"/>
        </w:rPr>
        <w:t>ანგარიშსწორება მოხდება უნაღდო ანგარიშ</w:t>
      </w:r>
      <w:r>
        <w:rPr>
          <w:rFonts w:ascii="Sylfaen" w:hAnsi="Sylfaen"/>
          <w:lang w:val="ka-GE"/>
        </w:rPr>
        <w:t>ს</w:t>
      </w:r>
      <w:r w:rsidRPr="00001582">
        <w:rPr>
          <w:rFonts w:ascii="Sylfaen" w:hAnsi="Sylfaen"/>
          <w:lang w:val="ka-GE"/>
        </w:rPr>
        <w:t>წორებით ეროვნულ ვალუტაში</w:t>
      </w:r>
      <w:r>
        <w:rPr>
          <w:rFonts w:ascii="Sylfaen" w:hAnsi="Sylfaen"/>
          <w:lang w:val="ka-GE"/>
        </w:rPr>
        <w:t>.</w:t>
      </w:r>
    </w:p>
    <w:p w14:paraId="7028E6FD" w14:textId="76DDE81B" w:rsidR="00822550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001582">
        <w:rPr>
          <w:rFonts w:ascii="Sylfaen" w:hAnsi="Sylfaen"/>
          <w:lang w:val="ka-GE"/>
        </w:rPr>
        <w:t>შესყიდვის ობიექტის მიწოდების ადგილი</w:t>
      </w:r>
      <w:r>
        <w:rPr>
          <w:rFonts w:ascii="Sylfaen" w:hAnsi="Sylfaen"/>
          <w:lang w:val="ka-GE"/>
        </w:rPr>
        <w:t>-რუსთავის გზატკეცილი 22ა</w:t>
      </w:r>
    </w:p>
    <w:p w14:paraId="37E5F049" w14:textId="7839912F" w:rsidR="00822550" w:rsidRPr="00822550" w:rsidRDefault="00822550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822550">
        <w:rPr>
          <w:rFonts w:ascii="Sylfaen" w:hAnsi="Sylfaen"/>
          <w:lang w:val="ka-GE"/>
        </w:rPr>
        <w:t>შენობის ფართობი-5000</w:t>
      </w:r>
      <w:r>
        <w:rPr>
          <w:rFonts w:ascii="Sylfaen" w:hAnsi="Sylfaen"/>
          <w:lang w:val="ka-GE"/>
        </w:rPr>
        <w:t xml:space="preserve"> </w:t>
      </w:r>
      <w:r w:rsidRPr="00822550">
        <w:rPr>
          <w:rFonts w:ascii="Sylfaen" w:hAnsi="Sylfaen"/>
          <w:lang w:val="ka-GE"/>
        </w:rPr>
        <w:t>კვ.მ</w:t>
      </w:r>
    </w:p>
    <w:p w14:paraId="0EA2B133" w14:textId="23883944" w:rsidR="00B611D8" w:rsidRPr="00C45BE6" w:rsidRDefault="006C1C57" w:rsidP="006C1C57">
      <w:pPr>
        <w:rPr>
          <w:rFonts w:ascii="Sylfaen" w:hAnsi="Sylfaen"/>
          <w:lang w:val="fi-FI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 w:rsidRPr="00121C6E">
        <w:rPr>
          <w:rFonts w:ascii="Sylfaen" w:hAnsi="Sylfaen"/>
          <w:lang w:val="ka-GE"/>
        </w:rPr>
        <w:t>ს</w:t>
      </w:r>
      <w:r w:rsidR="00814780">
        <w:rPr>
          <w:rFonts w:ascii="Sylfaen" w:hAnsi="Sylfaen"/>
          <w:lang w:val="ka-GE"/>
        </w:rPr>
        <w:t>არემონტო სამუშაოების ჩაბარების ვადა</w:t>
      </w:r>
      <w:r w:rsidR="00B611D8">
        <w:rPr>
          <w:rFonts w:ascii="Sylfaen" w:hAnsi="Sylfaen"/>
          <w:lang w:val="ka-GE"/>
        </w:rPr>
        <w:t>:</w:t>
      </w:r>
      <w:r w:rsidR="001B4A0D">
        <w:rPr>
          <w:rFonts w:ascii="Sylfaen" w:hAnsi="Sylfaen"/>
          <w:lang w:val="ka-GE"/>
        </w:rPr>
        <w:t xml:space="preserve"> </w:t>
      </w:r>
      <w:r w:rsidR="00964C82">
        <w:rPr>
          <w:rFonts w:ascii="Sylfaen" w:hAnsi="Sylfaen"/>
          <w:lang w:val="ka-GE"/>
        </w:rPr>
        <w:t xml:space="preserve">2024 წლის </w:t>
      </w:r>
      <w:r w:rsidR="00906079">
        <w:rPr>
          <w:rFonts w:ascii="Sylfaen" w:hAnsi="Sylfaen"/>
          <w:lang w:val="ka-GE"/>
        </w:rPr>
        <w:t>30 ივნისი</w:t>
      </w:r>
    </w:p>
    <w:p w14:paraId="5663948A" w14:textId="260DD969" w:rsidR="006C1C57" w:rsidRDefault="00B611D8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b/>
          <w:bCs/>
          <w:lang w:val="ka-GE"/>
        </w:rPr>
        <w:t>პრედენტენტების მიერ წარმოსადგენი დოკუმენტაცია:</w:t>
      </w:r>
    </w:p>
    <w:p w14:paraId="4546478D" w14:textId="77777777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ფასების ცხრილი</w:t>
      </w:r>
    </w:p>
    <w:p w14:paraId="3433C8C3" w14:textId="223B4D7F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ინფორმაცია კომპანიის შესახებ,</w:t>
      </w:r>
      <w:r w:rsidR="008147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(წარმოდგენილი ფორმის შევსება)</w:t>
      </w:r>
    </w:p>
    <w:p w14:paraId="41A9A0D4" w14:textId="0727678E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E95941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54DF2178" w14:textId="1263186F" w:rsidR="00E95941" w:rsidRDefault="00E95941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E2013C">
        <w:rPr>
          <w:rFonts w:ascii="Sylfaen" w:hAnsi="Sylfaen"/>
          <w:lang w:val="ka-GE"/>
        </w:rPr>
        <w:t>უნდა ჰქონდეს სარემონტო სამუშაოების განხორციელების მინიმუმ 5 წლიანი გამოცდილება</w:t>
      </w:r>
    </w:p>
    <w:p w14:paraId="32151C6F" w14:textId="5CB8F7D6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C45BE6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მოთხოვნილი დოკუმენტაციის წარმოუდგენლობის შემთხვევაში, პრეტენდენტის წინადადება არ განიხილება.</w:t>
      </w:r>
    </w:p>
    <w:p w14:paraId="238BC381" w14:textId="2CA023DF" w:rsidR="006C1C57" w:rsidRDefault="006C1C57" w:rsidP="006C1C57">
      <w:pPr>
        <w:rPr>
          <w:rFonts w:ascii="Sylfaen" w:hAnsi="Sylfaen"/>
          <w:lang w:val="ka-GE"/>
        </w:rPr>
      </w:pPr>
      <w:r w:rsidRPr="00001582">
        <w:rPr>
          <w:rFonts w:ascii="Sylfaen" w:hAnsi="Sylfaen"/>
          <w:b/>
          <w:bCs/>
          <w:sz w:val="28"/>
          <w:szCs w:val="28"/>
          <w:lang w:val="ka-GE"/>
        </w:rPr>
        <w:t>.</w:t>
      </w:r>
      <w:r w:rsidR="00C45BE6">
        <w:rPr>
          <w:rFonts w:ascii="Sylfaen" w:hAnsi="Sylfaen"/>
          <w:b/>
          <w:bCs/>
          <w:sz w:val="28"/>
          <w:szCs w:val="28"/>
          <w:lang w:val="ka-GE"/>
        </w:rPr>
        <w:t xml:space="preserve"> </w:t>
      </w:r>
      <w:r>
        <w:rPr>
          <w:rFonts w:ascii="Sylfaen" w:hAnsi="Sylfaen"/>
          <w:lang w:val="ka-GE"/>
        </w:rPr>
        <w:t>სატენდერო წინადადების ბოლო ვადა :</w:t>
      </w:r>
      <w:r w:rsidR="00814780">
        <w:rPr>
          <w:rFonts w:ascii="Sylfaen" w:hAnsi="Sylfaen"/>
          <w:lang w:val="ka-GE"/>
        </w:rPr>
        <w:t>2024 წლის</w:t>
      </w:r>
      <w:r>
        <w:rPr>
          <w:rFonts w:ascii="Sylfaen" w:hAnsi="Sylfaen"/>
          <w:lang w:val="ka-GE"/>
        </w:rPr>
        <w:t xml:space="preserve"> </w:t>
      </w:r>
      <w:r w:rsidR="00E606CC">
        <w:rPr>
          <w:rFonts w:ascii="Sylfaen" w:hAnsi="Sylfaen"/>
          <w:lang w:val="ka-GE"/>
        </w:rPr>
        <w:t xml:space="preserve"> </w:t>
      </w:r>
      <w:r w:rsidR="00FD53B8">
        <w:rPr>
          <w:rFonts w:ascii="Sylfaen" w:hAnsi="Sylfaen"/>
          <w:lang w:val="ka-GE"/>
        </w:rPr>
        <w:t>4 ივნისი</w:t>
      </w:r>
      <w:r w:rsidR="00E606CC">
        <w:rPr>
          <w:rFonts w:ascii="Sylfaen" w:hAnsi="Sylfaen"/>
          <w:lang w:val="ka-GE"/>
        </w:rPr>
        <w:t xml:space="preserve"> 1</w:t>
      </w:r>
      <w:r w:rsidR="00814780">
        <w:rPr>
          <w:rFonts w:ascii="Sylfaen" w:hAnsi="Sylfaen"/>
          <w:lang w:val="ka-GE"/>
        </w:rPr>
        <w:t>7</w:t>
      </w:r>
      <w:r w:rsidR="00E606CC">
        <w:rPr>
          <w:rFonts w:ascii="Sylfaen" w:hAnsi="Sylfaen"/>
          <w:lang w:val="ka-GE"/>
        </w:rPr>
        <w:t xml:space="preserve"> სთ</w:t>
      </w:r>
    </w:p>
    <w:p w14:paraId="43D7E136" w14:textId="77777777" w:rsidR="006C1C57" w:rsidRDefault="006C1C57" w:rsidP="006C1C57">
      <w:pPr>
        <w:rPr>
          <w:rFonts w:ascii="Sylfaen" w:hAnsi="Sylfaen"/>
          <w:lang w:val="ka-GE"/>
        </w:rPr>
      </w:pPr>
      <w:r w:rsidRPr="002D0FE6">
        <w:rPr>
          <w:rFonts w:ascii="Sylfaen" w:hAnsi="Sylfaen"/>
          <w:lang w:val="ka-GE"/>
        </w:rPr>
        <w:t>საკონტაქტო პირი:</w:t>
      </w:r>
    </w:p>
    <w:p w14:paraId="4BE7BB0B" w14:textId="77777777" w:rsidR="006C1C57" w:rsidRDefault="006C1C57" w:rsidP="006C1C57">
      <w:pPr>
        <w:rPr>
          <w:lang w:val="ka-GE"/>
        </w:rPr>
      </w:pPr>
      <w:r w:rsidRPr="002D0FE6">
        <w:rPr>
          <w:rFonts w:ascii="Sylfaen" w:hAnsi="Sylfaen"/>
          <w:lang w:val="ka-GE"/>
        </w:rPr>
        <w:t>ნინო ლილუაშვილი</w:t>
      </w:r>
      <w:r>
        <w:rPr>
          <w:rFonts w:ascii="Sylfaen" w:hAnsi="Sylfaen"/>
          <w:lang w:val="ka-GE"/>
        </w:rPr>
        <w:t xml:space="preserve">  </w:t>
      </w:r>
      <w:hyperlink r:id="rId4" w:history="1">
        <w:r w:rsidRPr="00517222">
          <w:rPr>
            <w:lang w:val="ka-GE"/>
          </w:rPr>
          <w:t>n.liluashvili@gipa.ge</w:t>
        </w:r>
      </w:hyperlink>
    </w:p>
    <w:p w14:paraId="6D453ACA" w14:textId="330C1AC9" w:rsidR="006C1C57" w:rsidRPr="00FD53B8" w:rsidRDefault="006C1C57" w:rsidP="006C1C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ტელ:</w:t>
      </w:r>
      <w:r w:rsidRPr="00517222">
        <w:rPr>
          <w:rFonts w:ascii="Sylfaen" w:hAnsi="Sylfaen"/>
          <w:lang w:val="ka-GE"/>
        </w:rPr>
        <w:t xml:space="preserve"> </w:t>
      </w:r>
      <w:r w:rsidRPr="00FD53B8">
        <w:rPr>
          <w:rFonts w:ascii="Sylfaen" w:hAnsi="Sylfaen"/>
          <w:lang w:val="ka-GE"/>
        </w:rPr>
        <w:t>579-44-41-47</w:t>
      </w:r>
    </w:p>
    <w:p w14:paraId="75A0843F" w14:textId="3BD03E6A" w:rsidR="006C1C57" w:rsidRPr="00FD53B8" w:rsidRDefault="00F50D60">
      <w:pPr>
        <w:rPr>
          <w:lang w:val="ka-GE"/>
        </w:rPr>
      </w:pPr>
      <w:r>
        <w:rPr>
          <w:rFonts w:ascii="Sylfaen" w:hAnsi="Sylfaen"/>
          <w:lang w:val="ka-GE"/>
        </w:rPr>
        <w:lastRenderedPageBreak/>
        <w:t xml:space="preserve">მამუკა დიდმანიძე   </w:t>
      </w:r>
      <w:r w:rsidRPr="00FD53B8">
        <w:rPr>
          <w:rFonts w:ascii="Sylfaen" w:hAnsi="Sylfaen"/>
          <w:lang w:val="ka-GE"/>
        </w:rPr>
        <w:t>m.didmanidze@gipa.ge</w:t>
      </w:r>
      <w:r w:rsidR="006C1C57" w:rsidRPr="00FD53B8">
        <w:rPr>
          <w:rFonts w:ascii="Arial" w:hAnsi="Arial" w:cs="Arial"/>
          <w:color w:val="141B3D"/>
          <w:sz w:val="20"/>
          <w:szCs w:val="20"/>
          <w:lang w:val="ka-GE"/>
        </w:rPr>
        <w:br/>
      </w:r>
      <w:r w:rsidR="006C1C57" w:rsidRPr="00FD53B8">
        <w:rPr>
          <w:rFonts w:ascii="Arial" w:hAnsi="Arial" w:cs="Arial"/>
          <w:b/>
          <w:bCs/>
          <w:color w:val="141B3D"/>
          <w:sz w:val="20"/>
          <w:szCs w:val="20"/>
          <w:shd w:val="clear" w:color="auto" w:fill="FFFFFF"/>
          <w:lang w:val="ka-GE"/>
        </w:rPr>
        <w:br/>
      </w:r>
      <w:r w:rsidR="006C1C57" w:rsidRPr="006C1C57">
        <w:rPr>
          <w:rFonts w:ascii="Sylfaen" w:hAnsi="Sylfaen"/>
          <w:lang w:val="ka-GE"/>
        </w:rPr>
        <w:t>ტელ:</w:t>
      </w:r>
      <w:r>
        <w:rPr>
          <w:rFonts w:ascii="Sylfaen" w:hAnsi="Sylfaen"/>
          <w:lang w:val="ka-GE"/>
        </w:rPr>
        <w:t xml:space="preserve"> </w:t>
      </w:r>
      <w:r w:rsidR="006C1C57" w:rsidRPr="006C1C57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95-17-55-00</w:t>
      </w:r>
    </w:p>
    <w:sectPr w:rsidR="006C1C57" w:rsidRPr="00FD5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57"/>
    <w:rsid w:val="001B4A0D"/>
    <w:rsid w:val="001C4D66"/>
    <w:rsid w:val="002C10C2"/>
    <w:rsid w:val="00331BE9"/>
    <w:rsid w:val="003A084E"/>
    <w:rsid w:val="004B3D63"/>
    <w:rsid w:val="006C1C57"/>
    <w:rsid w:val="00703D89"/>
    <w:rsid w:val="00814780"/>
    <w:rsid w:val="00822550"/>
    <w:rsid w:val="008B5B22"/>
    <w:rsid w:val="00906079"/>
    <w:rsid w:val="00964C82"/>
    <w:rsid w:val="009D4A59"/>
    <w:rsid w:val="00B611D8"/>
    <w:rsid w:val="00C43159"/>
    <w:rsid w:val="00C45BE6"/>
    <w:rsid w:val="00C572DF"/>
    <w:rsid w:val="00CE30C7"/>
    <w:rsid w:val="00E2013C"/>
    <w:rsid w:val="00E606CC"/>
    <w:rsid w:val="00E95941"/>
    <w:rsid w:val="00F23FA2"/>
    <w:rsid w:val="00F50D60"/>
    <w:rsid w:val="00FD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62A28"/>
  <w15:chartTrackingRefBased/>
  <w15:docId w15:val="{0E9F97F9-4C0B-4676-ADBF-62592CD0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C57"/>
  </w:style>
  <w:style w:type="paragraph" w:styleId="Heading1">
    <w:name w:val="heading 1"/>
    <w:basedOn w:val="Normal"/>
    <w:next w:val="Normal"/>
    <w:link w:val="Heading1Char"/>
    <w:uiPriority w:val="9"/>
    <w:qFormat/>
    <w:rsid w:val="006C1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1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1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1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1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1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1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1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1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1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1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1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1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1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1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1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1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1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1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1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1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1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1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1C5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6C1C5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6C1C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.liluashvili@gipa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</cp:revision>
  <dcterms:created xsi:type="dcterms:W3CDTF">2024-06-03T09:43:00Z</dcterms:created>
  <dcterms:modified xsi:type="dcterms:W3CDTF">2024-06-03T09:43:00Z</dcterms:modified>
</cp:coreProperties>
</file>