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1010008F" w:rsidR="004C351A" w:rsidRPr="002F7097" w:rsidRDefault="00416966">
      <w:pPr>
        <w:spacing w:after="0"/>
        <w:jc w:val="both"/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</w:rPr>
        <w:drawing>
          <wp:inline distT="0" distB="0" distL="0" distR="0" wp14:anchorId="0206BA72" wp14:editId="78174CA8">
            <wp:extent cx="1790700" cy="272116"/>
            <wp:effectExtent l="0" t="0" r="0" b="0"/>
            <wp:docPr id="1277647994" name="Picture 1" descr="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Logo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249" cy="27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0005" w14:textId="77777777" w:rsidR="004C351A" w:rsidRPr="002F7097" w:rsidRDefault="004C351A">
      <w:pPr>
        <w:jc w:val="both"/>
        <w:rPr>
          <w:rFonts w:ascii="Sylfaen" w:hAnsi="Sylfaen"/>
          <w:sz w:val="20"/>
          <w:szCs w:val="20"/>
        </w:rPr>
      </w:pPr>
      <w:bookmarkStart w:id="0" w:name="_heading=h.gjdgxs" w:colFirst="0" w:colLast="0"/>
      <w:bookmarkEnd w:id="0"/>
    </w:p>
    <w:p w14:paraId="16C4AA44" w14:textId="77777777" w:rsidR="00AD333E" w:rsidRDefault="004458B3" w:rsidP="00AD333E">
      <w:pPr>
        <w:pStyle w:val="Heading2"/>
        <w:numPr>
          <w:ilvl w:val="0"/>
          <w:numId w:val="3"/>
        </w:numPr>
        <w:spacing w:after="240"/>
        <w:rPr>
          <w:rFonts w:ascii="Sylfaen" w:hAnsi="Sylfaen"/>
          <w:bCs/>
          <w:color w:val="auto"/>
          <w:sz w:val="20"/>
          <w:szCs w:val="20"/>
        </w:rPr>
      </w:pPr>
      <w:bookmarkStart w:id="1" w:name="_heading=h.30j0zll" w:colFirst="0" w:colLast="0"/>
      <w:bookmarkEnd w:id="1"/>
      <w:r w:rsidRPr="002F7097">
        <w:rPr>
          <w:rFonts w:ascii="Sylfaen" w:hAnsi="Sylfaen"/>
          <w:bCs/>
          <w:color w:val="auto"/>
          <w:sz w:val="20"/>
          <w:szCs w:val="20"/>
        </w:rPr>
        <w:t>წყლის დისპენსერები მახასიათებლებ</w:t>
      </w:r>
      <w:r w:rsidR="00416966">
        <w:rPr>
          <w:rFonts w:ascii="Sylfaen" w:hAnsi="Sylfaen"/>
          <w:bCs/>
          <w:color w:val="auto"/>
          <w:sz w:val="20"/>
          <w:szCs w:val="20"/>
        </w:rPr>
        <w:t>ი</w:t>
      </w:r>
    </w:p>
    <w:p w14:paraId="00000008" w14:textId="036D64E7" w:rsidR="004C351A" w:rsidRPr="00AD333E" w:rsidRDefault="004458B3" w:rsidP="00AD333E">
      <w:pPr>
        <w:pStyle w:val="Heading2"/>
        <w:spacing w:after="240"/>
        <w:ind w:left="360"/>
        <w:rPr>
          <w:rFonts w:ascii="Sylfaen" w:hAnsi="Sylfaen"/>
          <w:bCs/>
          <w:color w:val="auto"/>
          <w:sz w:val="20"/>
          <w:szCs w:val="20"/>
        </w:rPr>
      </w:pPr>
      <w:r w:rsidRPr="00AD333E">
        <w:rPr>
          <w:rFonts w:ascii="Sylfaen" w:hAnsi="Sylfaen"/>
          <w:color w:val="0D0D0D" w:themeColor="text1" w:themeTint="F2"/>
          <w:sz w:val="20"/>
          <w:szCs w:val="20"/>
        </w:rPr>
        <w:t>დისპენსერები უნდა აკმაყოფილებდეს შემდეგ მოთხოვნებს:</w:t>
      </w:r>
    </w:p>
    <w:p w14:paraId="00000009" w14:textId="77777777" w:rsidR="004C351A" w:rsidRPr="002F709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Sylfaen" w:hAnsi="Sylfaen"/>
          <w:color w:val="000000"/>
          <w:sz w:val="20"/>
          <w:szCs w:val="20"/>
        </w:rPr>
      </w:pPr>
      <w:r w:rsidRPr="002F7097">
        <w:rPr>
          <w:rFonts w:ascii="Sylfaen" w:hAnsi="Sylfaen"/>
          <w:color w:val="000000"/>
          <w:sz w:val="20"/>
          <w:szCs w:val="20"/>
        </w:rPr>
        <w:t>დისპენსერი უნდა იყოს ახალი;</w:t>
      </w:r>
    </w:p>
    <w:p w14:paraId="0000000A" w14:textId="3CE793C8" w:rsidR="004C351A" w:rsidRDefault="004458B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Sylfaen" w:hAnsi="Sylfaen"/>
          <w:color w:val="000000"/>
          <w:sz w:val="20"/>
          <w:szCs w:val="20"/>
        </w:rPr>
      </w:pPr>
      <w:r w:rsidRPr="002F7097">
        <w:rPr>
          <w:rFonts w:ascii="Sylfaen" w:hAnsi="Sylfaen"/>
          <w:color w:val="000000"/>
          <w:sz w:val="20"/>
          <w:szCs w:val="20"/>
        </w:rPr>
        <w:t>ჰქონდეს არანაკლებ სამი</w:t>
      </w:r>
      <w:r w:rsidRPr="002F7097">
        <w:rPr>
          <w:rFonts w:ascii="Sylfaen" w:hAnsi="Sylfaen"/>
          <w:sz w:val="20"/>
          <w:szCs w:val="20"/>
        </w:rPr>
        <w:t xml:space="preserve"> :</w:t>
      </w:r>
      <w:r w:rsidRPr="002F7097">
        <w:rPr>
          <w:rFonts w:ascii="Sylfaen" w:hAnsi="Sylfaen"/>
          <w:color w:val="000000"/>
          <w:sz w:val="20"/>
          <w:szCs w:val="20"/>
        </w:rPr>
        <w:t xml:space="preserve"> ცივი</w:t>
      </w:r>
      <w:r w:rsidR="00584781">
        <w:rPr>
          <w:rFonts w:ascii="Sylfaen" w:hAnsi="Sylfaen"/>
          <w:sz w:val="20"/>
          <w:szCs w:val="20"/>
        </w:rPr>
        <w:t xml:space="preserve">, ოთახის ტემპერატურის </w:t>
      </w:r>
      <w:r w:rsidRPr="002F7097">
        <w:rPr>
          <w:rFonts w:ascii="Sylfaen" w:hAnsi="Sylfaen"/>
          <w:sz w:val="20"/>
          <w:szCs w:val="20"/>
        </w:rPr>
        <w:t xml:space="preserve"> და </w:t>
      </w:r>
      <w:r w:rsidRPr="002F7097">
        <w:rPr>
          <w:rFonts w:ascii="Sylfaen" w:hAnsi="Sylfaen"/>
          <w:color w:val="000000"/>
          <w:sz w:val="20"/>
          <w:szCs w:val="20"/>
        </w:rPr>
        <w:t>ცხელი წყლის ჩამოსხმის ფუნქცია;</w:t>
      </w:r>
    </w:p>
    <w:p w14:paraId="696AEB5B" w14:textId="014B0254" w:rsidR="005B71DB" w:rsidRPr="002F7097" w:rsidRDefault="005B71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Sylfaen" w:hAnsi="Sylfaen"/>
          <w:color w:val="000000"/>
          <w:sz w:val="20"/>
          <w:szCs w:val="20"/>
        </w:rPr>
      </w:pPr>
      <w:r>
        <w:rPr>
          <w:rFonts w:ascii="Sylfaen" w:hAnsi="Sylfaen"/>
          <w:color w:val="000000"/>
          <w:sz w:val="20"/>
          <w:szCs w:val="20"/>
        </w:rPr>
        <w:t xml:space="preserve">ცხელი წყლის </w:t>
      </w:r>
      <w:r w:rsidR="005E238D">
        <w:rPr>
          <w:rFonts w:ascii="Sylfaen" w:hAnsi="Sylfaen"/>
          <w:color w:val="000000"/>
          <w:sz w:val="20"/>
          <w:szCs w:val="20"/>
        </w:rPr>
        <w:t xml:space="preserve">ჩამოსხმის </w:t>
      </w:r>
      <w:r>
        <w:rPr>
          <w:rFonts w:ascii="Sylfaen" w:hAnsi="Sylfaen"/>
          <w:color w:val="000000"/>
          <w:sz w:val="20"/>
          <w:szCs w:val="20"/>
        </w:rPr>
        <w:t>ჩამკეტი ღილაკი</w:t>
      </w:r>
      <w:r w:rsidR="00961631">
        <w:rPr>
          <w:rFonts w:ascii="Sylfaen" w:hAnsi="Sylfaen"/>
          <w:color w:val="000000"/>
          <w:sz w:val="20"/>
          <w:szCs w:val="20"/>
        </w:rPr>
        <w:t xml:space="preserve"> (უსაფრთხოების მიზნით)</w:t>
      </w:r>
    </w:p>
    <w:p w14:paraId="63A31954" w14:textId="44FC1778" w:rsidR="004458B3" w:rsidRPr="002F7097" w:rsidRDefault="004458B3">
      <w:pPr>
        <w:numPr>
          <w:ilvl w:val="0"/>
          <w:numId w:val="5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2" w:name="_heading=h.1fob9te" w:colFirst="0" w:colLast="0"/>
      <w:bookmarkEnd w:id="2"/>
      <w:r w:rsidRPr="002F7097">
        <w:rPr>
          <w:rFonts w:ascii="Sylfaen" w:hAnsi="Sylfaen"/>
          <w:sz w:val="20"/>
          <w:szCs w:val="20"/>
        </w:rPr>
        <w:t>აპარატი შესაძლებელია იყოს როგორც მექანიკური</w:t>
      </w:r>
      <w:r w:rsidR="00416966">
        <w:rPr>
          <w:rFonts w:ascii="Sylfaen" w:hAnsi="Sylfaen"/>
          <w:sz w:val="20"/>
          <w:szCs w:val="20"/>
        </w:rPr>
        <w:t xml:space="preserve">, </w:t>
      </w:r>
      <w:r w:rsidRPr="002F7097">
        <w:rPr>
          <w:rFonts w:ascii="Sylfaen" w:hAnsi="Sylfaen"/>
          <w:sz w:val="20"/>
          <w:szCs w:val="20"/>
        </w:rPr>
        <w:t xml:space="preserve"> ასევე სენსორული</w:t>
      </w:r>
      <w:r w:rsidR="00416966">
        <w:rPr>
          <w:rFonts w:ascii="Sylfaen" w:hAnsi="Sylfaen"/>
          <w:sz w:val="20"/>
          <w:szCs w:val="20"/>
        </w:rPr>
        <w:t>.</w:t>
      </w:r>
    </w:p>
    <w:p w14:paraId="0000000C" w14:textId="08C75F63" w:rsidR="004C351A" w:rsidRPr="002F7097" w:rsidRDefault="00000000">
      <w:pPr>
        <w:numPr>
          <w:ilvl w:val="0"/>
          <w:numId w:val="5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r w:rsidRPr="002F7097">
        <w:rPr>
          <w:rFonts w:ascii="Sylfaen" w:hAnsi="Sylfaen"/>
          <w:sz w:val="20"/>
          <w:szCs w:val="20"/>
        </w:rPr>
        <w:t xml:space="preserve">დისპენსერი სავალდებულოა აღჭურვილი იყოს დაცვის შინაგანი და გარეგანი ორმაგი მექანიზმით :  </w:t>
      </w:r>
    </w:p>
    <w:p w14:paraId="0000000D" w14:textId="560DC964" w:rsidR="004C351A" w:rsidRPr="002F7097" w:rsidRDefault="00000000">
      <w:pPr>
        <w:numPr>
          <w:ilvl w:val="0"/>
          <w:numId w:val="2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3" w:name="_heading=h.qm9ud0fdc4la" w:colFirst="0" w:colLast="0"/>
      <w:bookmarkEnd w:id="3"/>
      <w:r w:rsidRPr="002F7097">
        <w:rPr>
          <w:rFonts w:ascii="Sylfaen" w:hAnsi="Sylfaen"/>
          <w:sz w:val="20"/>
          <w:szCs w:val="20"/>
        </w:rPr>
        <w:t>გაჟონვის მექანიკური სტოპერი - რომელიც დისპენსერის შინაგანი დაზიანების შემთხვევაში გრძნობს გაჟონვას და ავტომატურად წყვეტს დისპენსერისთვის წყლის მიწოდებას.</w:t>
      </w:r>
    </w:p>
    <w:p w14:paraId="0000000E" w14:textId="77777777" w:rsidR="004C351A" w:rsidRPr="005E238D" w:rsidRDefault="00000000">
      <w:pPr>
        <w:numPr>
          <w:ilvl w:val="0"/>
          <w:numId w:val="2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4" w:name="_heading=h.cral73v3wlbt" w:colFirst="0" w:colLast="0"/>
      <w:bookmarkEnd w:id="4"/>
      <w:r w:rsidRPr="002F7097">
        <w:rPr>
          <w:rFonts w:ascii="Sylfaen" w:hAnsi="Sylfaen"/>
          <w:sz w:val="20"/>
          <w:szCs w:val="20"/>
        </w:rPr>
        <w:t xml:space="preserve">წნევის </w:t>
      </w:r>
      <w:r w:rsidRPr="005E238D">
        <w:rPr>
          <w:rFonts w:ascii="Sylfaen" w:hAnsi="Sylfaen"/>
          <w:sz w:val="20"/>
          <w:szCs w:val="20"/>
        </w:rPr>
        <w:t>მარეგულირებელი, რომელიც ასტაბილურებს შემავალ წნევას დისპენსერში.</w:t>
      </w:r>
    </w:p>
    <w:p w14:paraId="13F9E1BA" w14:textId="728DEB42" w:rsidR="004458B3" w:rsidRPr="00461F8E" w:rsidRDefault="004458B3" w:rsidP="004458B3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r w:rsidRPr="005E238D">
        <w:rPr>
          <w:rFonts w:ascii="Sylfaen" w:hAnsi="Sylfaen"/>
          <w:sz w:val="20"/>
          <w:szCs w:val="20"/>
        </w:rPr>
        <w:t>აპარატი აღჭურვილი უნდა იყოს შესაბამისი ფილტრებით.</w:t>
      </w:r>
      <w:r w:rsidRPr="002F7097">
        <w:rPr>
          <w:rFonts w:ascii="Sylfaen" w:hAnsi="Sylfaen"/>
          <w:sz w:val="20"/>
          <w:szCs w:val="20"/>
        </w:rPr>
        <w:t xml:space="preserve"> </w:t>
      </w:r>
      <w:r w:rsidR="00B620D1" w:rsidRPr="0047058C">
        <w:rPr>
          <w:rFonts w:ascii="Sylfaen" w:eastAsia="Times New Roman" w:hAnsi="Sylfaen"/>
          <w:sz w:val="20"/>
          <w:szCs w:val="20"/>
        </w:rPr>
        <w:t>ფილტრების რაოდენობა : 4 ც</w:t>
      </w:r>
      <w:r w:rsidR="00B620D1" w:rsidRPr="00461F8E">
        <w:rPr>
          <w:rFonts w:ascii="Sylfaen" w:eastAsia="Times New Roman" w:hAnsi="Sylfaen"/>
          <w:sz w:val="20"/>
          <w:szCs w:val="20"/>
        </w:rPr>
        <w:t xml:space="preserve"> </w:t>
      </w:r>
      <w:r w:rsidR="0010614B">
        <w:rPr>
          <w:rFonts w:ascii="Sylfaen" w:eastAsia="Times New Roman" w:hAnsi="Sylfaen"/>
          <w:sz w:val="20"/>
          <w:szCs w:val="20"/>
        </w:rPr>
        <w:t xml:space="preserve">. </w:t>
      </w:r>
      <w:r w:rsidR="00B620D1" w:rsidRPr="00461F8E">
        <w:rPr>
          <w:rFonts w:ascii="Sylfaen" w:eastAsia="Times New Roman" w:hAnsi="Sylfaen"/>
          <w:sz w:val="20"/>
          <w:szCs w:val="20"/>
        </w:rPr>
        <w:t>ფილტ</w:t>
      </w:r>
      <w:r w:rsidR="0010614B">
        <w:rPr>
          <w:rFonts w:ascii="Sylfaen" w:eastAsia="Times New Roman" w:hAnsi="Sylfaen"/>
          <w:sz w:val="20"/>
          <w:szCs w:val="20"/>
        </w:rPr>
        <w:t>რ</w:t>
      </w:r>
      <w:r w:rsidR="00B620D1" w:rsidRPr="00461F8E">
        <w:rPr>
          <w:rFonts w:ascii="Sylfaen" w:eastAsia="Times New Roman" w:hAnsi="Sylfaen"/>
          <w:sz w:val="20"/>
          <w:szCs w:val="20"/>
        </w:rPr>
        <w:t>აციის სისტემა UF.</w:t>
      </w:r>
    </w:p>
    <w:p w14:paraId="2DC14CE0" w14:textId="7C2D65E2" w:rsidR="00ED149A" w:rsidRPr="005E238D" w:rsidRDefault="005B71DB" w:rsidP="00D151A5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r w:rsidRPr="00461F8E">
        <w:rPr>
          <w:rFonts w:ascii="Sylfaen" w:eastAsia="Times New Roman" w:hAnsi="Sylfaen"/>
          <w:sz w:val="20"/>
          <w:szCs w:val="20"/>
        </w:rPr>
        <w:t>ელ-შოკის საწინააღმდეგო დაცვის ტიპი: ტიპი I</w:t>
      </w:r>
      <w:bookmarkStart w:id="5" w:name="_heading=h.i7r7opousv2v" w:colFirst="0" w:colLast="0"/>
      <w:bookmarkStart w:id="6" w:name="_heading=h.oyc7jpugs4v" w:colFirst="0" w:colLast="0"/>
      <w:bookmarkStart w:id="7" w:name="_heading=h.gbkrbdbee8c3" w:colFirst="0" w:colLast="0"/>
      <w:bookmarkEnd w:id="5"/>
      <w:bookmarkEnd w:id="6"/>
      <w:bookmarkEnd w:id="7"/>
    </w:p>
    <w:p w14:paraId="7093FF93" w14:textId="77777777" w:rsidR="00ED149A" w:rsidRPr="002F7097" w:rsidRDefault="00ED149A" w:rsidP="00ED149A">
      <w:pPr>
        <w:spacing w:after="0" w:line="240" w:lineRule="auto"/>
        <w:ind w:left="720"/>
        <w:jc w:val="both"/>
        <w:rPr>
          <w:rFonts w:ascii="Sylfaen" w:hAnsi="Sylfaen"/>
          <w:color w:val="000000"/>
          <w:sz w:val="20"/>
          <w:szCs w:val="20"/>
        </w:rPr>
      </w:pPr>
    </w:p>
    <w:p w14:paraId="0F139407" w14:textId="34503BCB" w:rsidR="00ED149A" w:rsidRPr="002F7097" w:rsidRDefault="00ED149A" w:rsidP="00ED149A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Sylfaen" w:hAnsi="Sylfaen"/>
          <w:b/>
          <w:bCs/>
          <w:color w:val="000000"/>
          <w:sz w:val="20"/>
          <w:szCs w:val="20"/>
        </w:rPr>
      </w:pPr>
      <w:r w:rsidRPr="002F7097">
        <w:rPr>
          <w:rFonts w:ascii="Sylfaen" w:hAnsi="Sylfaen"/>
          <w:b/>
          <w:bCs/>
          <w:color w:val="000000"/>
          <w:sz w:val="20"/>
          <w:szCs w:val="20"/>
        </w:rPr>
        <w:t>მომწოდებლის ვალდებულებები</w:t>
      </w:r>
    </w:p>
    <w:p w14:paraId="00000011" w14:textId="260C8805" w:rsidR="004C351A" w:rsidRPr="00CB50F7" w:rsidRDefault="00000000" w:rsidP="00CB50F7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Sylfaen" w:hAnsi="Sylfaen"/>
          <w:sz w:val="20"/>
          <w:szCs w:val="20"/>
        </w:rPr>
      </w:pPr>
      <w:r w:rsidRPr="00CB50F7">
        <w:rPr>
          <w:rFonts w:ascii="Sylfaen" w:hAnsi="Sylfaen"/>
          <w:color w:val="000000"/>
          <w:sz w:val="20"/>
          <w:szCs w:val="20"/>
        </w:rPr>
        <w:t>დისპენსერის გაუმართაობის ან ახალი ოფისის აღჭურვის  შემთხვევაში მიმწოდებელი ვალდებულია შეცვალოს</w:t>
      </w:r>
      <w:r w:rsidR="00461F8E" w:rsidRPr="00CB50F7">
        <w:rPr>
          <w:rFonts w:ascii="Sylfaen" w:hAnsi="Sylfaen"/>
          <w:color w:val="000000"/>
          <w:sz w:val="20"/>
          <w:szCs w:val="20"/>
        </w:rPr>
        <w:t xml:space="preserve"> </w:t>
      </w:r>
      <w:r w:rsidRPr="00CB50F7">
        <w:rPr>
          <w:rFonts w:ascii="Sylfaen" w:hAnsi="Sylfaen"/>
          <w:color w:val="000000"/>
          <w:sz w:val="20"/>
          <w:szCs w:val="20"/>
        </w:rPr>
        <w:t>ან ადგილზე შეაკეთოს გაუმართავი დისპენსერი მოთხოვნიდან:</w:t>
      </w:r>
    </w:p>
    <w:p w14:paraId="00000012" w14:textId="7B6DC18F" w:rsidR="004C351A" w:rsidRPr="002F7097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color w:val="000000"/>
          <w:sz w:val="20"/>
          <w:szCs w:val="20"/>
        </w:rPr>
      </w:pPr>
      <w:r w:rsidRPr="002F7097">
        <w:rPr>
          <w:rFonts w:ascii="Sylfaen" w:hAnsi="Sylfaen"/>
          <w:color w:val="000000"/>
          <w:sz w:val="20"/>
          <w:szCs w:val="20"/>
        </w:rPr>
        <w:t>თბილისის მასშტაბით: არაუგვიანეს  1 (</w:t>
      </w:r>
      <w:r w:rsidRPr="002F7097">
        <w:rPr>
          <w:rFonts w:ascii="Sylfaen" w:hAnsi="Sylfaen"/>
          <w:sz w:val="20"/>
          <w:szCs w:val="20"/>
        </w:rPr>
        <w:t>ერთი</w:t>
      </w:r>
      <w:r w:rsidRPr="002F7097">
        <w:rPr>
          <w:rFonts w:ascii="Sylfaen" w:hAnsi="Sylfaen"/>
          <w:color w:val="000000"/>
          <w:sz w:val="20"/>
          <w:szCs w:val="20"/>
        </w:rPr>
        <w:t>) სამუშაო დღეშ</w:t>
      </w:r>
      <w:r w:rsidR="00ED149A" w:rsidRPr="002F7097">
        <w:rPr>
          <w:rFonts w:ascii="Sylfaen" w:hAnsi="Sylfaen"/>
          <w:color w:val="000000"/>
          <w:sz w:val="20"/>
          <w:szCs w:val="20"/>
        </w:rPr>
        <w:t>ი</w:t>
      </w:r>
    </w:p>
    <w:p w14:paraId="00000014" w14:textId="1BB71076" w:rsidR="004C351A" w:rsidRPr="002F7097" w:rsidRDefault="00000000" w:rsidP="00ED149A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color w:val="000000"/>
          <w:sz w:val="20"/>
          <w:szCs w:val="20"/>
        </w:rPr>
      </w:pPr>
      <w:r w:rsidRPr="002F7097">
        <w:rPr>
          <w:rFonts w:ascii="Sylfaen" w:hAnsi="Sylfaen"/>
          <w:color w:val="000000"/>
          <w:sz w:val="20"/>
          <w:szCs w:val="20"/>
        </w:rPr>
        <w:t xml:space="preserve">რეგიონების მასშტაბით: არაუგვიანეს </w:t>
      </w:r>
      <w:r w:rsidRPr="002F7097">
        <w:rPr>
          <w:rFonts w:ascii="Sylfaen" w:hAnsi="Sylfaen"/>
          <w:sz w:val="20"/>
          <w:szCs w:val="20"/>
        </w:rPr>
        <w:t>2</w:t>
      </w:r>
      <w:r w:rsidRPr="002F7097">
        <w:rPr>
          <w:rFonts w:ascii="Sylfaen" w:hAnsi="Sylfaen"/>
          <w:color w:val="000000"/>
          <w:sz w:val="20"/>
          <w:szCs w:val="20"/>
        </w:rPr>
        <w:t xml:space="preserve"> (</w:t>
      </w:r>
      <w:r w:rsidRPr="002F7097">
        <w:rPr>
          <w:rFonts w:ascii="Sylfaen" w:hAnsi="Sylfaen"/>
          <w:sz w:val="20"/>
          <w:szCs w:val="20"/>
        </w:rPr>
        <w:t>ორი</w:t>
      </w:r>
      <w:r w:rsidRPr="002F7097">
        <w:rPr>
          <w:rFonts w:ascii="Sylfaen" w:hAnsi="Sylfaen"/>
          <w:color w:val="000000"/>
          <w:sz w:val="20"/>
          <w:szCs w:val="20"/>
        </w:rPr>
        <w:t>) სამუშაო დღეში</w:t>
      </w:r>
    </w:p>
    <w:p w14:paraId="00000016" w14:textId="161D2B6A" w:rsidR="004C351A" w:rsidRPr="002F709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color w:val="000000"/>
          <w:sz w:val="20"/>
          <w:szCs w:val="20"/>
        </w:rPr>
      </w:pPr>
      <w:r w:rsidRPr="002F7097">
        <w:rPr>
          <w:rFonts w:ascii="Sylfaen" w:hAnsi="Sylfaen"/>
          <w:color w:val="000000"/>
          <w:sz w:val="20"/>
          <w:szCs w:val="20"/>
        </w:rPr>
        <w:t>წლის განმავლობაში, ახალი ობიექტის დამატების შემთხვევაში, მოახდინოს ობიექტის წყლის დისპენსერებით აღჭურვა</w:t>
      </w:r>
      <w:r w:rsidR="00416966">
        <w:rPr>
          <w:rFonts w:ascii="Sylfaen" w:hAnsi="Sylfaen"/>
          <w:color w:val="000000"/>
          <w:sz w:val="20"/>
          <w:szCs w:val="20"/>
        </w:rPr>
        <w:t>,</w:t>
      </w:r>
      <w:r w:rsidRPr="002F7097">
        <w:rPr>
          <w:rFonts w:ascii="Sylfaen" w:hAnsi="Sylfaen"/>
          <w:color w:val="000000"/>
          <w:sz w:val="20"/>
          <w:szCs w:val="20"/>
        </w:rPr>
        <w:t xml:space="preserve">  წარდგენილი სატენდერო წინადადების ერთეულის ფასების შესაბამისად;</w:t>
      </w:r>
    </w:p>
    <w:p w14:paraId="00000017" w14:textId="77777777" w:rsidR="004C351A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color w:val="000000"/>
          <w:sz w:val="20"/>
          <w:szCs w:val="20"/>
        </w:rPr>
      </w:pPr>
      <w:bookmarkStart w:id="8" w:name="_heading=h.3znysh7" w:colFirst="0" w:colLast="0"/>
      <w:bookmarkEnd w:id="8"/>
      <w:r w:rsidRPr="002F7097">
        <w:rPr>
          <w:rFonts w:ascii="Sylfaen" w:hAnsi="Sylfaen"/>
          <w:color w:val="000000"/>
          <w:sz w:val="20"/>
          <w:szCs w:val="20"/>
        </w:rPr>
        <w:t xml:space="preserve">მომწოდებელი ვალდებულია კონტრაქტის გაფორმებისთანავე შეადგინოს მოქნილი სქემა და თავად აწარმოოს წყლის ფილტრების შეცვლა/აღრიცხვა საჭიროების მიხედვით, ასევე ერთჯერადი ჭიქების მიწოდების სქემა. </w:t>
      </w:r>
    </w:p>
    <w:p w14:paraId="68DB968A" w14:textId="198B70EE" w:rsidR="00A14FD2" w:rsidRPr="002F7097" w:rsidRDefault="00A14FD2" w:rsidP="00A14FD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Sylfaen" w:hAnsi="Sylfaen"/>
          <w:color w:val="000000"/>
          <w:sz w:val="20"/>
          <w:szCs w:val="20"/>
        </w:rPr>
      </w:pPr>
      <w:r>
        <w:rPr>
          <w:rFonts w:ascii="Sylfaen" w:hAnsi="Sylfaen"/>
          <w:color w:val="000000"/>
          <w:sz w:val="20"/>
          <w:szCs w:val="20"/>
        </w:rPr>
        <w:t xml:space="preserve">წყლის ფილტრების შეცვლა უნდა </w:t>
      </w:r>
      <w:r w:rsidR="004D5E3A">
        <w:rPr>
          <w:rFonts w:ascii="Sylfaen" w:hAnsi="Sylfaen"/>
          <w:color w:val="000000"/>
          <w:sz w:val="20"/>
          <w:szCs w:val="20"/>
        </w:rPr>
        <w:t xml:space="preserve">განხორციელდეს მინიმუმ წელიწადში ორჯერ. </w:t>
      </w:r>
      <w:r>
        <w:rPr>
          <w:rFonts w:ascii="Sylfaen" w:hAnsi="Sylfaen"/>
          <w:color w:val="000000"/>
          <w:sz w:val="20"/>
          <w:szCs w:val="20"/>
        </w:rPr>
        <w:t xml:space="preserve"> </w:t>
      </w:r>
    </w:p>
    <w:p w14:paraId="00000018" w14:textId="5B61A823" w:rsidR="004C351A" w:rsidRPr="002F709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9" w:name="_heading=h.2et92p0" w:colFirst="0" w:colLast="0"/>
      <w:bookmarkEnd w:id="9"/>
      <w:r w:rsidRPr="002F7097">
        <w:rPr>
          <w:rFonts w:ascii="Sylfaen" w:hAnsi="Sylfaen"/>
          <w:sz w:val="20"/>
          <w:szCs w:val="20"/>
        </w:rPr>
        <w:t>დისპენსერების ინსტალაციის ღირებულება, ისევე როგორც ფილტრების შეცვლა და ტექნიკური მონიტორინგი უნდა შედიოდეს საიჯარო მომსახურების ფასში და პასუხ</w:t>
      </w:r>
      <w:r w:rsidR="00AD333E">
        <w:rPr>
          <w:rFonts w:ascii="Sylfaen" w:hAnsi="Sylfaen"/>
          <w:sz w:val="20"/>
          <w:szCs w:val="20"/>
        </w:rPr>
        <w:t>ი</w:t>
      </w:r>
      <w:r w:rsidRPr="002F7097">
        <w:rPr>
          <w:rFonts w:ascii="Sylfaen" w:hAnsi="Sylfaen"/>
          <w:sz w:val="20"/>
          <w:szCs w:val="20"/>
        </w:rPr>
        <w:t>ს</w:t>
      </w:r>
      <w:r w:rsidR="00ED149A" w:rsidRPr="002F7097">
        <w:rPr>
          <w:rFonts w:ascii="Sylfaen" w:hAnsi="Sylfaen"/>
          <w:sz w:val="20"/>
          <w:szCs w:val="20"/>
        </w:rPr>
        <w:t xml:space="preserve">მგებელი იყოს </w:t>
      </w:r>
      <w:r w:rsidRPr="002F7097">
        <w:rPr>
          <w:rFonts w:ascii="Sylfaen" w:hAnsi="Sylfaen"/>
          <w:sz w:val="20"/>
          <w:szCs w:val="20"/>
        </w:rPr>
        <w:t xml:space="preserve"> მ</w:t>
      </w:r>
      <w:r w:rsidR="00ED149A" w:rsidRPr="002F7097">
        <w:rPr>
          <w:rFonts w:ascii="Sylfaen" w:hAnsi="Sylfaen"/>
          <w:sz w:val="20"/>
          <w:szCs w:val="20"/>
        </w:rPr>
        <w:t>ო</w:t>
      </w:r>
      <w:r w:rsidRPr="002F7097">
        <w:rPr>
          <w:rFonts w:ascii="Sylfaen" w:hAnsi="Sylfaen"/>
          <w:sz w:val="20"/>
          <w:szCs w:val="20"/>
        </w:rPr>
        <w:t>მწოდებელი.</w:t>
      </w:r>
    </w:p>
    <w:p w14:paraId="0000001B" w14:textId="578C48CC" w:rsidR="004C351A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10" w:name="_heading=h.tyjcwt" w:colFirst="0" w:colLast="0"/>
      <w:bookmarkStart w:id="11" w:name="_heading=h.3dy6vkm" w:colFirst="0" w:colLast="0"/>
      <w:bookmarkStart w:id="12" w:name="_heading=h.q9gwub69g6zq" w:colFirst="0" w:colLast="0"/>
      <w:bookmarkEnd w:id="10"/>
      <w:bookmarkEnd w:id="11"/>
      <w:bookmarkEnd w:id="12"/>
      <w:r w:rsidRPr="00461F8E">
        <w:rPr>
          <w:rFonts w:ascii="Sylfaen" w:hAnsi="Sylfaen"/>
          <w:sz w:val="20"/>
          <w:szCs w:val="20"/>
        </w:rPr>
        <w:t>მიმწოდებელ კომპანიას უნდა შეეძლოს წყლის ლაბორატორიული კვლევის ჩატარება ფილიალებში</w:t>
      </w:r>
      <w:r w:rsidR="000C7E84" w:rsidRPr="00461F8E">
        <w:rPr>
          <w:rFonts w:ascii="Sylfaen" w:hAnsi="Sylfaen"/>
          <w:sz w:val="20"/>
          <w:szCs w:val="20"/>
        </w:rPr>
        <w:t>,</w:t>
      </w:r>
      <w:r w:rsidRPr="00461F8E">
        <w:rPr>
          <w:rFonts w:ascii="Sylfaen" w:hAnsi="Sylfaen"/>
          <w:sz w:val="20"/>
          <w:szCs w:val="20"/>
        </w:rPr>
        <w:t xml:space="preserve"> რომლებიც არ არიან ცენტრალური წყალმომარაგების ქსელზე.</w:t>
      </w:r>
    </w:p>
    <w:p w14:paraId="0000001C" w14:textId="7A4F719A" w:rsidR="004C351A" w:rsidRPr="00416966" w:rsidRDefault="00F3780B" w:rsidP="00416966">
      <w:pPr>
        <w:numPr>
          <w:ilvl w:val="0"/>
          <w:numId w:val="6"/>
        </w:numPr>
        <w:spacing w:before="240" w:after="0" w:line="240" w:lineRule="auto"/>
        <w:jc w:val="both"/>
        <w:rPr>
          <w:rFonts w:ascii="Sylfaen" w:hAnsi="Sylfaen"/>
          <w:b/>
          <w:sz w:val="20"/>
        </w:rPr>
      </w:pPr>
      <w:r>
        <w:rPr>
          <w:rFonts w:ascii="Sylfaen" w:hAnsi="Sylfaen"/>
          <w:sz w:val="20"/>
        </w:rPr>
        <w:t xml:space="preserve">წყლის დისპენსერების ინსტალაცია/დროებით სარგებლობაში გადმოცემა უნდა განხორციელდეს დანართი </w:t>
      </w:r>
      <w:r>
        <w:rPr>
          <w:rFonts w:ascii="Sylfaen" w:hAnsi="Sylfaen"/>
          <w:sz w:val="20"/>
          <w:lang w:val="en-US"/>
        </w:rPr>
        <w:t>N</w:t>
      </w:r>
      <w:r w:rsidR="00C0231F">
        <w:rPr>
          <w:rFonts w:ascii="Sylfaen" w:hAnsi="Sylfaen"/>
          <w:sz w:val="20"/>
          <w:lang w:val="en-US"/>
        </w:rPr>
        <w:t>2-</w:t>
      </w:r>
      <w:r w:rsidR="00C0231F">
        <w:rPr>
          <w:rFonts w:ascii="Sylfaen" w:hAnsi="Sylfaen"/>
          <w:sz w:val="20"/>
        </w:rPr>
        <w:t xml:space="preserve">ში </w:t>
      </w:r>
      <w:r>
        <w:rPr>
          <w:rFonts w:ascii="Sylfaen" w:hAnsi="Sylfaen"/>
          <w:sz w:val="20"/>
        </w:rPr>
        <w:t xml:space="preserve">მითითებული მისამართების შესაბამისად. </w:t>
      </w:r>
      <w:bookmarkStart w:id="13" w:name="_heading=h.ym8zjwdf3ua6" w:colFirst="0" w:colLast="0"/>
      <w:bookmarkEnd w:id="13"/>
    </w:p>
    <w:p w14:paraId="0000001D" w14:textId="77777777" w:rsidR="004C351A" w:rsidRPr="002F7097" w:rsidRDefault="004C351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sz w:val="20"/>
          <w:szCs w:val="20"/>
        </w:rPr>
      </w:pPr>
      <w:bookmarkStart w:id="14" w:name="_heading=h.xciko0ktdnh9" w:colFirst="0" w:colLast="0"/>
      <w:bookmarkEnd w:id="14"/>
    </w:p>
    <w:p w14:paraId="0000001E" w14:textId="50FA4ABB" w:rsidR="004C351A" w:rsidRPr="00461F8E" w:rsidRDefault="005B71DB" w:rsidP="00ED149A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Sylfaen" w:hAnsi="Sylfaen"/>
          <w:b/>
          <w:bCs/>
          <w:sz w:val="20"/>
          <w:szCs w:val="20"/>
        </w:rPr>
      </w:pPr>
      <w:bookmarkStart w:id="15" w:name="_heading=h.5y21h6e5z1gq" w:colFirst="0" w:colLast="0"/>
      <w:bookmarkEnd w:id="15"/>
      <w:r w:rsidRPr="00461F8E">
        <w:rPr>
          <w:rFonts w:ascii="Sylfaen" w:hAnsi="Sylfaen"/>
          <w:b/>
          <w:bCs/>
          <w:sz w:val="20"/>
          <w:szCs w:val="20"/>
        </w:rPr>
        <w:t xml:space="preserve">ერთჯერადი ჭიქები: </w:t>
      </w:r>
    </w:p>
    <w:p w14:paraId="0000001F" w14:textId="26A02C88" w:rsidR="004C351A" w:rsidRPr="00D666FF" w:rsidRDefault="00000000">
      <w:pPr>
        <w:numPr>
          <w:ilvl w:val="0"/>
          <w:numId w:val="6"/>
        </w:numPr>
        <w:jc w:val="both"/>
        <w:rPr>
          <w:rFonts w:ascii="Sylfaen" w:hAnsi="Sylfaen"/>
          <w:color w:val="0D0D0D" w:themeColor="text1" w:themeTint="F2"/>
          <w:sz w:val="20"/>
          <w:szCs w:val="20"/>
        </w:rPr>
      </w:pPr>
      <w:r w:rsidRPr="00D666FF">
        <w:rPr>
          <w:rFonts w:ascii="Sylfaen" w:hAnsi="Sylfaen"/>
          <w:color w:val="0D0D0D" w:themeColor="text1" w:themeTint="F2"/>
          <w:sz w:val="20"/>
          <w:szCs w:val="20"/>
        </w:rPr>
        <w:t>ერთჯერადი მოხმარების პოლიეთილენის ჭიქ</w:t>
      </w:r>
      <w:r w:rsidR="00461F8E" w:rsidRPr="00D666FF">
        <w:rPr>
          <w:rFonts w:ascii="Sylfaen" w:hAnsi="Sylfaen"/>
          <w:color w:val="0D0D0D" w:themeColor="text1" w:themeTint="F2"/>
          <w:sz w:val="20"/>
          <w:szCs w:val="20"/>
        </w:rPr>
        <w:t>ის სისქე</w:t>
      </w:r>
      <w:r w:rsidR="00D666FF" w:rsidRPr="00D666FF">
        <w:rPr>
          <w:rFonts w:ascii="Sylfaen" w:hAnsi="Sylfaen"/>
          <w:color w:val="0D0D0D" w:themeColor="text1" w:themeTint="F2"/>
          <w:sz w:val="20"/>
          <w:szCs w:val="20"/>
        </w:rPr>
        <w:t xml:space="preserve"> : მინიმუმ </w:t>
      </w:r>
      <w:r w:rsidR="00461F8E" w:rsidRPr="00D666FF">
        <w:rPr>
          <w:rFonts w:ascii="Sylfaen" w:hAnsi="Sylfaen"/>
          <w:color w:val="0D0D0D" w:themeColor="text1" w:themeTint="F2"/>
          <w:sz w:val="20"/>
          <w:szCs w:val="20"/>
        </w:rPr>
        <w:t xml:space="preserve">1.3 მმ </w:t>
      </w:r>
    </w:p>
    <w:p w14:paraId="00000044" w14:textId="0F4494C4" w:rsidR="004C351A" w:rsidRDefault="00000000" w:rsidP="00526D61">
      <w:pPr>
        <w:numPr>
          <w:ilvl w:val="0"/>
          <w:numId w:val="6"/>
        </w:numPr>
        <w:jc w:val="both"/>
        <w:rPr>
          <w:rFonts w:ascii="Sylfaen" w:hAnsi="Sylfaen"/>
          <w:sz w:val="20"/>
          <w:szCs w:val="20"/>
        </w:rPr>
      </w:pPr>
      <w:r w:rsidRPr="002F7097">
        <w:rPr>
          <w:rFonts w:ascii="Sylfaen" w:hAnsi="Sylfaen"/>
          <w:sz w:val="20"/>
          <w:szCs w:val="20"/>
        </w:rPr>
        <w:t xml:space="preserve">მოთხოვნის შემთხვევაში ჭიქების მარაგების შექმნა </w:t>
      </w:r>
      <w:r w:rsidR="00526D61" w:rsidRPr="002F7097">
        <w:rPr>
          <w:rFonts w:ascii="Sylfaen" w:hAnsi="Sylfaen"/>
          <w:sz w:val="20"/>
          <w:szCs w:val="20"/>
        </w:rPr>
        <w:t xml:space="preserve">მოთხოვნილ </w:t>
      </w:r>
      <w:r w:rsidRPr="002F7097">
        <w:rPr>
          <w:rFonts w:ascii="Sylfaen" w:hAnsi="Sylfaen"/>
          <w:sz w:val="20"/>
          <w:szCs w:val="20"/>
        </w:rPr>
        <w:t>ლოკაციებზ</w:t>
      </w:r>
      <w:bookmarkStart w:id="16" w:name="_heading=h.87d3ytsz13x9" w:colFirst="0" w:colLast="0"/>
      <w:bookmarkStart w:id="17" w:name="_heading=h.1t3h5sf" w:colFirst="0" w:colLast="0"/>
      <w:bookmarkStart w:id="18" w:name="_heading=h.4d34og8" w:colFirst="0" w:colLast="0"/>
      <w:bookmarkEnd w:id="16"/>
      <w:bookmarkEnd w:id="17"/>
      <w:bookmarkEnd w:id="18"/>
      <w:r w:rsidR="00526D61" w:rsidRPr="002F7097">
        <w:rPr>
          <w:rFonts w:ascii="Sylfaen" w:hAnsi="Sylfaen"/>
          <w:sz w:val="20"/>
          <w:szCs w:val="20"/>
        </w:rPr>
        <w:t>ე</w:t>
      </w:r>
    </w:p>
    <w:p w14:paraId="43D2B064" w14:textId="3FDDB38F" w:rsidR="00CB50F7" w:rsidRDefault="00CB50F7" w:rsidP="00526D61">
      <w:pPr>
        <w:numPr>
          <w:ilvl w:val="0"/>
          <w:numId w:val="6"/>
        </w:numPr>
        <w:jc w:val="both"/>
        <w:rPr>
          <w:rFonts w:ascii="Sylfaen" w:hAnsi="Sylfaen"/>
          <w:sz w:val="20"/>
          <w:szCs w:val="20"/>
        </w:rPr>
      </w:pPr>
      <w:r>
        <w:rPr>
          <w:rFonts w:ascii="Sylfaen" w:hAnsi="Sylfaen"/>
          <w:sz w:val="20"/>
          <w:szCs w:val="20"/>
        </w:rPr>
        <w:t>ტენდერით წარმოდგენილ ერთჯერადი ჭიქების ფასი უნდა მოიცავდეს, ჭიქების მიწოდების ღირებულებასაც.</w:t>
      </w:r>
    </w:p>
    <w:p w14:paraId="532C3C89" w14:textId="315EF37B" w:rsidR="00F3780B" w:rsidRPr="00487DBC" w:rsidRDefault="00F3780B" w:rsidP="00F3780B">
      <w:pPr>
        <w:numPr>
          <w:ilvl w:val="0"/>
          <w:numId w:val="6"/>
        </w:numPr>
        <w:spacing w:before="240" w:after="0" w:line="240" w:lineRule="auto"/>
        <w:jc w:val="both"/>
        <w:rPr>
          <w:rFonts w:ascii="Sylfaen" w:hAnsi="Sylfaen"/>
          <w:b/>
          <w:sz w:val="20"/>
        </w:rPr>
      </w:pPr>
      <w:r>
        <w:rPr>
          <w:rFonts w:ascii="Sylfaen" w:hAnsi="Sylfaen"/>
          <w:sz w:val="20"/>
        </w:rPr>
        <w:t xml:space="preserve">ერთჯერადი ჭიქების მიწოდება უნდა განხორციელდეს რეგულარულად/მოთხოვნის შესაბამისად, დანართი </w:t>
      </w:r>
      <w:r>
        <w:rPr>
          <w:rFonts w:ascii="Sylfaen" w:hAnsi="Sylfaen"/>
          <w:sz w:val="20"/>
          <w:lang w:val="en-US"/>
        </w:rPr>
        <w:t>N</w:t>
      </w:r>
      <w:r w:rsidR="00C0231F">
        <w:rPr>
          <w:rFonts w:ascii="Sylfaen" w:hAnsi="Sylfaen"/>
          <w:sz w:val="20"/>
          <w:lang w:val="en-US"/>
        </w:rPr>
        <w:t>2-ში</w:t>
      </w:r>
      <w:r>
        <w:rPr>
          <w:rFonts w:ascii="Sylfaen" w:hAnsi="Sylfaen"/>
          <w:sz w:val="20"/>
        </w:rPr>
        <w:t xml:space="preserve"> მითითებული მისამართების შესაბამისად. </w:t>
      </w:r>
    </w:p>
    <w:p w14:paraId="73C47793" w14:textId="77777777" w:rsidR="00F3780B" w:rsidRPr="002F7097" w:rsidRDefault="00F3780B" w:rsidP="00F3780B">
      <w:pPr>
        <w:ind w:left="720"/>
        <w:jc w:val="both"/>
        <w:rPr>
          <w:rFonts w:ascii="Sylfaen" w:hAnsi="Sylfaen"/>
          <w:sz w:val="20"/>
          <w:szCs w:val="20"/>
        </w:rPr>
      </w:pPr>
    </w:p>
    <w:p w14:paraId="00000045" w14:textId="77777777" w:rsidR="004C351A" w:rsidRDefault="004C351A">
      <w:pPr>
        <w:spacing w:after="0" w:line="240" w:lineRule="auto"/>
        <w:jc w:val="both"/>
        <w:rPr>
          <w:color w:val="FF0000"/>
          <w:sz w:val="24"/>
          <w:szCs w:val="24"/>
        </w:rPr>
      </w:pPr>
    </w:p>
    <w:p w14:paraId="00000046" w14:textId="77777777" w:rsidR="004C351A" w:rsidRDefault="004C351A">
      <w:pPr>
        <w:spacing w:after="0" w:line="240" w:lineRule="auto"/>
        <w:jc w:val="both"/>
        <w:rPr>
          <w:color w:val="FF0000"/>
          <w:sz w:val="24"/>
          <w:szCs w:val="24"/>
        </w:rPr>
      </w:pPr>
    </w:p>
    <w:p w14:paraId="0000004E" w14:textId="45D57448" w:rsidR="004C351A" w:rsidRPr="000E5D81" w:rsidRDefault="004C351A">
      <w:pPr>
        <w:rPr>
          <w:sz w:val="24"/>
          <w:szCs w:val="24"/>
        </w:rPr>
      </w:pPr>
    </w:p>
    <w:sectPr w:rsidR="004C351A" w:rsidRPr="000E5D81">
      <w:footerReference w:type="default" r:id="rId11"/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E245B2" w14:textId="77777777" w:rsidR="00ED193A" w:rsidRDefault="00ED193A">
      <w:pPr>
        <w:spacing w:after="0" w:line="240" w:lineRule="auto"/>
      </w:pPr>
      <w:r>
        <w:separator/>
      </w:r>
    </w:p>
  </w:endnote>
  <w:endnote w:type="continuationSeparator" w:id="0">
    <w:p w14:paraId="054E0D17" w14:textId="77777777" w:rsidR="00ED193A" w:rsidRDefault="00ED19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9FB5EF19-8A8E-478B-A277-58AA7CB49B5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51BF8E1-E619-4D0D-BBD0-979E79A82258}"/>
    <w:embedBold r:id="rId3" w:fontKey="{169B1E7E-E3B1-42FE-B557-0056F7F032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E89D238-EF6C-448A-8EB9-856917E54CE0}"/>
    <w:embedItalic r:id="rId5" w:fontKey="{9D86DC7E-FF2A-4932-B666-06F46A1E875E}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r:id="rId6" w:fontKey="{D32A6985-5842-4C8B-9AFC-FFAAB52F1433}"/>
    <w:embedBold r:id="rId7" w:fontKey="{571BFE81-A4E3-4694-9B8F-500E2F817F8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3624E5B-A3D4-4DB6-AD6D-5134A87708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4F" w14:textId="77777777" w:rsidR="004C351A" w:rsidRDefault="004C351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CE72C2" w14:textId="77777777" w:rsidR="00ED193A" w:rsidRDefault="00ED193A">
      <w:pPr>
        <w:spacing w:after="0" w:line="240" w:lineRule="auto"/>
      </w:pPr>
      <w:r>
        <w:separator/>
      </w:r>
    </w:p>
  </w:footnote>
  <w:footnote w:type="continuationSeparator" w:id="0">
    <w:p w14:paraId="0B687072" w14:textId="77777777" w:rsidR="00ED193A" w:rsidRDefault="00ED19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E81E7E"/>
    <w:multiLevelType w:val="multilevel"/>
    <w:tmpl w:val="F2AEB2D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F041AD7"/>
    <w:multiLevelType w:val="multilevel"/>
    <w:tmpl w:val="B2BA00E2"/>
    <w:lvl w:ilvl="0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3EC54E0"/>
    <w:multiLevelType w:val="multilevel"/>
    <w:tmpl w:val="D2BADA74"/>
    <w:lvl w:ilvl="0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1E566F5"/>
    <w:multiLevelType w:val="hybridMultilevel"/>
    <w:tmpl w:val="26DC105E"/>
    <w:lvl w:ilvl="0" w:tplc="75E2EAD2">
      <w:numFmt w:val="bullet"/>
      <w:lvlText w:val="-"/>
      <w:lvlJc w:val="left"/>
      <w:pPr>
        <w:ind w:left="57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4" w15:restartNumberingAfterBreak="0">
    <w:nsid w:val="3720178C"/>
    <w:multiLevelType w:val="hybridMultilevel"/>
    <w:tmpl w:val="224AD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C064DA"/>
    <w:multiLevelType w:val="hybridMultilevel"/>
    <w:tmpl w:val="91CE201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4DD47374"/>
    <w:multiLevelType w:val="multilevel"/>
    <w:tmpl w:val="054A5DA0"/>
    <w:lvl w:ilvl="0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14134F4"/>
    <w:multiLevelType w:val="multilevel"/>
    <w:tmpl w:val="6EF2DC6C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 w15:restartNumberingAfterBreak="0">
    <w:nsid w:val="618327FF"/>
    <w:multiLevelType w:val="multilevel"/>
    <w:tmpl w:val="533A4DDA"/>
    <w:lvl w:ilvl="0">
      <w:start w:val="1"/>
      <w:numFmt w:val="bullet"/>
      <w:lvlText w:val="❖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EC961E7"/>
    <w:multiLevelType w:val="multilevel"/>
    <w:tmpl w:val="5F0CBF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AD2200D"/>
    <w:multiLevelType w:val="multilevel"/>
    <w:tmpl w:val="9CAC0D5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1437967">
    <w:abstractNumId w:val="1"/>
  </w:num>
  <w:num w:numId="2" w16cid:durableId="1293633692">
    <w:abstractNumId w:val="7"/>
  </w:num>
  <w:num w:numId="3" w16cid:durableId="566691557">
    <w:abstractNumId w:val="9"/>
  </w:num>
  <w:num w:numId="4" w16cid:durableId="1419208471">
    <w:abstractNumId w:val="8"/>
  </w:num>
  <w:num w:numId="5" w16cid:durableId="319432408">
    <w:abstractNumId w:val="0"/>
  </w:num>
  <w:num w:numId="6" w16cid:durableId="620964478">
    <w:abstractNumId w:val="10"/>
  </w:num>
  <w:num w:numId="7" w16cid:durableId="1183977544">
    <w:abstractNumId w:val="6"/>
  </w:num>
  <w:num w:numId="8" w16cid:durableId="236092081">
    <w:abstractNumId w:val="2"/>
  </w:num>
  <w:num w:numId="9" w16cid:durableId="1140809996">
    <w:abstractNumId w:val="5"/>
  </w:num>
  <w:num w:numId="10" w16cid:durableId="646085114">
    <w:abstractNumId w:val="3"/>
  </w:num>
  <w:num w:numId="11" w16cid:durableId="5760902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351A"/>
    <w:rsid w:val="00086C69"/>
    <w:rsid w:val="000C7E84"/>
    <w:rsid w:val="000E5D81"/>
    <w:rsid w:val="0010614B"/>
    <w:rsid w:val="0014089B"/>
    <w:rsid w:val="002F073B"/>
    <w:rsid w:val="002F7097"/>
    <w:rsid w:val="00416966"/>
    <w:rsid w:val="004458B3"/>
    <w:rsid w:val="00461F8E"/>
    <w:rsid w:val="004A5102"/>
    <w:rsid w:val="004C351A"/>
    <w:rsid w:val="004D1CA4"/>
    <w:rsid w:val="004D5158"/>
    <w:rsid w:val="004D5E3A"/>
    <w:rsid w:val="004F12FC"/>
    <w:rsid w:val="0050714D"/>
    <w:rsid w:val="00526D61"/>
    <w:rsid w:val="00584781"/>
    <w:rsid w:val="005B71DB"/>
    <w:rsid w:val="005E238D"/>
    <w:rsid w:val="006E4D83"/>
    <w:rsid w:val="007E7AC4"/>
    <w:rsid w:val="00841422"/>
    <w:rsid w:val="008540C6"/>
    <w:rsid w:val="009161EE"/>
    <w:rsid w:val="00961631"/>
    <w:rsid w:val="00A06ECE"/>
    <w:rsid w:val="00A14FD2"/>
    <w:rsid w:val="00A22363"/>
    <w:rsid w:val="00AD333E"/>
    <w:rsid w:val="00B620D1"/>
    <w:rsid w:val="00B830E6"/>
    <w:rsid w:val="00C0231F"/>
    <w:rsid w:val="00C2783A"/>
    <w:rsid w:val="00CB50F7"/>
    <w:rsid w:val="00D151A5"/>
    <w:rsid w:val="00D4353A"/>
    <w:rsid w:val="00D666FF"/>
    <w:rsid w:val="00D70DBF"/>
    <w:rsid w:val="00D73CC0"/>
    <w:rsid w:val="00D772C9"/>
    <w:rsid w:val="00DF26F0"/>
    <w:rsid w:val="00ED149A"/>
    <w:rsid w:val="00ED193A"/>
    <w:rsid w:val="00F3780B"/>
    <w:rsid w:val="00FD45DC"/>
    <w:rsid w:val="00FF6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06AD15"/>
  <w15:docId w15:val="{9F7DA967-D886-4802-9C5F-01869974C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ka-G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b/>
      <w:color w:val="2E75B5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200" w:after="0"/>
      <w:outlineLvl w:val="1"/>
    </w:pPr>
    <w:rPr>
      <w:b/>
      <w:color w:val="5B9BD5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0" w:line="240" w:lineRule="auto"/>
    </w:pPr>
    <w:rPr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istParagraph">
    <w:name w:val="List Paragraph"/>
    <w:basedOn w:val="Normal"/>
    <w:uiPriority w:val="34"/>
    <w:qFormat/>
    <w:rsid w:val="004458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94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cid:image006.png@01DA372E.EA495A30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OI7yQ/NE9HItoRRQGUYZAsT/hw==">CgMxLjAyCGguZ2pkZ3hzMgloLjMwajB6bGwyCWguMWZvYjl0ZTIOaC5xbTl1ZDBmZGM0bGEyDmguY3JhbDczdjN3bGJ0Mg5oLmk3cjdvcG91c3YydjINaC5veWM3anB1Z3M0djIOaC5nYmtyYmRiZWU4YzMyCWguM3pueXNoNzIJaC4yZXQ5MnAwMghoLnR5amN3dDIJaC4zZHk2dmttMg5oLnE5Z3d1YjY5ZzZ6cTIOaC55bTh6andkZjN1YTYyDmgueGNpa28wa3Rkbmg5Mg5oLjV5MjFoNmU1ejFncTIOaC44N2QzeXRzejEzeDkyCWguMXQzaDVzZjIJaC40ZDM0b2c4OAByITF6NldsWEpxZURPUEpEdkJmNUtnamEtd0ZwZ0g3eS14TQ==</go:docsCustomData>
</go:gDocsCustomXmlDataStorage>
</file>

<file path=customXml/itemProps1.xml><?xml version="1.0" encoding="utf-8"?>
<ds:datastoreItem xmlns:ds="http://schemas.openxmlformats.org/officeDocument/2006/customXml" ds:itemID="{97C7F91E-DC8C-4B24-8477-8F194791211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346</Words>
  <Characters>1975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Diana Kokolishvili</dc:creator>
  <cp:lastModifiedBy>Diana Kokolishvili</cp:lastModifiedBy>
  <cp:revision>23</cp:revision>
  <dcterms:created xsi:type="dcterms:W3CDTF">2024-06-05T06:50:00Z</dcterms:created>
  <dcterms:modified xsi:type="dcterms:W3CDTF">2024-06-07T10:04:00Z</dcterms:modified>
</cp:coreProperties>
</file>