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246D9F0F" w:rsidR="009815C7" w:rsidRPr="00E37C5C" w:rsidRDefault="009815C7" w:rsidP="00794191">
      <w:pPr>
        <w:spacing w:after="0" w:line="240" w:lineRule="auto"/>
        <w:jc w:val="center"/>
        <w:rPr>
          <w:rFonts w:ascii="Sylfaen" w:hAnsi="Sylfaen" w:cs="Sylfaen"/>
          <w:b/>
        </w:rPr>
      </w:pPr>
    </w:p>
    <w:p w14:paraId="701FB870" w14:textId="69EB9C71" w:rsidR="009815C7" w:rsidRPr="00E37C5C" w:rsidRDefault="007B332D" w:rsidP="002372DD">
      <w:pPr>
        <w:spacing w:after="0" w:line="240" w:lineRule="auto"/>
        <w:jc w:val="center"/>
        <w:rPr>
          <w:rFonts w:ascii="Sylfaen" w:hAnsi="Sylfaen" w:cs="Sylfaen"/>
          <w:b/>
        </w:rPr>
      </w:pPr>
      <w:r>
        <w:rPr>
          <w:noProof/>
        </w:rPr>
        <w:t xml:space="preserve">        </w:t>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799375BB" w:rsidR="00A71E0B" w:rsidRPr="007B332D" w:rsidRDefault="006A2DAD" w:rsidP="00A71E0B">
      <w:pPr>
        <w:spacing w:after="0" w:line="240" w:lineRule="auto"/>
        <w:jc w:val="center"/>
        <w:rPr>
          <w:rFonts w:ascii="Sylfaen" w:hAnsi="Sylfaen" w:cs="Sylfaen"/>
          <w:b/>
        </w:rPr>
      </w:pPr>
      <w:r>
        <w:rPr>
          <w:rFonts w:ascii="Sylfaen" w:hAnsi="Sylfaen" w:cs="Sylfaen"/>
          <w:b/>
          <w:lang w:val="ka-GE"/>
        </w:rPr>
        <w:t xml:space="preserve">სამაშველო </w:t>
      </w:r>
      <w:r w:rsidR="004F5C71">
        <w:rPr>
          <w:rFonts w:ascii="Sylfaen" w:hAnsi="Sylfaen" w:cs="Sylfaen"/>
          <w:b/>
          <w:lang w:val="ka-GE"/>
        </w:rPr>
        <w:t xml:space="preserve">აპარატების </w:t>
      </w:r>
      <w:r w:rsidR="007B332D">
        <w:rPr>
          <w:rFonts w:ascii="Sylfaen" w:hAnsi="Sylfaen" w:cs="Sylfaen"/>
          <w:b/>
          <w:lang w:val="ka-GE"/>
        </w:rPr>
        <w:t xml:space="preserve">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308B6835" w:rsidR="00FD0DCD" w:rsidRDefault="00FD0DCD" w:rsidP="00665C42">
      <w:pPr>
        <w:spacing w:after="0" w:line="360" w:lineRule="auto"/>
        <w:jc w:val="center"/>
        <w:rPr>
          <w:rFonts w:ascii="AcadNusx" w:hAnsi="AcadNusx"/>
          <w:b/>
        </w:rPr>
      </w:pPr>
    </w:p>
    <w:p w14:paraId="6F298B00" w14:textId="2833916C" w:rsidR="004F5C71" w:rsidRDefault="004F5C71" w:rsidP="00665C42">
      <w:pPr>
        <w:spacing w:after="0" w:line="360" w:lineRule="auto"/>
        <w:jc w:val="center"/>
        <w:rPr>
          <w:rFonts w:ascii="AcadNusx" w:hAnsi="AcadNusx"/>
          <w:b/>
        </w:rPr>
      </w:pPr>
    </w:p>
    <w:p w14:paraId="5D5E95DA" w14:textId="68C6DA45" w:rsidR="004F5C71" w:rsidRDefault="004F5C71" w:rsidP="00665C42">
      <w:pPr>
        <w:spacing w:after="0" w:line="360" w:lineRule="auto"/>
        <w:jc w:val="center"/>
        <w:rPr>
          <w:rFonts w:ascii="AcadNusx" w:hAnsi="AcadNusx"/>
          <w:b/>
        </w:rPr>
      </w:pPr>
    </w:p>
    <w:p w14:paraId="2FB0879F" w14:textId="79EEDEC1" w:rsidR="004F5C71" w:rsidRDefault="004F5C71" w:rsidP="00665C42">
      <w:pPr>
        <w:spacing w:after="0" w:line="360" w:lineRule="auto"/>
        <w:jc w:val="center"/>
        <w:rPr>
          <w:rFonts w:ascii="AcadNusx" w:hAnsi="AcadNusx"/>
          <w:b/>
        </w:rPr>
      </w:pPr>
    </w:p>
    <w:p w14:paraId="5BE4916A" w14:textId="740E9AFA" w:rsidR="004F5C71" w:rsidRDefault="004F5C71" w:rsidP="00665C42">
      <w:pPr>
        <w:spacing w:after="0" w:line="360" w:lineRule="auto"/>
        <w:jc w:val="center"/>
        <w:rPr>
          <w:rFonts w:ascii="AcadNusx" w:hAnsi="AcadNusx"/>
          <w:b/>
        </w:rPr>
      </w:pPr>
    </w:p>
    <w:p w14:paraId="6F5C5EFB" w14:textId="73342443" w:rsidR="004F5C71" w:rsidRDefault="004F5C71" w:rsidP="00665C42">
      <w:pPr>
        <w:spacing w:after="0" w:line="360" w:lineRule="auto"/>
        <w:jc w:val="center"/>
        <w:rPr>
          <w:rFonts w:ascii="AcadNusx" w:hAnsi="AcadNusx"/>
          <w:b/>
        </w:rPr>
      </w:pPr>
    </w:p>
    <w:p w14:paraId="3260055E" w14:textId="2C0BBA9E" w:rsidR="004F5C71" w:rsidRDefault="004F5C71" w:rsidP="00665C42">
      <w:pPr>
        <w:spacing w:after="0" w:line="360" w:lineRule="auto"/>
        <w:jc w:val="center"/>
        <w:rPr>
          <w:rFonts w:ascii="AcadNusx" w:hAnsi="AcadNusx"/>
          <w:b/>
        </w:rPr>
      </w:pPr>
    </w:p>
    <w:p w14:paraId="5903065B" w14:textId="6CE1F0F1" w:rsidR="004F5C71" w:rsidRDefault="004F5C71" w:rsidP="00665C42">
      <w:pPr>
        <w:spacing w:after="0" w:line="360" w:lineRule="auto"/>
        <w:jc w:val="center"/>
        <w:rPr>
          <w:rFonts w:ascii="AcadNusx" w:hAnsi="AcadNusx"/>
          <w:b/>
        </w:rPr>
      </w:pPr>
    </w:p>
    <w:p w14:paraId="32E54D28" w14:textId="6A06100E" w:rsidR="004F5C71" w:rsidRDefault="004F5C71" w:rsidP="00665C42">
      <w:pPr>
        <w:spacing w:after="0" w:line="360" w:lineRule="auto"/>
        <w:jc w:val="center"/>
        <w:rPr>
          <w:rFonts w:ascii="AcadNusx" w:hAnsi="AcadNusx"/>
          <w:b/>
        </w:rPr>
      </w:pPr>
    </w:p>
    <w:p w14:paraId="05A2DE47" w14:textId="7B4ADAC7" w:rsidR="004F5C71" w:rsidRDefault="004F5C71" w:rsidP="00665C42">
      <w:pPr>
        <w:spacing w:after="0" w:line="360" w:lineRule="auto"/>
        <w:jc w:val="center"/>
        <w:rPr>
          <w:rFonts w:ascii="AcadNusx" w:hAnsi="AcadNusx"/>
          <w:b/>
        </w:rPr>
      </w:pPr>
    </w:p>
    <w:p w14:paraId="01B80558" w14:textId="3E1F9695" w:rsidR="004F5C71" w:rsidRDefault="004F5C71" w:rsidP="00665C42">
      <w:pPr>
        <w:spacing w:after="0" w:line="360" w:lineRule="auto"/>
        <w:jc w:val="center"/>
        <w:rPr>
          <w:rFonts w:ascii="AcadNusx" w:hAnsi="AcadNusx"/>
          <w:b/>
        </w:rPr>
      </w:pPr>
    </w:p>
    <w:p w14:paraId="5CE0B82E" w14:textId="77777777" w:rsidR="004F5C71" w:rsidRDefault="004F5C71"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58021719" w14:textId="4D3BF97D" w:rsidR="004F5C71" w:rsidRPr="007B332D" w:rsidRDefault="00D30223" w:rsidP="004F5C71">
      <w:pPr>
        <w:spacing w:after="0" w:line="240" w:lineRule="auto"/>
        <w:jc w:val="both"/>
        <w:rPr>
          <w:rFonts w:ascii="Sylfaen" w:hAnsi="Sylfaen" w:cs="Sylfaen"/>
          <w:b/>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4F5C71">
        <w:rPr>
          <w:rFonts w:ascii="Sylfaen" w:hAnsi="Sylfaen" w:cs="Arial"/>
          <w:lang w:val="ka-GE"/>
        </w:rPr>
        <w:t xml:space="preserve"> </w:t>
      </w:r>
      <w:r w:rsidR="00A3171A">
        <w:rPr>
          <w:rFonts w:ascii="Sylfaen" w:hAnsi="Sylfaen" w:cs="Arial"/>
          <w:lang w:val="ka-GE"/>
        </w:rPr>
        <w:t xml:space="preserve">(შემდგომში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5C71">
        <w:rPr>
          <w:rFonts w:ascii="Sylfaen" w:hAnsi="Sylfaen" w:cs="Sylfaen"/>
          <w:b/>
          <w:lang w:val="ka-GE"/>
        </w:rPr>
        <w:t xml:space="preserve">სამაშველო სასუნთქი აპარატების შესყიდვასთან დაკავშირებით </w:t>
      </w: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7226B33C"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Pr="005B1472">
        <w:rPr>
          <w:rFonts w:ascii="Sylfaen" w:hAnsi="Sylfaen" w:cs="Sylfaen"/>
          <w:lang w:val="ka-GE"/>
        </w:rPr>
        <w:t xml:space="preserve">ა ვალდებულია უზრუნველყოს </w:t>
      </w:r>
      <w:r w:rsidR="004F5C71">
        <w:rPr>
          <w:rFonts w:ascii="Sylfaen" w:hAnsi="Sylfaen" w:cs="Sylfaen"/>
          <w:lang w:val="ka-GE"/>
        </w:rPr>
        <w:t xml:space="preserve">ტექნიკურ დავალების შესაბამისად </w:t>
      </w:r>
      <w:r w:rsidRPr="005B1472">
        <w:rPr>
          <w:rFonts w:ascii="Sylfaen" w:hAnsi="Sylfaen" w:cs="Sylfaen"/>
          <w:lang w:val="ka-GE"/>
        </w:rPr>
        <w:t>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5136BBAB" w:rsidR="000353F8" w:rsidRDefault="006A2DAD" w:rsidP="00153785">
      <w:pPr>
        <w:spacing w:line="240" w:lineRule="auto"/>
        <w:rPr>
          <w:rFonts w:ascii="Sylfaen" w:hAnsi="Sylfaen" w:cs="Sylfaen"/>
          <w:lang w:val="ka-GE"/>
        </w:rPr>
      </w:pPr>
      <w:r>
        <w:rPr>
          <w:rFonts w:ascii="Sylfaen" w:hAnsi="Sylfaen" w:cs="Sylfaen"/>
          <w:lang w:val="ka-GE"/>
        </w:rPr>
        <w:t>სამაშველო</w:t>
      </w:r>
      <w:bookmarkStart w:id="0" w:name="_GoBack"/>
      <w:bookmarkEnd w:id="0"/>
      <w:r w:rsidR="004F5C71">
        <w:rPr>
          <w:rFonts w:ascii="Sylfaen" w:hAnsi="Sylfaen" w:cs="Sylfaen"/>
          <w:lang w:val="ka-GE"/>
        </w:rPr>
        <w:t xml:space="preserve"> სასუნთქი აპარატების</w:t>
      </w:r>
      <w:r w:rsidR="007B332D">
        <w:rPr>
          <w:rFonts w:ascii="Sylfaen" w:hAnsi="Sylfaen" w:cs="Sylfaen"/>
          <w:lang w:val="ka-GE"/>
        </w:rPr>
        <w:t xml:space="preserve"> რაოდენობა და სპეციფიკაცია მოცემულია </w:t>
      </w:r>
      <w:r w:rsidR="004F5C71">
        <w:rPr>
          <w:rFonts w:ascii="Sylfaen" w:hAnsi="Sylfaen" w:cs="Sylfaen"/>
          <w:lang w:val="ka-GE"/>
        </w:rPr>
        <w:t xml:space="preserve">ტექნიკური დავალების ფაილის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23059DE9" w:rsidR="000B1F3B" w:rsidRDefault="007B332D" w:rsidP="00A82C8B">
      <w:pPr>
        <w:pStyle w:val="ListParagraph"/>
        <w:numPr>
          <w:ilvl w:val="0"/>
          <w:numId w:val="41"/>
        </w:numPr>
        <w:spacing w:after="0" w:line="240" w:lineRule="auto"/>
        <w:jc w:val="both"/>
        <w:rPr>
          <w:rFonts w:ascii="Sylfaen" w:hAnsi="Sylfaen" w:cs="Sylfaen"/>
          <w:bCs/>
          <w:i/>
          <w:lang w:val="ka-GE"/>
        </w:rPr>
      </w:pPr>
      <w:r w:rsidRPr="00A82C8B">
        <w:rPr>
          <w:rFonts w:ascii="Sylfaen" w:hAnsi="Sylfaen" w:cs="Sylfaen"/>
          <w:bCs/>
          <w:i/>
          <w:lang w:val="ka-GE"/>
        </w:rPr>
        <w:t xml:space="preserve">წარმოდგენილი ფოტომასალა არის საორიენტაციო და არა კონკრეტული მოთხოვნა. </w:t>
      </w:r>
    </w:p>
    <w:p w14:paraId="2237FE8B" w14:textId="3C25911D"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შემსყიდველი იტოვებს უფლებას, რომ ტენდერის</w:t>
      </w:r>
      <w:r w:rsidR="0092136E">
        <w:rPr>
          <w:rFonts w:ascii="Sylfaen" w:hAnsi="Sylfaen" w:cs="Sylfaen"/>
          <w:bCs/>
          <w:i/>
          <w:lang w:val="ka-GE"/>
        </w:rPr>
        <w:t xml:space="preserve"> მიმდინაროებისა და/ან</w:t>
      </w:r>
      <w:r>
        <w:rPr>
          <w:rFonts w:ascii="Sylfaen" w:hAnsi="Sylfaen" w:cs="Sylfaen"/>
          <w:bCs/>
          <w:i/>
          <w:lang w:val="ka-GE"/>
        </w:rPr>
        <w:t xml:space="preserve">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950FB54"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A36B8D">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79CF3A38" w14:textId="1D8DB693" w:rsidR="00AD226E" w:rsidRDefault="00AD226E" w:rsidP="00F90B03">
      <w:pPr>
        <w:rPr>
          <w:rFonts w:ascii="Sylfaen" w:hAnsi="Sylfaen" w:cs="Sylfaen"/>
          <w:color w:val="222222"/>
          <w:shd w:val="clear" w:color="auto" w:fill="FFFFFF"/>
          <w:lang w:val="ka-GE"/>
        </w:rPr>
      </w:pPr>
      <w:r>
        <w:rPr>
          <w:rFonts w:ascii="Sylfaen" w:hAnsi="Sylfaen" w:cs="Sylfaen"/>
          <w:color w:val="222222"/>
          <w:shd w:val="clear" w:color="auto" w:fill="FFFFFF"/>
          <w:lang w:val="ka-GE"/>
        </w:rPr>
        <w:t>შენიშვნა: პრეტენდერტმა კომპანიამ</w:t>
      </w:r>
      <w:r w:rsidR="0092136E">
        <w:rPr>
          <w:rFonts w:ascii="Sylfaen" w:hAnsi="Sylfaen" w:cs="Sylfaen"/>
          <w:color w:val="222222"/>
          <w:shd w:val="clear" w:color="auto" w:fill="FFFFFF"/>
          <w:lang w:val="ka-GE"/>
        </w:rPr>
        <w:t xml:space="preserve"> მონაწილეობა შეუძლია მიიღოს როგორც ერთიან ლოტზე, ასევე ნაწილობრივ პოზიციებზე.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48788DCD" w:rsidR="001C6888" w:rsidRPr="004B7339" w:rsidRDefault="003657A5" w:rsidP="00122000">
      <w:pPr>
        <w:jc w:val="both"/>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417E862E" w14:textId="77777777" w:rsidR="00A36B8D" w:rsidRDefault="00A36B8D" w:rsidP="00FD35B5">
      <w:pPr>
        <w:rPr>
          <w:rFonts w:ascii="Sylfaen" w:hAnsi="Sylfaen" w:cs="Sylfaen"/>
          <w:b/>
          <w:lang w:val="ka-GE"/>
        </w:rPr>
      </w:pP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lastRenderedPageBreak/>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04B4902F"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A36B8D">
        <w:rPr>
          <w:rFonts w:ascii="Sylfaen" w:hAnsi="Sylfaen" w:cs="Sylfaen"/>
          <w:lang w:val="ka-GE"/>
        </w:rPr>
        <w:t>1</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1F452105"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დასტურებელი დოკუმენტი - სერტიფიკატი, სადაც დეტალურად იქნება აღწერილი შემოთავაზების ტექნიკურ</w:t>
      </w:r>
      <w:r w:rsidR="004F5C71">
        <w:rPr>
          <w:rFonts w:ascii="Sylfaen" w:hAnsi="Sylfaen" w:cs="Sylfaen"/>
          <w:lang w:val="ka-GE"/>
        </w:rPr>
        <w:t>ი მახასიათებლები და ფოტომასალა და გამოყენების წესები;</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174BD29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A92F4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5029CA51" w14:textId="77777777" w:rsidR="00F64D93" w:rsidRPr="001F2BD1" w:rsidRDefault="00F64D93" w:rsidP="00AA511B">
      <w:pPr>
        <w:spacing w:before="240" w:after="160"/>
        <w:jc w:val="both"/>
        <w:rPr>
          <w:rFonts w:ascii="Sylfaen" w:hAnsi="Sylfaen"/>
          <w:b/>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lastRenderedPageBreak/>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385CE477"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541A4E63" w:rsidR="00A92F48" w:rsidRPr="00E37C5C" w:rsidRDefault="00A92F48" w:rsidP="00BD74F8">
      <w:pPr>
        <w:spacing w:after="0" w:line="360" w:lineRule="auto"/>
        <w:ind w:left="360"/>
        <w:rPr>
          <w:rFonts w:ascii="Sylfaen" w:hAnsi="Sylfaen"/>
          <w:lang w:val="ka-GE"/>
        </w:rPr>
      </w:pPr>
      <w:r>
        <w:rPr>
          <w:rFonts w:ascii="Sylfaen" w:hAnsi="Sylfaen"/>
          <w:lang w:val="ka-GE"/>
        </w:rPr>
        <w:t xml:space="preserve">1.12.4 </w:t>
      </w:r>
      <w:r w:rsidRPr="00B90F6C">
        <w:rPr>
          <w:rFonts w:ascii="Sylfaen" w:hAnsi="Sylfaen"/>
          <w:b/>
          <w:lang w:val="ka-GE"/>
        </w:rPr>
        <w:t>ელექტრონულ ტენდერში მონაწილეობა არის უფასო.</w:t>
      </w:r>
      <w:r>
        <w:rPr>
          <w:rFonts w:ascii="Sylfaen" w:hAnsi="Sylfaen"/>
          <w:lang w:val="ka-GE"/>
        </w:rPr>
        <w:t xml:space="preserve">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lastRenderedPageBreak/>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C9D8C" w14:textId="77777777" w:rsidR="001B7A88" w:rsidRDefault="001B7A88" w:rsidP="007902EA">
      <w:pPr>
        <w:spacing w:after="0" w:line="240" w:lineRule="auto"/>
      </w:pPr>
      <w:r>
        <w:separator/>
      </w:r>
    </w:p>
  </w:endnote>
  <w:endnote w:type="continuationSeparator" w:id="0">
    <w:p w14:paraId="2CEF7DAE" w14:textId="77777777" w:rsidR="001B7A88" w:rsidRDefault="001B7A8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EBAE4B1" w:rsidR="004A3BD8" w:rsidRDefault="004A3BD8">
        <w:pPr>
          <w:pStyle w:val="Footer"/>
          <w:jc w:val="right"/>
        </w:pPr>
        <w:r>
          <w:fldChar w:fldCharType="begin"/>
        </w:r>
        <w:r>
          <w:instrText xml:space="preserve"> PAGE   \* MERGEFORMAT </w:instrText>
        </w:r>
        <w:r>
          <w:fldChar w:fldCharType="separate"/>
        </w:r>
        <w:r w:rsidR="006A2DAD">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C9B1A" w14:textId="77777777" w:rsidR="001B7A88" w:rsidRDefault="001B7A88" w:rsidP="007902EA">
      <w:pPr>
        <w:spacing w:after="0" w:line="240" w:lineRule="auto"/>
      </w:pPr>
      <w:r>
        <w:separator/>
      </w:r>
    </w:p>
  </w:footnote>
  <w:footnote w:type="continuationSeparator" w:id="0">
    <w:p w14:paraId="1FB71589" w14:textId="77777777" w:rsidR="001B7A88" w:rsidRDefault="001B7A8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2AC2"/>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000"/>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B7A88"/>
    <w:rsid w:val="001C112D"/>
    <w:rsid w:val="001C2BF2"/>
    <w:rsid w:val="001C6888"/>
    <w:rsid w:val="001C7577"/>
    <w:rsid w:val="001D3B12"/>
    <w:rsid w:val="001D63C9"/>
    <w:rsid w:val="001E0053"/>
    <w:rsid w:val="001E0606"/>
    <w:rsid w:val="001E34C2"/>
    <w:rsid w:val="001F2BD1"/>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4F5C71"/>
    <w:rsid w:val="005111AB"/>
    <w:rsid w:val="00515452"/>
    <w:rsid w:val="005203C0"/>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E57AE"/>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2DA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00D9C"/>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036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136E"/>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0D9C"/>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6B8D"/>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0F6C"/>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C4BBC-F7DD-4919-8C3C-8D1AD2F3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507</Words>
  <Characters>4288</Characters>
  <Application>Microsoft Office Word</Application>
  <DocSecurity>0</DocSecurity>
  <Lines>130</Lines>
  <Paragraphs>51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28</cp:revision>
  <cp:lastPrinted>2015-07-27T06:36:00Z</cp:lastPrinted>
  <dcterms:created xsi:type="dcterms:W3CDTF">2020-05-28T13:48:00Z</dcterms:created>
  <dcterms:modified xsi:type="dcterms:W3CDTF">2024-06-10T13:50:00Z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29bb7858ac009910811f661705fc82e27d8962e9608b2f81e8594124597f22d4</vt:lpwstr>
  </property>
</Properties>
</file>