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822D25"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2993B0D2"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EB330D">
        <w:rPr>
          <w:rFonts w:ascii="Sylfaen" w:hAnsi="Sylfaen" w:cs="Sylfaen"/>
          <w:b/>
          <w:lang w:val="ka-GE"/>
        </w:rPr>
        <w:t>11</w:t>
      </w:r>
      <w:r w:rsidR="005D3748">
        <w:rPr>
          <w:rFonts w:ascii="Sylfaen" w:hAnsi="Sylfaen" w:cs="Sylfaen"/>
          <w:b/>
          <w:lang w:val="ka-GE"/>
        </w:rPr>
        <w:t xml:space="preserve"> ლოკაციის დაკამერების თაობაზე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5537F43D" w14:textId="70192D9B" w:rsidR="0027455B"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5D3748">
        <w:rPr>
          <w:rFonts w:ascii="Sylfaen" w:hAnsi="Sylfaen" w:cs="Sylfaen"/>
          <w:sz w:val="20"/>
          <w:szCs w:val="20"/>
          <w:lang w:val="ka-GE"/>
        </w:rPr>
        <w:t xml:space="preserve"> და შპს „</w:t>
      </w:r>
      <w:r w:rsidR="005D3748" w:rsidRPr="005D3748">
        <w:rPr>
          <w:rFonts w:ascii="Sylfaen" w:hAnsi="Sylfaen" w:cs="Sylfaen"/>
          <w:sz w:val="20"/>
          <w:szCs w:val="20"/>
          <w:lang w:val="ka-GE"/>
        </w:rPr>
        <w:t>გარდაბნის გამწმენდი ნაგებობა</w:t>
      </w:r>
      <w:r w:rsidR="005D3748">
        <w:rPr>
          <w:rFonts w:ascii="Sylfaen" w:hAnsi="Sylfaen" w:cs="Sylfaen"/>
          <w:sz w:val="20"/>
          <w:szCs w:val="20"/>
          <w:lang w:val="ka-GE"/>
        </w:rPr>
        <w:t>“ (</w:t>
      </w:r>
      <w:r w:rsidR="005D3748">
        <w:rPr>
          <w:rFonts w:ascii="Sylfaen" w:hAnsi="Sylfaen" w:cs="Sylfaen"/>
          <w:sz w:val="20"/>
          <w:szCs w:val="20"/>
        </w:rPr>
        <w:t>GST</w:t>
      </w:r>
      <w:r w:rsidR="005D3748">
        <w:rPr>
          <w:rFonts w:ascii="Sylfaen" w:hAnsi="Sylfaen" w:cs="Sylfaen"/>
          <w:sz w:val="20"/>
          <w:szCs w:val="20"/>
          <w:lang w:val="ka-GE"/>
        </w:rPr>
        <w:t>)</w:t>
      </w:r>
      <w:r w:rsidR="005D3748">
        <w:rPr>
          <w:rFonts w:ascii="Sylfaen" w:hAnsi="Sylfaen" w:cs="Sylfaen"/>
          <w:sz w:val="20"/>
          <w:szCs w:val="20"/>
        </w:rPr>
        <w:t xml:space="preserve"> </w:t>
      </w:r>
      <w:r w:rsidR="00CD19CB" w:rsidRPr="00CD19CB">
        <w:rPr>
          <w:rFonts w:ascii="Sylfaen" w:hAnsi="Sylfaen" w:cs="Sylfaen"/>
          <w:sz w:val="20"/>
          <w:szCs w:val="20"/>
          <w:lang w:val="ka-GE"/>
        </w:rPr>
        <w:t>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EB330D">
        <w:rPr>
          <w:rFonts w:ascii="Sylfaen" w:hAnsi="Sylfaen" w:cs="Sylfaen"/>
          <w:sz w:val="20"/>
          <w:szCs w:val="20"/>
          <w:lang w:val="ka-GE"/>
        </w:rPr>
        <w:t>11</w:t>
      </w:r>
      <w:r w:rsidR="005D3748">
        <w:rPr>
          <w:rFonts w:ascii="Sylfaen" w:hAnsi="Sylfaen" w:cs="Sylfaen"/>
          <w:sz w:val="20"/>
          <w:szCs w:val="20"/>
        </w:rPr>
        <w:t xml:space="preserve"> </w:t>
      </w:r>
      <w:r w:rsidR="005D3748">
        <w:rPr>
          <w:rFonts w:ascii="Sylfaen" w:hAnsi="Sylfaen" w:cs="Sylfaen"/>
          <w:sz w:val="20"/>
          <w:szCs w:val="20"/>
          <w:lang w:val="ka-GE"/>
        </w:rPr>
        <w:t xml:space="preserve">ლოკაციის დაკამერების თაობაზე </w:t>
      </w:r>
      <w:r w:rsidR="009F64F2">
        <w:rPr>
          <w:rFonts w:ascii="Sylfaen" w:hAnsi="Sylfaen" w:cs="Sylfaen"/>
          <w:sz w:val="20"/>
          <w:szCs w:val="20"/>
          <w:lang w:val="ka-GE"/>
        </w:rPr>
        <w:t xml:space="preserve">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bookmarkStart w:id="0" w:name="_GoBack"/>
      <w:bookmarkEnd w:id="0"/>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6ED24D16" w14:textId="6395A656" w:rsidR="00963123" w:rsidRPr="00963123" w:rsidRDefault="00963123" w:rsidP="00963123">
      <w:pPr>
        <w:spacing w:after="0" w:line="240" w:lineRule="auto"/>
        <w:jc w:val="both"/>
        <w:rPr>
          <w:rFonts w:ascii="Sylfaen" w:hAnsi="Sylfaen" w:cs="Sylfaen"/>
          <w:sz w:val="20"/>
          <w:szCs w:val="20"/>
          <w:lang w:val="ka-GE"/>
        </w:rPr>
      </w:pPr>
    </w:p>
    <w:p w14:paraId="3B8AEBBB" w14:textId="1534120F" w:rsidR="00D66F5E" w:rsidRDefault="00CD19CB" w:rsidP="007F6BF7">
      <w:pPr>
        <w:spacing w:after="0" w:line="240" w:lineRule="auto"/>
        <w:rPr>
          <w:rFonts w:ascii="Sylfaen" w:hAnsi="Sylfaen"/>
          <w:sz w:val="20"/>
          <w:szCs w:val="20"/>
          <w:lang w:val="ka-GE"/>
        </w:rPr>
      </w:pPr>
      <w:r>
        <w:rPr>
          <w:rFonts w:ascii="Sylfaen" w:hAnsi="Sylfaen"/>
          <w:sz w:val="20"/>
          <w:szCs w:val="20"/>
          <w:lang w:val="ka-GE"/>
        </w:rPr>
        <w:t xml:space="preserve">შესყიდვის ობიეექტის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w:t>
      </w:r>
      <w:r w:rsidR="005D3748">
        <w:rPr>
          <w:rFonts w:ascii="Sylfaen" w:hAnsi="Sylfaen"/>
          <w:sz w:val="20"/>
          <w:szCs w:val="20"/>
          <w:lang w:val="ka-GE"/>
        </w:rPr>
        <w:t xml:space="preserve"> მიბმულ </w:t>
      </w:r>
      <w:r w:rsidR="007002AB" w:rsidRPr="007002AB">
        <w:rPr>
          <w:rFonts w:ascii="Sylfaen" w:hAnsi="Sylfaen"/>
          <w:sz w:val="20"/>
          <w:szCs w:val="20"/>
          <w:lang w:val="ka-GE"/>
        </w:rPr>
        <w:t>დანართ</w:t>
      </w:r>
      <w:r w:rsidR="005D3748">
        <w:rPr>
          <w:rFonts w:ascii="Sylfaen" w:hAnsi="Sylfaen"/>
          <w:sz w:val="20"/>
          <w:szCs w:val="20"/>
          <w:lang w:val="ka-GE"/>
        </w:rPr>
        <w:t>ებში</w:t>
      </w:r>
    </w:p>
    <w:p w14:paraId="4B823B5F" w14:textId="5BEB521E" w:rsidR="005D3748" w:rsidRDefault="005D3748" w:rsidP="007F6BF7">
      <w:pPr>
        <w:spacing w:after="0" w:line="240" w:lineRule="auto"/>
        <w:rPr>
          <w:rFonts w:ascii="Sylfaen" w:hAnsi="Sylfaen"/>
          <w:sz w:val="20"/>
          <w:szCs w:val="20"/>
          <w:lang w:val="ka-GE"/>
        </w:rPr>
      </w:pPr>
    </w:p>
    <w:p w14:paraId="6DBA243C" w14:textId="391A131D" w:rsidR="005D3748" w:rsidRDefault="00EB330D" w:rsidP="007F6BF7">
      <w:pPr>
        <w:spacing w:after="0" w:line="240" w:lineRule="auto"/>
        <w:rPr>
          <w:rFonts w:ascii="Sylfaen" w:hAnsi="Sylfaen"/>
          <w:sz w:val="20"/>
          <w:szCs w:val="20"/>
          <w:lang w:val="ka-GE"/>
        </w:rPr>
      </w:pPr>
      <w:r>
        <w:rPr>
          <w:rFonts w:ascii="Sylfaen" w:hAnsi="Sylfaen"/>
          <w:sz w:val="20"/>
          <w:szCs w:val="20"/>
          <w:lang w:val="ka-GE"/>
        </w:rPr>
        <w:t>1.</w:t>
      </w:r>
      <w:r w:rsidRPr="00EB330D">
        <w:t xml:space="preserve"> </w:t>
      </w:r>
      <w:r w:rsidRPr="00EB330D">
        <w:rPr>
          <w:rFonts w:ascii="Sylfaen" w:hAnsi="Sylfaen"/>
          <w:sz w:val="20"/>
          <w:szCs w:val="20"/>
          <w:lang w:val="ka-GE"/>
        </w:rPr>
        <w:t>ვაზისუბანი 1 ტექ დავალება</w:t>
      </w:r>
    </w:p>
    <w:p w14:paraId="7B9FCEB3" w14:textId="7E02BF02" w:rsidR="005D3748"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2. </w:t>
      </w:r>
      <w:r w:rsidRPr="00EB330D">
        <w:rPr>
          <w:rFonts w:ascii="Sylfaen" w:hAnsi="Sylfaen"/>
          <w:sz w:val="20"/>
          <w:szCs w:val="20"/>
          <w:lang w:val="ka-GE"/>
        </w:rPr>
        <w:t>ვაშლიჯვრის რეზერვუარი ტექ. დავალება</w:t>
      </w:r>
    </w:p>
    <w:p w14:paraId="622C86F3" w14:textId="16FA0392" w:rsidR="005D3748"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3. </w:t>
      </w:r>
      <w:r w:rsidRPr="00EB330D">
        <w:rPr>
          <w:rFonts w:ascii="Sylfaen" w:hAnsi="Sylfaen"/>
          <w:sz w:val="20"/>
          <w:szCs w:val="20"/>
          <w:lang w:val="ka-GE"/>
        </w:rPr>
        <w:t>ზღვის უბნის რეზერვუარი ტექ დავალება</w:t>
      </w:r>
    </w:p>
    <w:p w14:paraId="2623FAE0" w14:textId="56073CAF" w:rsidR="005D3748"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4. </w:t>
      </w:r>
      <w:r w:rsidRPr="00EB330D">
        <w:rPr>
          <w:rFonts w:ascii="Sylfaen" w:hAnsi="Sylfaen"/>
          <w:sz w:val="20"/>
          <w:szCs w:val="20"/>
          <w:lang w:val="ka-GE"/>
        </w:rPr>
        <w:t>კოჯორის  რეზერვუარი  ტექ. დავალება</w:t>
      </w:r>
    </w:p>
    <w:p w14:paraId="6EAFDA9E" w14:textId="5BB25107"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5. </w:t>
      </w:r>
      <w:r w:rsidRPr="00EB330D">
        <w:rPr>
          <w:rFonts w:ascii="Sylfaen" w:hAnsi="Sylfaen"/>
          <w:sz w:val="20"/>
          <w:szCs w:val="20"/>
          <w:lang w:val="ka-GE"/>
        </w:rPr>
        <w:t>კრწანისის რეზერვუარი ტექ. დავალება</w:t>
      </w:r>
    </w:p>
    <w:p w14:paraId="62DB5A80" w14:textId="28CF8C03"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6. </w:t>
      </w:r>
      <w:r w:rsidRPr="00EB330D">
        <w:rPr>
          <w:rFonts w:ascii="Sylfaen" w:hAnsi="Sylfaen"/>
          <w:sz w:val="20"/>
          <w:szCs w:val="20"/>
          <w:lang w:val="ka-GE"/>
        </w:rPr>
        <w:t>სოღანლუღის რეზერვუარი ტექ. დავალება</w:t>
      </w:r>
    </w:p>
    <w:p w14:paraId="3D3B17D9" w14:textId="54272C6E"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7. </w:t>
      </w:r>
      <w:r w:rsidRPr="00EB330D">
        <w:rPr>
          <w:rFonts w:ascii="Sylfaen" w:hAnsi="Sylfaen"/>
          <w:sz w:val="20"/>
          <w:szCs w:val="20"/>
          <w:lang w:val="ka-GE"/>
        </w:rPr>
        <w:t>სოფ. დიღმის რეზერვუარი ტექ. დავალება</w:t>
      </w:r>
    </w:p>
    <w:p w14:paraId="7DE05FCF" w14:textId="6D302898"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8. </w:t>
      </w:r>
      <w:r w:rsidRPr="00EB330D">
        <w:rPr>
          <w:rFonts w:ascii="Sylfaen" w:hAnsi="Sylfaen"/>
          <w:sz w:val="20"/>
          <w:szCs w:val="20"/>
          <w:lang w:val="ka-GE"/>
        </w:rPr>
        <w:t>ფონიჭალის რეზერვუარი ტექ. დავალება</w:t>
      </w:r>
    </w:p>
    <w:p w14:paraId="6B923BDD" w14:textId="0424DA62"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9. </w:t>
      </w:r>
      <w:r w:rsidRPr="00EB330D">
        <w:rPr>
          <w:rFonts w:ascii="Sylfaen" w:hAnsi="Sylfaen"/>
          <w:sz w:val="20"/>
          <w:szCs w:val="20"/>
          <w:lang w:val="ka-GE"/>
        </w:rPr>
        <w:t>წყნეთის რეზერვუარი 1 ტექ. დავალება</w:t>
      </w:r>
    </w:p>
    <w:p w14:paraId="14DAA1AB" w14:textId="398BE189" w:rsidR="00EB330D"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10. </w:t>
      </w:r>
      <w:r w:rsidRPr="00EB330D">
        <w:rPr>
          <w:rFonts w:ascii="Sylfaen" w:hAnsi="Sylfaen"/>
          <w:sz w:val="20"/>
          <w:szCs w:val="20"/>
          <w:lang w:val="ka-GE"/>
        </w:rPr>
        <w:t>წყნეთის რეზერვუარი 2 ტექ. დავალება</w:t>
      </w:r>
    </w:p>
    <w:p w14:paraId="2FE312C1" w14:textId="3315AC47" w:rsidR="00EB330D" w:rsidRPr="007F6BF7" w:rsidRDefault="00EB330D" w:rsidP="007F6BF7">
      <w:pPr>
        <w:spacing w:after="0" w:line="240" w:lineRule="auto"/>
        <w:rPr>
          <w:rFonts w:ascii="Sylfaen" w:hAnsi="Sylfaen"/>
          <w:sz w:val="20"/>
          <w:szCs w:val="20"/>
          <w:lang w:val="ka-GE"/>
        </w:rPr>
      </w:pPr>
      <w:r>
        <w:rPr>
          <w:rFonts w:ascii="Sylfaen" w:hAnsi="Sylfaen"/>
          <w:sz w:val="20"/>
          <w:szCs w:val="20"/>
          <w:lang w:val="ka-GE"/>
        </w:rPr>
        <w:t xml:space="preserve">11. </w:t>
      </w:r>
      <w:r w:rsidRPr="00EB330D">
        <w:rPr>
          <w:rFonts w:ascii="Sylfaen" w:hAnsi="Sylfaen"/>
          <w:sz w:val="20"/>
          <w:szCs w:val="20"/>
          <w:lang w:val="ka-GE"/>
        </w:rPr>
        <w:t>ხუდადოვის რეზერვუარი ტექ დავალება</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7E03B7A0" w:rsidR="00A042E1" w:rsidRDefault="00D527CB" w:rsidP="00FB230D">
      <w:pPr>
        <w:rPr>
          <w:rFonts w:ascii="Sylfaen" w:hAnsi="Sylfaen" w:cs="Sylfaen"/>
          <w:b/>
          <w:color w:val="222222"/>
          <w:sz w:val="20"/>
          <w:szCs w:val="20"/>
          <w:shd w:val="clear" w:color="auto" w:fill="FFFFFF"/>
        </w:rPr>
      </w:pPr>
      <w:proofErr w:type="gramStart"/>
      <w:r w:rsidRPr="0027455B">
        <w:rPr>
          <w:rFonts w:ascii="Sylfaen" w:hAnsi="Sylfaen" w:cs="Sylfaen"/>
          <w:color w:val="222222"/>
          <w:sz w:val="20"/>
          <w:szCs w:val="20"/>
          <w:shd w:val="clear" w:color="auto" w:fill="FFFFFF"/>
        </w:rPr>
        <w:t>პრეტენდენტმა</w:t>
      </w:r>
      <w:proofErr w:type="gramEnd"/>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5D3748">
        <w:rPr>
          <w:rFonts w:ascii="Sylfaen" w:hAnsi="Sylfaen" w:cs="Sylfaen"/>
          <w:color w:val="222222"/>
          <w:sz w:val="20"/>
          <w:szCs w:val="20"/>
          <w:shd w:val="clear" w:color="auto" w:fill="FFFFFF"/>
          <w:lang w:val="ka-GE"/>
        </w:rPr>
        <w:t xml:space="preserve">მითითებული დანართების საფუძველზე ცალ-ცალკე განფასება, </w:t>
      </w:r>
      <w:r w:rsidR="001E2ECF" w:rsidRPr="0027455B">
        <w:rPr>
          <w:rFonts w:ascii="Sylfaen" w:hAnsi="Sylfaen" w:cs="Sylfaen"/>
          <w:color w:val="222222"/>
          <w:sz w:val="20"/>
          <w:szCs w:val="20"/>
          <w:shd w:val="clear" w:color="auto" w:fill="FFFFFF"/>
          <w:lang w:val="ka-GE"/>
        </w:rPr>
        <w:t xml:space="preserve">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7DAC0273"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14554CA5" w:rsidR="00255EB0" w:rsidRPr="005A2170" w:rsidRDefault="00F534CE" w:rsidP="00FD35B5">
      <w:pPr>
        <w:rPr>
          <w:rFonts w:ascii="Sylfaen" w:hAnsi="Sylfaen" w:cs="Sylfaen"/>
          <w:sz w:val="20"/>
          <w:szCs w:val="20"/>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EB330D">
        <w:rPr>
          <w:rFonts w:ascii="Sylfaen" w:hAnsi="Sylfaen" w:cs="Sylfaen"/>
          <w:sz w:val="20"/>
          <w:szCs w:val="20"/>
          <w:lang w:val="ka-GE"/>
        </w:rPr>
        <w:t>ტექნიკურ დავალებაში მოცემული მისამართები</w:t>
      </w:r>
    </w:p>
    <w:p w14:paraId="31D5E70F" w14:textId="5B52505E"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9B1496">
        <w:rPr>
          <w:rFonts w:ascii="Sylfaen" w:hAnsi="Sylfaen"/>
          <w:b/>
          <w:sz w:val="20"/>
          <w:szCs w:val="20"/>
          <w:lang w:val="ka-GE"/>
        </w:rPr>
        <w:t xml:space="preserve"> </w:t>
      </w:r>
    </w:p>
    <w:p w14:paraId="243D6FDC" w14:textId="7E2B96E8" w:rsidR="002E0C70" w:rsidRPr="0027455B" w:rsidRDefault="005422B2" w:rsidP="00FD35B5">
      <w:pPr>
        <w:rPr>
          <w:rFonts w:ascii="Sylfaen" w:hAnsi="Sylfaen" w:cs="Sylfaen"/>
          <w:sz w:val="20"/>
          <w:szCs w:val="20"/>
          <w:lang w:val="ka-GE"/>
        </w:rPr>
      </w:pPr>
      <w:r w:rsidRPr="005422B2">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5422B2" w:rsidRDefault="00000015" w:rsidP="001B055A">
      <w:pPr>
        <w:spacing w:after="0" w:line="240" w:lineRule="auto"/>
        <w:jc w:val="both"/>
        <w:rPr>
          <w:rFonts w:ascii="Sylfaen" w:hAnsi="Sylfaen"/>
          <w:sz w:val="20"/>
          <w:szCs w:val="20"/>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5422B2">
        <w:rPr>
          <w:rFonts w:ascii="Sylfaen" w:hAnsi="Sylfaen"/>
          <w:sz w:val="20"/>
          <w:szCs w:val="20"/>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4116444"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r w:rsidR="007002AB">
        <w:rPr>
          <w:rFonts w:ascii="Sylfaen" w:hAnsi="Sylfaen"/>
          <w:sz w:val="20"/>
          <w:szCs w:val="20"/>
          <w:lang w:val="ka-GE"/>
        </w:rPr>
        <w:t>ტექნიკური დავალებ</w:t>
      </w:r>
      <w:r w:rsidR="005D3748">
        <w:rPr>
          <w:rFonts w:ascii="Sylfaen" w:hAnsi="Sylfaen"/>
          <w:sz w:val="20"/>
          <w:szCs w:val="20"/>
          <w:lang w:val="ka-GE"/>
        </w:rPr>
        <w:t>ების</w:t>
      </w:r>
      <w:r w:rsidR="007002AB">
        <w:rPr>
          <w:rFonts w:ascii="Sylfaen" w:hAnsi="Sylfaen"/>
          <w:sz w:val="20"/>
          <w:szCs w:val="20"/>
          <w:lang w:val="ka-GE"/>
        </w:rPr>
        <w:t xml:space="preserve"> საფუძველზე</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B30563B" w:rsidR="00CE69DB" w:rsidRPr="0027455B" w:rsidRDefault="007002AB" w:rsidP="00CF7A57">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w:t>
      </w:r>
      <w:r w:rsidR="00CC4789" w:rsidRPr="0027455B">
        <w:rPr>
          <w:rFonts w:ascii="Sylfaen" w:hAnsi="Sylfaen"/>
          <w:sz w:val="20"/>
          <w:szCs w:val="20"/>
          <w:lang w:val="ka-GE"/>
        </w:rPr>
        <w:lastRenderedPageBreak/>
        <w:t>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38DACCD6" w:rsidR="00CC478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9" w:history="1">
        <w:r w:rsidR="005A2170" w:rsidRPr="001E731F">
          <w:rPr>
            <w:rStyle w:val="Hyperlink"/>
            <w:rFonts w:ascii="Sylfaen" w:hAnsi="Sylfaen"/>
            <w:sz w:val="20"/>
            <w:szCs w:val="20"/>
            <w:lang w:val="ka-GE"/>
          </w:rPr>
          <w:t>www.personaldata.ge</w:t>
        </w:r>
      </w:hyperlink>
      <w:r w:rsidRPr="00AD6499">
        <w:rPr>
          <w:rFonts w:ascii="Sylfaen" w:hAnsi="Sylfaen"/>
          <w:sz w:val="20"/>
          <w:szCs w:val="20"/>
          <w:lang w:val="ka-GE"/>
        </w:rPr>
        <w:t>)</w:t>
      </w:r>
    </w:p>
    <w:p w14:paraId="58CE2493" w14:textId="07037537" w:rsidR="005A2170" w:rsidRDefault="005A2170" w:rsidP="005A2170">
      <w:pPr>
        <w:spacing w:after="0" w:line="360" w:lineRule="auto"/>
        <w:jc w:val="both"/>
        <w:rPr>
          <w:rFonts w:ascii="Sylfaen" w:hAnsi="Sylfaen"/>
          <w:sz w:val="20"/>
          <w:szCs w:val="20"/>
          <w:lang w:val="ka-GE"/>
        </w:rPr>
      </w:pPr>
    </w:p>
    <w:p w14:paraId="2AB4771A" w14:textId="1F61A3CF" w:rsidR="005A2170" w:rsidRPr="00AD6499" w:rsidRDefault="005A2170" w:rsidP="00CC4789">
      <w:pPr>
        <w:spacing w:after="0" w:line="360" w:lineRule="auto"/>
        <w:ind w:firstLine="426"/>
        <w:jc w:val="both"/>
        <w:rPr>
          <w:rFonts w:ascii="Sylfaen" w:hAnsi="Sylfaen"/>
          <w:sz w:val="20"/>
          <w:szCs w:val="20"/>
          <w:lang w:val="ka-GE"/>
        </w:rPr>
      </w:pPr>
      <w:r w:rsidRPr="005A2170">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w:t>
      </w:r>
      <w:r w:rsidRPr="005A2170">
        <w:rPr>
          <w:rFonts w:ascii="Sylfaen" w:hAnsi="Sylfaen"/>
          <w:sz w:val="20"/>
          <w:szCs w:val="20"/>
          <w:lang w:val="ka-GE"/>
        </w:rPr>
        <w:lastRenderedPageBreak/>
        <w:t>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10"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60D814C5" w14:textId="77777777" w:rsidR="005422B2" w:rsidRDefault="005422B2" w:rsidP="00BF6ED6">
      <w:pPr>
        <w:spacing w:after="0" w:line="360" w:lineRule="auto"/>
        <w:jc w:val="both"/>
        <w:rPr>
          <w:rFonts w:ascii="Sylfaen" w:hAnsi="Sylfaen" w:cs="Sylfaen"/>
          <w:b/>
          <w:sz w:val="20"/>
          <w:szCs w:val="20"/>
          <w:u w:val="single"/>
          <w:lang w:val="ka-GE"/>
        </w:rPr>
      </w:pPr>
    </w:p>
    <w:p w14:paraId="1A666CC2" w14:textId="7777777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6190D" w14:textId="77777777" w:rsidR="00AE53EB" w:rsidRDefault="00AE53EB" w:rsidP="007902EA">
      <w:pPr>
        <w:spacing w:after="0" w:line="240" w:lineRule="auto"/>
      </w:pPr>
      <w:r>
        <w:separator/>
      </w:r>
    </w:p>
  </w:endnote>
  <w:endnote w:type="continuationSeparator" w:id="0">
    <w:p w14:paraId="708CECF5" w14:textId="77777777" w:rsidR="00AE53EB" w:rsidRDefault="00AE53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E8A7AED" w:rsidR="004A3BD8" w:rsidRDefault="004A3BD8">
        <w:pPr>
          <w:pStyle w:val="Footer"/>
          <w:jc w:val="right"/>
        </w:pPr>
        <w:r>
          <w:fldChar w:fldCharType="begin"/>
        </w:r>
        <w:r>
          <w:instrText xml:space="preserve"> PAGE   \* MERGEFORMAT </w:instrText>
        </w:r>
        <w:r>
          <w:fldChar w:fldCharType="separate"/>
        </w:r>
        <w:r w:rsidR="00EB330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8335C" w14:textId="77777777" w:rsidR="00AE53EB" w:rsidRDefault="00AE53EB" w:rsidP="007902EA">
      <w:pPr>
        <w:spacing w:after="0" w:line="240" w:lineRule="auto"/>
      </w:pPr>
      <w:r>
        <w:separator/>
      </w:r>
    </w:p>
  </w:footnote>
  <w:footnote w:type="continuationSeparator" w:id="0">
    <w:p w14:paraId="61FD4FAC" w14:textId="77777777" w:rsidR="00AE53EB" w:rsidRDefault="00AE53EB"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D45"/>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94111"/>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96FFE"/>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6C68"/>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A2170"/>
    <w:rsid w:val="005B1C74"/>
    <w:rsid w:val="005C14A4"/>
    <w:rsid w:val="005C5E1F"/>
    <w:rsid w:val="005D3748"/>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2D25"/>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63123"/>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9F64F2"/>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53EB"/>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549F2"/>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3E97"/>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B330D"/>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A0A87-FFCA-4D4D-9EB6-E918A3F8E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24</cp:revision>
  <cp:lastPrinted>2015-07-27T06:36:00Z</cp:lastPrinted>
  <dcterms:created xsi:type="dcterms:W3CDTF">2023-05-16T13:22:00Z</dcterms:created>
  <dcterms:modified xsi:type="dcterms:W3CDTF">2024-08-15T11:22:00Z</dcterms:modified>
</cp:coreProperties>
</file>