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507B235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13C90BA4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5B5D43" w:rsidRPr="00302A7D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81A5D" w:rsidR="005B5D43" w:rsidRPr="0047339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1059F6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ნინო ინასარიძე</w:t>
                                    </w:r>
                                  </w:sdtContent>
                                </w:sdt>
                              </w:p>
                              <w:p w14:paraId="5817EE80" w14:textId="7DC590DB" w:rsidR="005B5D43" w:rsidRPr="00852F35" w:rsidRDefault="003D2253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5B5D4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09443B45" w:rsidR="005B5D43" w:rsidRPr="00B003A9" w:rsidRDefault="005B5D43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1059F6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599200167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5B5D43" w:rsidRPr="00302A7D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81A5D" w:rsidR="005B5D43" w:rsidRPr="00473393" w:rsidRDefault="005B5D43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1059F6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ნინო ინასარიძე</w:t>
                              </w:r>
                            </w:sdtContent>
                          </w:sdt>
                        </w:p>
                        <w:p w14:paraId="5817EE80" w14:textId="7DC590DB" w:rsidR="005B5D43" w:rsidRPr="00852F35" w:rsidRDefault="00E7517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5B5D4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09443B45" w:rsidR="005B5D43" w:rsidRPr="00B003A9" w:rsidRDefault="005B5D43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1059F6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599200167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5B5D4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5B5D43" w:rsidRDefault="005B5D43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5B5D43" w:rsidRDefault="005B5D43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5B5D43" w:rsidRPr="00302A7D" w:rsidRDefault="005B5D43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BAA7F16" w:rsidR="005B5D43" w:rsidRPr="004D1999" w:rsidRDefault="005B5D43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687788">
                                  <w:rPr>
                                    <w:color w:val="auto"/>
                                    <w:lang w:val="ka-GE"/>
                                  </w:rPr>
                                  <w:t>31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4D1999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4D1999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9-0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724ED">
                                      <w:rPr>
                                        <w:lang w:val="ka-GE"/>
                                      </w:rPr>
                                      <w:t>03.09.2024</w:t>
                                    </w:r>
                                  </w:sdtContent>
                                </w:sdt>
                              </w:p>
                              <w:p w14:paraId="725EE839" w14:textId="1297FE13" w:rsidR="005B5D43" w:rsidRPr="008839C1" w:rsidRDefault="005B5D43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4D1999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4D1999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9-06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87788">
                                      <w:rPr>
                                        <w:lang w:val="ka-GE"/>
                                      </w:rPr>
                                      <w:t>06.09.2024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5B5D43" w:rsidRPr="0047339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5B5D43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5B5D43" w:rsidRDefault="005B5D43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5B5D43" w:rsidRDefault="005B5D43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5B5D43" w:rsidRPr="00302A7D" w:rsidRDefault="005B5D43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BAA7F16" w:rsidR="005B5D43" w:rsidRPr="004D1999" w:rsidRDefault="005B5D43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687788">
                            <w:rPr>
                              <w:color w:val="auto"/>
                              <w:lang w:val="ka-GE"/>
                            </w:rPr>
                            <w:t>31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  </w:t>
                          </w:r>
                          <w:r w:rsidRPr="004D1999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4D1999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9-0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724ED">
                                <w:rPr>
                                  <w:lang w:val="ka-GE"/>
                                </w:rPr>
                                <w:t>03.09.2024</w:t>
                              </w:r>
                            </w:sdtContent>
                          </w:sdt>
                        </w:p>
                        <w:p w14:paraId="725EE839" w14:textId="1297FE13" w:rsidR="005B5D43" w:rsidRPr="008839C1" w:rsidRDefault="005B5D43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4D1999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4D1999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9-06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87788">
                                <w:rPr>
                                  <w:lang w:val="ka-GE"/>
                                </w:rPr>
                                <w:t>06.09.2024 00:00:00</w:t>
                              </w:r>
                            </w:sdtContent>
                          </w:sdt>
                        </w:p>
                        <w:p w14:paraId="21779E3B" w14:textId="25F54B07" w:rsidR="005B5D43" w:rsidRPr="00473393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234C8880" w:rsidR="00971FCA" w:rsidRDefault="0018392F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7E27F362">
                <wp:simplePos x="0" y="0"/>
                <wp:positionH relativeFrom="page">
                  <wp:align>right</wp:align>
                </wp:positionH>
                <wp:positionV relativeFrom="page">
                  <wp:posOffset>1569720</wp:posOffset>
                </wp:positionV>
                <wp:extent cx="7330440" cy="243840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0440" cy="243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1E1DED03" w:rsidR="005B5D43" w:rsidRPr="001A0679" w:rsidRDefault="003D2253" w:rsidP="00AE6874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64"/>
                                <w:szCs w:val="64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50"/>
                                  <w:szCs w:val="50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AE6874" w:rsidRPr="00AE6874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>დიზელ–ელექტრო სადგურებზე</w:t>
                                </w:r>
                                <w:r w:rsidR="00AE6874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 xml:space="preserve"> </w:t>
                                </w:r>
                                <w:r w:rsidR="00AE6874" w:rsidRPr="00AE6874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>გეგმიური</w:t>
                                </w:r>
                                <w:r w:rsidR="00AE6874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 xml:space="preserve"> </w:t>
                                </w:r>
                                <w:r w:rsidR="00AE6874" w:rsidRPr="00AE6874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 xml:space="preserve">ტექნიკური </w:t>
                                </w:r>
                                <w:r w:rsidR="00AE6874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>მომსახურეობის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0832C9BF" w:rsidR="005B5D43" w:rsidRPr="00473393" w:rsidRDefault="005B5D43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526pt;margin-top:123.6pt;width:577.2pt;height:192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" filled="f" stroked="f" strokeweight=".5pt">
                <v:textbox inset="126pt,0,54pt,0">
                  <w:txbxContent>
                    <w:p w14:paraId="04FE128E" w14:textId="1E1DED03" w:rsidR="005B5D43" w:rsidRPr="001A0679" w:rsidRDefault="00E75176" w:rsidP="00AE6874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64"/>
                          <w:szCs w:val="64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50"/>
                            <w:szCs w:val="50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AE6874" w:rsidRPr="00AE6874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>დიზელ–ელექტრო სადგურებზე</w:t>
                          </w:r>
                          <w:r w:rsidR="00AE6874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 xml:space="preserve"> </w:t>
                          </w:r>
                          <w:r w:rsidR="00AE6874" w:rsidRPr="00AE6874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>გეგმიური</w:t>
                          </w:r>
                          <w:r w:rsidR="00AE6874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 xml:space="preserve"> </w:t>
                          </w:r>
                          <w:r w:rsidR="00AE6874" w:rsidRPr="00AE6874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 xml:space="preserve">ტექნიკური </w:t>
                          </w:r>
                          <w:r w:rsidR="00AE6874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>მომსახურეობის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0832C9BF" w:rsidR="005B5D43" w:rsidRPr="00473393" w:rsidRDefault="005B5D43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43559CEF" w:rsidR="001B0369" w:rsidRDefault="001B0369" w:rsidP="00534B11"/>
    <w:p w14:paraId="467265F3" w14:textId="498D8BAA" w:rsidR="0018392F" w:rsidRDefault="0018392F" w:rsidP="00534B11"/>
    <w:p w14:paraId="5633D418" w14:textId="1D5C86AB" w:rsidR="0018392F" w:rsidRDefault="0018392F" w:rsidP="00534B11"/>
    <w:p w14:paraId="01A721D2" w14:textId="655D7BEF" w:rsidR="0018392F" w:rsidRDefault="0018392F" w:rsidP="00534B11"/>
    <w:p w14:paraId="4E68740A" w14:textId="62DCA660" w:rsidR="0018392F" w:rsidRDefault="0018392F" w:rsidP="00534B11"/>
    <w:p w14:paraId="45E7AE9B" w14:textId="6EE67C55" w:rsidR="0018392F" w:rsidRDefault="0018392F" w:rsidP="00534B11"/>
    <w:p w14:paraId="1B3CB275" w14:textId="77777777" w:rsidR="0018392F" w:rsidRDefault="0018392F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3D225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3D225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0325E3EB" w:rsidR="00D9165B" w:rsidRDefault="003D225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4</w:t>
            </w:r>
          </w:hyperlink>
        </w:p>
        <w:p w14:paraId="32174E82" w14:textId="24F0FEBB" w:rsidR="00D9165B" w:rsidRDefault="003D225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 xml:space="preserve">დანართი 1 </w:t>
            </w:r>
            <w:r w:rsidR="00EA529A">
              <w:rPr>
                <w:rStyle w:val="Hyperlink"/>
                <w:noProof/>
              </w:rPr>
              <w:t xml:space="preserve">: </w:t>
            </w:r>
            <w:r w:rsidR="00A36B0F">
              <w:rPr>
                <w:rStyle w:val="Hyperlink"/>
                <w:noProof/>
              </w:rPr>
              <w:t>ტექნიკური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5</w:t>
            </w:r>
          </w:hyperlink>
        </w:p>
        <w:p w14:paraId="432BA0BA" w14:textId="71DD30DE" w:rsidR="00D9165B" w:rsidRDefault="003D225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 xml:space="preserve">დანართი 2: </w:t>
            </w:r>
            <w:r w:rsidR="003E32A5">
              <w:rPr>
                <w:rStyle w:val="Hyperlink"/>
                <w:noProof/>
              </w:rPr>
              <w:t>გენერატორის ექსპლუატაციაში შესვლის შემდგომი</w:t>
            </w:r>
            <w:r w:rsidR="003E32A5">
              <w:rPr>
                <w:rStyle w:val="Hyperlink"/>
                <w:noProof/>
                <w:lang w:val="ka-GE"/>
              </w:rPr>
              <w:t xml:space="preserve"> მომსახურეობა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6</w:t>
            </w:r>
          </w:hyperlink>
        </w:p>
        <w:p w14:paraId="02EB5B10" w14:textId="2DCA62D0" w:rsidR="00327C3F" w:rsidRPr="00327C3F" w:rsidRDefault="003D2253" w:rsidP="00327C3F">
          <w:pPr>
            <w:pStyle w:val="TOC1"/>
            <w:rPr>
              <w:noProof/>
              <w:lang w:val="ka-GE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3E32A5">
              <w:rPr>
                <w:rStyle w:val="Hyperlink"/>
                <w:noProof/>
                <w:lang w:val="ka-GE"/>
              </w:rPr>
              <w:t>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8D2FC4">
              <w:rPr>
                <w:noProof/>
                <w:webHidden/>
                <w:lang w:val="ka-GE"/>
              </w:rPr>
              <w:t>8</w:t>
            </w:r>
          </w:hyperlink>
        </w:p>
        <w:p w14:paraId="73F28182" w14:textId="5B0E2422" w:rsidR="003E32A5" w:rsidRDefault="003D2253" w:rsidP="003E32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3E32A5" w:rsidRPr="005F5250">
              <w:rPr>
                <w:rStyle w:val="Hyperlink"/>
                <w:noProof/>
              </w:rPr>
              <w:t>დანართი</w:t>
            </w:r>
            <w:r w:rsidR="00327C3F">
              <w:rPr>
                <w:rStyle w:val="Hyperlink"/>
                <w:noProof/>
              </w:rPr>
              <w:t xml:space="preserve"> 5</w:t>
            </w:r>
            <w:r w:rsidR="003E32A5" w:rsidRPr="005F5250">
              <w:rPr>
                <w:rStyle w:val="Hyperlink"/>
                <w:noProof/>
              </w:rPr>
              <w:t xml:space="preserve">: </w:t>
            </w:r>
            <w:r w:rsidR="003E32A5">
              <w:rPr>
                <w:rStyle w:val="Hyperlink"/>
                <w:noProof/>
              </w:rPr>
              <w:t>ფასების ცხრილი</w:t>
            </w:r>
            <w:r w:rsidR="003E32A5">
              <w:rPr>
                <w:noProof/>
                <w:webHidden/>
              </w:rPr>
              <w:tab/>
            </w:r>
            <w:r w:rsidR="008D2FC4">
              <w:rPr>
                <w:noProof/>
                <w:webHidden/>
                <w:lang w:val="ka-GE"/>
              </w:rPr>
              <w:t>9</w:t>
            </w:r>
          </w:hyperlink>
        </w:p>
        <w:p w14:paraId="729726E0" w14:textId="77777777" w:rsidR="003E32A5" w:rsidRPr="003E32A5" w:rsidRDefault="003E32A5" w:rsidP="003E32A5"/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48BE5021" w:rsidR="003C4035" w:rsidRPr="003A1A6A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3A1A6A">
        <w:rPr>
          <w:rFonts w:cs="Sylfaen"/>
          <w:color w:val="244061" w:themeColor="accent1" w:themeShade="80"/>
          <w:lang w:val="ka-GE"/>
        </w:rPr>
        <w:lastRenderedPageBreak/>
        <w:t xml:space="preserve">სს </w:t>
      </w:r>
      <w:r w:rsidR="00E3785D" w:rsidRPr="003A1A6A">
        <w:rPr>
          <w:rFonts w:cs="Sylfaen"/>
          <w:color w:val="244061" w:themeColor="accent1" w:themeShade="80"/>
          <w:lang w:val="ka-GE"/>
        </w:rPr>
        <w:t>ჯორჯიან ქარდი</w:t>
      </w:r>
      <w:r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6A00CA" w:rsidRPr="003A1A6A">
        <w:rPr>
          <w:rFonts w:cs="Sylfaen"/>
          <w:color w:val="244061" w:themeColor="accent1" w:themeShade="80"/>
          <w:lang w:val="ka-GE"/>
        </w:rPr>
        <w:t xml:space="preserve">(ს/კ 204396377) </w:t>
      </w:r>
      <w:r w:rsidRPr="003A1A6A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3A1A6A">
        <w:rPr>
          <w:rFonts w:cs="Sylfaen"/>
          <w:color w:val="244061" w:themeColor="accent1" w:themeShade="80"/>
          <w:lang w:val="ka-GE"/>
        </w:rPr>
        <w:t>ტენდერს</w:t>
      </w:r>
      <w:r w:rsidR="00AE6874">
        <w:rPr>
          <w:rFonts w:cs="Sylfaen"/>
          <w:b/>
          <w:color w:val="244061" w:themeColor="accent1" w:themeShade="80"/>
          <w:lang w:val="ka-GE"/>
        </w:rPr>
        <w:t xml:space="preserve"> </w:t>
      </w:r>
      <w:r w:rsidR="00AE6874" w:rsidRPr="00AE6874">
        <w:rPr>
          <w:rFonts w:cs="Sylfaen"/>
          <w:b/>
          <w:color w:val="244061" w:themeColor="accent1" w:themeShade="80"/>
          <w:lang w:val="ka-GE"/>
        </w:rPr>
        <w:t>დიზელ–ელექტრო სადგურებ</w:t>
      </w:r>
      <w:r w:rsidR="00AE6874">
        <w:rPr>
          <w:rFonts w:cs="Sylfaen"/>
          <w:b/>
          <w:color w:val="244061" w:themeColor="accent1" w:themeShade="80"/>
          <w:lang w:val="ka-GE"/>
        </w:rPr>
        <w:t>ის გეგმიური ტექნიკური მომსახურეობის</w:t>
      </w:r>
      <w:r w:rsidR="00516033" w:rsidRPr="003A1A6A">
        <w:rPr>
          <w:rFonts w:cs="Sylfaen"/>
          <w:color w:val="244061" w:themeColor="accent1" w:themeShade="80"/>
          <w:lang w:val="ka-GE"/>
        </w:rPr>
        <w:t xml:space="preserve"> შესყიდვაზე</w:t>
      </w:r>
      <w:r w:rsidR="0018392F" w:rsidRPr="003A1A6A">
        <w:rPr>
          <w:rFonts w:cs="Sylfaen"/>
          <w:color w:val="244061" w:themeColor="accent1" w:themeShade="80"/>
          <w:lang w:val="ka-GE"/>
        </w:rPr>
        <w:t>.</w:t>
      </w:r>
    </w:p>
    <w:p w14:paraId="0298455C" w14:textId="4B959D12" w:rsidR="00B20318" w:rsidRPr="003A1A6A" w:rsidRDefault="00B20318" w:rsidP="00D9165B">
      <w:pPr>
        <w:rPr>
          <w:rFonts w:cs="Sylfaen"/>
          <w:b/>
          <w:color w:val="244061" w:themeColor="accent1" w:themeShade="80"/>
          <w:lang w:val="ka-GE"/>
        </w:rPr>
      </w:pPr>
      <w:r w:rsidRPr="003A1A6A">
        <w:rPr>
          <w:rFonts w:cs="Sylfaen"/>
          <w:b/>
          <w:color w:val="244061" w:themeColor="accent1" w:themeShade="80"/>
          <w:lang w:val="ka-GE"/>
        </w:rPr>
        <w:t>რაოდენობა</w:t>
      </w:r>
      <w:r w:rsidR="00AE6874">
        <w:rPr>
          <w:rFonts w:cs="Sylfaen"/>
          <w:b/>
          <w:color w:val="244061" w:themeColor="accent1" w:themeShade="80"/>
          <w:lang w:val="ka-GE"/>
        </w:rPr>
        <w:t xml:space="preserve">: 4 </w:t>
      </w:r>
    </w:p>
    <w:p w14:paraId="38D132B0" w14:textId="14DE4F1B" w:rsidR="00BC52B5" w:rsidRPr="003A1A6A" w:rsidRDefault="00BC52B5" w:rsidP="003A1A6A">
      <w:pPr>
        <w:pStyle w:val="a2"/>
        <w:ind w:left="0" w:firstLine="0"/>
        <w:rPr>
          <w:sz w:val="22"/>
          <w:szCs w:val="22"/>
        </w:rPr>
      </w:pPr>
      <w:bookmarkStart w:id="3" w:name="_Toc29923760"/>
      <w:bookmarkStart w:id="4" w:name="_Toc73369513"/>
      <w:r w:rsidRPr="003A1A6A">
        <w:rPr>
          <w:sz w:val="22"/>
          <w:szCs w:val="22"/>
        </w:rPr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2608A5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722A50B8" w:rsidR="00DB6A1D" w:rsidRPr="00DC0CE5" w:rsidRDefault="00BC52B5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 w:rsidRPr="000B2935">
        <w:rPr>
          <w:rFonts w:cs="Sylfaen"/>
          <w:color w:val="244061" w:themeColor="accent1" w:themeShade="80"/>
          <w:lang w:val="ka-GE"/>
        </w:rPr>
        <w:t>ჩაშლილად</w:t>
      </w:r>
      <w:r w:rsidR="000B2935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მასალ</w:t>
      </w:r>
      <w:r w:rsidR="00351E9E">
        <w:rPr>
          <w:rFonts w:eastAsiaTheme="minorEastAsia" w:cs="Sylfaen"/>
          <w:color w:val="244061" w:themeColor="accent1" w:themeShade="80"/>
          <w:lang w:val="ka-GE" w:eastAsia="ja-JP"/>
        </w:rPr>
        <w:t>ების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და გასაწევის  სამუშაოების /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EF548AD" w:rsidR="00E35C26" w:rsidRPr="004D1999" w:rsidRDefault="00E35C26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4D1999">
        <w:rPr>
          <w:rFonts w:cs="Sylfaen"/>
          <w:color w:val="244061" w:themeColor="accent1" w:themeShade="80"/>
          <w:lang w:val="ka-GE"/>
        </w:rPr>
        <w:t>სატენდერო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წინადადება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წარმოდგენილი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უნდა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იყოს</w:t>
      </w:r>
      <w:r w:rsidRPr="004D199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0B2935" w:rsidRPr="004D1999">
        <w:rPr>
          <w:rFonts w:cs="Sylfaen"/>
          <w:b/>
          <w:color w:val="244061" w:themeColor="accent1" w:themeShade="80"/>
          <w:lang w:val="ka-GE"/>
        </w:rPr>
        <w:t>ლარში</w:t>
      </w:r>
      <w:r w:rsidR="00CA3ED9" w:rsidRPr="004D1999">
        <w:rPr>
          <w:rFonts w:cs="Sylfaen"/>
          <w:b/>
          <w:color w:val="244061" w:themeColor="accent1" w:themeShade="80"/>
        </w:rPr>
        <w:t xml:space="preserve"> </w:t>
      </w:r>
      <w:r w:rsidR="00CA3ED9" w:rsidRPr="004D1999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4D1999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49F88CD4" w:rsidR="00FE4C63" w:rsidRPr="008A0309" w:rsidRDefault="005B5D4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ტექნიკური მახასიათებლები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="00FE4C63"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="00FE4C63"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15126374" w:rsidR="00FE4C63" w:rsidRPr="00F3014F" w:rsidRDefault="00825FA0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25FA0">
        <w:rPr>
          <w:rFonts w:eastAsiaTheme="minorEastAsia"/>
          <w:color w:val="244061" w:themeColor="accent1" w:themeShade="80"/>
          <w:lang w:val="ka-GE" w:eastAsia="ja-JP"/>
        </w:rPr>
        <w:t>გენერატორის ექსპლუატაციაში შესვლის შემდგომი მომსახურეობა</w:t>
      </w:r>
      <w:r w:rsidR="00FE4C63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E4C63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FE4C63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FE4C63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="00FE4C63"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7D7E1EF8" w14:textId="246DC321" w:rsidR="00F3014F" w:rsidRPr="00F3014F" w:rsidRDefault="00F3014F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eastAsiaTheme="minorEastAsia"/>
          <w:color w:val="244061" w:themeColor="accent1" w:themeShade="80"/>
          <w:lang w:val="ka-GE" w:eastAsia="ja-JP"/>
        </w:rPr>
      </w:pPr>
      <w:r w:rsidRPr="00F3014F">
        <w:rPr>
          <w:rFonts w:eastAsiaTheme="minorEastAsia"/>
          <w:color w:val="244061" w:themeColor="accent1" w:themeShade="80"/>
          <w:lang w:val="ka-GE" w:eastAsia="ja-JP"/>
        </w:rPr>
        <w:t xml:space="preserve">საბანკო რეკვიზიტები </w:t>
      </w:r>
      <w:r w:rsidRPr="00F3014F">
        <w:rPr>
          <w:rFonts w:eastAsiaTheme="minorEastAsia"/>
          <w:b/>
          <w:color w:val="244061" w:themeColor="accent1" w:themeShade="80"/>
          <w:lang w:val="ka-GE" w:eastAsia="ja-JP"/>
        </w:rPr>
        <w:t>(დანართი 3)</w:t>
      </w:r>
      <w:r>
        <w:rPr>
          <w:rFonts w:eastAsiaTheme="minorEastAsia"/>
          <w:b/>
          <w:color w:val="244061" w:themeColor="accent1" w:themeShade="80"/>
          <w:lang w:val="ka-GE" w:eastAsia="ja-JP"/>
        </w:rPr>
        <w:t>;</w:t>
      </w:r>
    </w:p>
    <w:p w14:paraId="4B3F42C4" w14:textId="5D74B86F" w:rsidR="00960C22" w:rsidRPr="00960C22" w:rsidRDefault="00BB6CCF" w:rsidP="002608A5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960C22" w:rsidRPr="00960C22">
        <w:rPr>
          <w:rFonts w:cs="Sylfaen"/>
          <w:color w:val="244061" w:themeColor="accent1" w:themeShade="80"/>
          <w:lang w:val="ka-GE"/>
        </w:rPr>
        <w:t>(</w:t>
      </w:r>
      <w:r w:rsidR="00960C22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960C22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F3014F">
        <w:rPr>
          <w:rFonts w:ascii="Palatino Linotype" w:hAnsi="Palatino Linotype"/>
          <w:b/>
          <w:color w:val="244061" w:themeColor="accent1" w:themeShade="80"/>
          <w:lang w:val="ka-GE"/>
        </w:rPr>
        <w:t>4</w:t>
      </w:r>
      <w:r w:rsidR="00960C22" w:rsidRPr="00960C22">
        <w:rPr>
          <w:rFonts w:asciiTheme="minorHAnsi" w:hAnsiTheme="minorHAnsi"/>
          <w:color w:val="244061" w:themeColor="accent1" w:themeShade="80"/>
          <w:lang w:val="ka-GE"/>
        </w:rPr>
        <w:t>)</w:t>
      </w:r>
      <w:r w:rsidR="00F3014F">
        <w:rPr>
          <w:rFonts w:asciiTheme="minorHAnsi" w:hAnsiTheme="minorHAnsi"/>
          <w:color w:val="244061" w:themeColor="accent1" w:themeShade="80"/>
          <w:lang w:val="ka-GE"/>
        </w:rPr>
        <w:t>;</w:t>
      </w:r>
    </w:p>
    <w:p w14:paraId="581413A7" w14:textId="4569BBE4" w:rsidR="00FE4C63" w:rsidRPr="0077230D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459E955" w14:textId="21A24DAD" w:rsidR="0077230D" w:rsidRPr="0077230D" w:rsidRDefault="0077230D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77230D">
        <w:rPr>
          <w:rFonts w:cs="Sylfaen"/>
          <w:color w:val="244061" w:themeColor="accent1" w:themeShade="80"/>
          <w:lang w:val="ka-GE"/>
        </w:rPr>
        <w:t>სარეკომენდაციო დოკუმენტაცია;</w:t>
      </w:r>
    </w:p>
    <w:p w14:paraId="442C90B6" w14:textId="200DB70A" w:rsidR="006B7CAC" w:rsidRPr="00650690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190FA384" w:rsidR="00E7766E" w:rsidRPr="005B5D43" w:rsidRDefault="00E7766E" w:rsidP="00EC2631">
      <w:pPr>
        <w:pStyle w:val="a2"/>
        <w:rPr>
          <w:sz w:val="22"/>
          <w:szCs w:val="22"/>
        </w:rPr>
      </w:pPr>
      <w:bookmarkStart w:id="5" w:name="_Toc29923761"/>
      <w:bookmarkStart w:id="6" w:name="_Toc73369514"/>
      <w:r w:rsidRPr="005B5D43">
        <w:rPr>
          <w:sz w:val="22"/>
          <w:szCs w:val="22"/>
        </w:rPr>
        <w:t>დავალებათა აღწერილობა</w:t>
      </w:r>
      <w:bookmarkEnd w:id="5"/>
      <w:bookmarkEnd w:id="6"/>
      <w:r w:rsidR="00C50E9D" w:rsidRPr="005B5D43">
        <w:rPr>
          <w:sz w:val="22"/>
          <w:szCs w:val="22"/>
        </w:rPr>
        <w:t>:</w:t>
      </w:r>
    </w:p>
    <w:p w14:paraId="4A909A3E" w14:textId="2EC8BCAA" w:rsidR="00CD400A" w:rsidRPr="001B3BE3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</w:t>
      </w:r>
      <w:r w:rsidRPr="005064F7">
        <w:rPr>
          <w:rFonts w:eastAsiaTheme="minorEastAsia"/>
          <w:color w:val="244061" w:themeColor="accent1" w:themeShade="80"/>
          <w:lang w:val="ka-GE" w:eastAsia="ja-JP"/>
        </w:rPr>
        <w:t>დანართი</w:t>
      </w:r>
      <w:r w:rsidR="004D1999" w:rsidRPr="005064F7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724754" w:rsidRPr="005064F7">
        <w:rPr>
          <w:rFonts w:eastAsiaTheme="minorEastAsia"/>
          <w:color w:val="244061" w:themeColor="accent1" w:themeShade="80"/>
          <w:lang w:eastAsia="ja-JP"/>
        </w:rPr>
        <w:t>N</w:t>
      </w:r>
      <w:r w:rsidR="004D1999" w:rsidRPr="005064F7">
        <w:rPr>
          <w:rFonts w:eastAsiaTheme="minorEastAsia"/>
          <w:color w:val="244061" w:themeColor="accent1" w:themeShade="80"/>
          <w:lang w:eastAsia="ja-JP"/>
        </w:rPr>
        <w:t>1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724754" w:rsidRPr="005064F7">
        <w:rPr>
          <w:rFonts w:eastAsiaTheme="minorEastAsia"/>
          <w:color w:val="244061" w:themeColor="accent1" w:themeShade="80"/>
          <w:lang w:val="ka-GE" w:eastAsia="ja-JP"/>
        </w:rPr>
        <w:t xml:space="preserve">, 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 xml:space="preserve">შესავსები ფასები ცხრილი </w:t>
      </w:r>
      <w:r w:rsidR="001B3BE3">
        <w:rPr>
          <w:rFonts w:eastAsiaTheme="minorEastAsia"/>
          <w:color w:val="244061" w:themeColor="accent1" w:themeShade="80"/>
          <w:lang w:val="ka-GE" w:eastAsia="ja-JP"/>
        </w:rPr>
        <w:t xml:space="preserve">დანართი </w:t>
      </w:r>
      <w:r w:rsidR="001B3BE3">
        <w:rPr>
          <w:rFonts w:eastAsiaTheme="minorEastAsia"/>
          <w:color w:val="244061" w:themeColor="accent1" w:themeShade="80"/>
          <w:lang w:eastAsia="ja-JP"/>
        </w:rPr>
        <w:t>N3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1B3BE3">
        <w:rPr>
          <w:rFonts w:eastAsiaTheme="minorEastAsia"/>
          <w:color w:val="244061" w:themeColor="accent1" w:themeShade="80"/>
          <w:lang w:eastAsia="ja-JP"/>
        </w:rPr>
        <w:t>;</w:t>
      </w:r>
    </w:p>
    <w:p w14:paraId="4143F6B7" w14:textId="124AED8C" w:rsidR="00AC33ED" w:rsidRPr="005B5D43" w:rsidRDefault="002613AC" w:rsidP="00EC2631">
      <w:pPr>
        <w:pStyle w:val="a2"/>
        <w:rPr>
          <w:sz w:val="22"/>
          <w:szCs w:val="22"/>
        </w:rPr>
      </w:pPr>
      <w:bookmarkStart w:id="7" w:name="_Toc29923762"/>
      <w:bookmarkStart w:id="8" w:name="_Toc73369515"/>
      <w:bookmarkEnd w:id="2"/>
      <w:r w:rsidRPr="005B5D43">
        <w:rPr>
          <w:sz w:val="22"/>
          <w:szCs w:val="22"/>
        </w:rPr>
        <w:t xml:space="preserve">სატენდერო </w:t>
      </w:r>
      <w:r w:rsidR="00605399" w:rsidRPr="005B5D43">
        <w:rPr>
          <w:sz w:val="22"/>
          <w:szCs w:val="22"/>
        </w:rPr>
        <w:t>მოთხოვნები</w:t>
      </w:r>
      <w:bookmarkEnd w:id="7"/>
      <w:bookmarkEnd w:id="8"/>
      <w:r w:rsidR="00C50E9D" w:rsidRPr="005B5D43">
        <w:rPr>
          <w:sz w:val="22"/>
          <w:szCs w:val="22"/>
        </w:rPr>
        <w:t>:</w:t>
      </w:r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0CE6BFF0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51E9E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51E9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38061957" w:rsidR="0030433D" w:rsidRDefault="00BC2DF2" w:rsidP="00C80D5B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D0700E9" w14:textId="03BC2491" w:rsidR="00BD1B1D" w:rsidRDefault="00BD1B1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63D36EE5" w14:textId="65F0C389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608A5741" w14:textId="4F3E2E76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F893558" w14:textId="46F0C1B9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D44BBD0" w14:textId="7AA951A1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4CAD9362" w14:textId="40EFD20C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4B59FF1C" w14:textId="78ED4515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4180401F" w14:textId="77777777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3BD2AF7C" w14:textId="22B603F3" w:rsidR="00BD1B1D" w:rsidRPr="001F02EC" w:rsidRDefault="00BD1B1D" w:rsidP="00C80D5B">
      <w:pPr>
        <w:rPr>
          <w:rFonts w:cs="Sylfaen"/>
          <w:b/>
          <w:color w:val="244061" w:themeColor="accent1" w:themeShade="80"/>
          <w:sz w:val="22"/>
          <w:szCs w:val="22"/>
          <w:u w:val="single"/>
          <w:lang w:val="ka-GE"/>
        </w:rPr>
      </w:pPr>
      <w:r w:rsidRPr="001F02EC">
        <w:rPr>
          <w:rFonts w:cs="Sylfaen"/>
          <w:b/>
          <w:color w:val="244061" w:themeColor="accent1" w:themeShade="80"/>
          <w:sz w:val="22"/>
          <w:szCs w:val="22"/>
          <w:u w:val="single"/>
          <w:lang w:val="ka-GE"/>
        </w:rPr>
        <w:t>დამატებითი პირობები:</w:t>
      </w:r>
    </w:p>
    <w:p w14:paraId="4A5CCD01" w14:textId="26D2E2F2" w:rsidR="00C67C9B" w:rsidRDefault="00BD1B1D" w:rsidP="00A557FF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გამარჯვებული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კომპანია</w:t>
      </w:r>
      <w:proofErr w:type="spellEnd"/>
      <w:r w:rsidR="003112E7"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="003112E7" w:rsidRPr="003A1A6A">
        <w:rPr>
          <w:rFonts w:cs="Sylfaen"/>
          <w:color w:val="244061" w:themeColor="accent1" w:themeShade="80"/>
        </w:rPr>
        <w:t>შემგომში</w:t>
      </w:r>
      <w:proofErr w:type="spellEnd"/>
      <w:r w:rsidR="003112E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3112E7" w:rsidRPr="003A1A6A">
        <w:rPr>
          <w:rFonts w:cs="Sylfaen"/>
          <w:color w:val="244061" w:themeColor="accent1" w:themeShade="80"/>
        </w:rPr>
        <w:t>როგორც</w:t>
      </w:r>
      <w:proofErr w:type="spellEnd"/>
      <w:r w:rsidR="003112E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3112E7" w:rsidRPr="003A1A6A">
        <w:rPr>
          <w:rFonts w:cs="Sylfaen"/>
          <w:color w:val="244061" w:themeColor="accent1" w:themeShade="80"/>
        </w:rPr>
        <w:t>მიმწოდებელი</w:t>
      </w:r>
      <w:proofErr w:type="spellEnd"/>
      <w:r w:rsidR="003112E7" w:rsidRPr="003A1A6A">
        <w:rPr>
          <w:rFonts w:cs="Sylfaen"/>
          <w:color w:val="244061" w:themeColor="accent1" w:themeShade="80"/>
        </w:rPr>
        <w:t>,</w:t>
      </w:r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ვალდებულია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განახორციელოს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არსებული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გენერატორების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(</w:t>
      </w:r>
      <w:r w:rsidR="00A02B3E">
        <w:rPr>
          <w:rFonts w:cs="Sylfaen"/>
          <w:color w:val="244061" w:themeColor="accent1" w:themeShade="80"/>
          <w:lang w:val="ka-GE"/>
        </w:rPr>
        <w:t>4</w:t>
      </w:r>
      <w:r w:rsidR="001F02EC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ცალი</w:t>
      </w:r>
      <w:proofErr w:type="spellEnd"/>
      <w:r w:rsidRPr="003A1A6A">
        <w:rPr>
          <w:rFonts w:cs="Sylfaen"/>
          <w:color w:val="244061" w:themeColor="accent1" w:themeShade="80"/>
        </w:rPr>
        <w:t xml:space="preserve">) </w:t>
      </w:r>
      <w:proofErr w:type="spellStart"/>
      <w:r w:rsidRPr="003A1A6A">
        <w:rPr>
          <w:rFonts w:cs="Sylfaen"/>
          <w:color w:val="244061" w:themeColor="accent1" w:themeShade="80"/>
        </w:rPr>
        <w:t>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A02B3E">
        <w:rPr>
          <w:rFonts w:cs="Sylfaen"/>
          <w:color w:val="244061" w:themeColor="accent1" w:themeShade="80"/>
        </w:rPr>
        <w:t>გენერატორის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გეგმიური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შემოწმება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კვარტალში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ერთხელ</w:t>
      </w:r>
      <w:proofErr w:type="spellEnd"/>
      <w:r w:rsidR="00C67C9B">
        <w:rPr>
          <w:rFonts w:cs="Sylfaen"/>
          <w:color w:val="244061" w:themeColor="accent1" w:themeShade="80"/>
          <w:lang w:val="ka-GE"/>
        </w:rPr>
        <w:t>.</w:t>
      </w:r>
      <w:r w:rsidRPr="003A1A6A">
        <w:rPr>
          <w:rFonts w:cs="Sylfaen"/>
          <w:color w:val="244061" w:themeColor="accent1" w:themeShade="80"/>
        </w:rPr>
        <w:t xml:space="preserve"> </w:t>
      </w:r>
    </w:p>
    <w:p w14:paraId="689C84BF" w14:textId="4F2E9D7E" w:rsidR="00BD1B1D" w:rsidRPr="003A1A6A" w:rsidRDefault="00BD1B1D" w:rsidP="00A557FF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დღე-ღამის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3A1A6A" w:rsidRPr="003A1A6A">
        <w:rPr>
          <w:rFonts w:cs="Sylfaen"/>
          <w:color w:val="244061" w:themeColor="accent1" w:themeShade="80"/>
        </w:rPr>
        <w:t>ნებ</w:t>
      </w:r>
      <w:r w:rsidRPr="003A1A6A">
        <w:rPr>
          <w:rFonts w:cs="Sylfaen"/>
          <w:color w:val="244061" w:themeColor="accent1" w:themeShade="80"/>
        </w:rPr>
        <w:t>ისმიერ</w:t>
      </w:r>
      <w:proofErr w:type="spellEnd"/>
      <w:r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მონაკვეთში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გაუწიოს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სს</w:t>
      </w:r>
      <w:proofErr w:type="spellEnd"/>
      <w:r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ქარდს</w:t>
      </w:r>
      <w:proofErr w:type="spellEnd"/>
      <w:r w:rsidRPr="003A1A6A">
        <w:rPr>
          <w:rFonts w:cs="Sylfaen"/>
          <w:color w:val="244061" w:themeColor="accent1" w:themeShade="80"/>
        </w:rPr>
        <w:t xml:space="preserve">“  </w:t>
      </w:r>
      <w:proofErr w:type="spellStart"/>
      <w:r w:rsidRPr="003A1A6A">
        <w:rPr>
          <w:rFonts w:cs="Sylfaen"/>
          <w:color w:val="244061" w:themeColor="accent1" w:themeShade="80"/>
        </w:rPr>
        <w:t>სრულყოფილი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სატელეფონო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კონსულტაცია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შემდეგი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პირობების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გათვალისწინებით</w:t>
      </w:r>
      <w:proofErr w:type="spellEnd"/>
      <w:r w:rsidRPr="003A1A6A">
        <w:rPr>
          <w:rFonts w:cs="Sylfaen"/>
          <w:color w:val="244061" w:themeColor="accent1" w:themeShade="80"/>
        </w:rPr>
        <w:t>:</w:t>
      </w:r>
    </w:p>
    <w:p w14:paraId="3014911B" w14:textId="3D4DA43E" w:rsidR="00CA2D39" w:rsidRPr="003A1A6A" w:rsidRDefault="00CA2D39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თუ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მწყობრიდან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გამოსულია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ორივე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გენერატორი</w:t>
      </w:r>
      <w:proofErr w:type="spellEnd"/>
      <w:r w:rsidRPr="003A1A6A">
        <w:rPr>
          <w:rFonts w:cs="Sylfaen"/>
          <w:color w:val="244061" w:themeColor="accent1" w:themeShade="80"/>
        </w:rPr>
        <w:t xml:space="preserve">: </w:t>
      </w:r>
      <w:proofErr w:type="spellStart"/>
      <w:r w:rsidRPr="003A1A6A">
        <w:rPr>
          <w:rFonts w:cs="Sylfaen"/>
          <w:color w:val="244061" w:themeColor="accent1" w:themeShade="80"/>
        </w:rPr>
        <w:t>სპეციალისტების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გამოცხადება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უნდა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შესაბამისი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შეტყობინების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მიღებიდან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 </w:t>
      </w:r>
      <w:proofErr w:type="spellStart"/>
      <w:r w:rsidRPr="003A1A6A">
        <w:rPr>
          <w:rFonts w:cs="Sylfaen"/>
          <w:color w:val="244061" w:themeColor="accent1" w:themeShade="80"/>
        </w:rPr>
        <w:t>არაუგვიანეს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r w:rsidR="006D1022">
        <w:rPr>
          <w:rFonts w:cs="Sylfaen"/>
          <w:color w:val="244061" w:themeColor="accent1" w:themeShade="80"/>
          <w:lang w:val="ka-GE"/>
        </w:rPr>
        <w:t>5</w:t>
      </w:r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საა</w:t>
      </w:r>
      <w:r w:rsidR="00706AE6" w:rsidRPr="003A1A6A">
        <w:rPr>
          <w:rFonts w:cs="Sylfaen"/>
          <w:color w:val="244061" w:themeColor="accent1" w:themeShade="80"/>
        </w:rPr>
        <w:t>თში</w:t>
      </w:r>
      <w:proofErr w:type="spellEnd"/>
      <w:r w:rsidR="00706AE6" w:rsidRPr="003A1A6A">
        <w:rPr>
          <w:rFonts w:cs="Sylfaen"/>
          <w:color w:val="244061" w:themeColor="accent1" w:themeShade="80"/>
        </w:rPr>
        <w:t>.</w:t>
      </w:r>
    </w:p>
    <w:p w14:paraId="60AADDB5" w14:textId="540BA5A2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თუ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მწყობრიდან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გამოსულია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ორივე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გენერატორი</w:t>
      </w:r>
      <w:proofErr w:type="spellEnd"/>
      <w:r w:rsidRPr="003A1A6A">
        <w:rPr>
          <w:rFonts w:cs="Sylfaen"/>
          <w:color w:val="244061" w:themeColor="accent1" w:themeShade="80"/>
        </w:rPr>
        <w:t xml:space="preserve">: </w:t>
      </w:r>
      <w:proofErr w:type="spellStart"/>
      <w:r w:rsidRPr="003A1A6A">
        <w:rPr>
          <w:rFonts w:cs="Sylfaen"/>
          <w:color w:val="244061" w:themeColor="accent1" w:themeShade="80"/>
        </w:rPr>
        <w:t>სპეციალისტების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მიერ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პრობლემის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დიაგნოსტიკა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უნდა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მისვლიდან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არაუგვიანეს</w:t>
      </w:r>
      <w:proofErr w:type="spellEnd"/>
      <w:r w:rsidRPr="003A1A6A">
        <w:rPr>
          <w:rFonts w:cs="Sylfaen"/>
          <w:color w:val="244061" w:themeColor="accent1" w:themeShade="80"/>
        </w:rPr>
        <w:t xml:space="preserve"> 30 </w:t>
      </w:r>
      <w:proofErr w:type="spellStart"/>
      <w:r w:rsidRPr="003A1A6A">
        <w:rPr>
          <w:rFonts w:cs="Sylfaen"/>
          <w:color w:val="244061" w:themeColor="accent1" w:themeShade="80"/>
        </w:rPr>
        <w:t>წუთში</w:t>
      </w:r>
      <w:proofErr w:type="spellEnd"/>
      <w:r w:rsidRPr="003A1A6A">
        <w:rPr>
          <w:rFonts w:cs="Sylfaen"/>
          <w:color w:val="244061" w:themeColor="accent1" w:themeShade="80"/>
        </w:rPr>
        <w:t>.</w:t>
      </w:r>
    </w:p>
    <w:p w14:paraId="650AFB81" w14:textId="37B51694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თუ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მწყობრიდან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გამოსულია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ორივე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გენერატორი</w:t>
      </w:r>
      <w:proofErr w:type="spellEnd"/>
      <w:r w:rsidRPr="003A1A6A">
        <w:rPr>
          <w:rFonts w:cs="Sylfaen"/>
          <w:color w:val="244061" w:themeColor="accent1" w:themeShade="80"/>
        </w:rPr>
        <w:t xml:space="preserve">: </w:t>
      </w:r>
      <w:proofErr w:type="spellStart"/>
      <w:r w:rsidRPr="003A1A6A">
        <w:rPr>
          <w:rFonts w:cs="Sylfaen"/>
          <w:color w:val="244061" w:themeColor="accent1" w:themeShade="80"/>
        </w:rPr>
        <w:t>სპეციალისტების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მიერ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პრობლემის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67C9B">
        <w:rPr>
          <w:rFonts w:cs="Sylfaen"/>
          <w:color w:val="244061" w:themeColor="accent1" w:themeShade="80"/>
        </w:rPr>
        <w:t>აღ</w:t>
      </w:r>
      <w:r w:rsidRPr="003A1A6A">
        <w:rPr>
          <w:rFonts w:cs="Sylfaen"/>
          <w:color w:val="244061" w:themeColor="accent1" w:themeShade="80"/>
        </w:rPr>
        <w:t>მოფხვრა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უნდა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დიაგნოსტიკიდან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არაუგვიანეს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r w:rsidR="006D1022">
        <w:rPr>
          <w:rFonts w:cs="Sylfaen"/>
          <w:color w:val="244061" w:themeColor="accent1" w:themeShade="80"/>
          <w:lang w:val="ka-GE"/>
        </w:rPr>
        <w:t>24</w:t>
      </w:r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საათში</w:t>
      </w:r>
      <w:proofErr w:type="spellEnd"/>
      <w:r w:rsidRPr="003A1A6A">
        <w:rPr>
          <w:rFonts w:cs="Sylfaen"/>
          <w:color w:val="244061" w:themeColor="accent1" w:themeShade="80"/>
        </w:rPr>
        <w:t>.</w:t>
      </w:r>
    </w:p>
    <w:p w14:paraId="355FC7C2" w14:textId="71CC3A57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თუ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მწყობრიდან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გამოსულია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ერთ-ერთი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გენერატორი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ხოლო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მეორე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მუშაობს</w:t>
      </w:r>
      <w:proofErr w:type="spellEnd"/>
      <w:r w:rsidRPr="003A1A6A">
        <w:rPr>
          <w:rFonts w:cs="Sylfaen"/>
          <w:color w:val="244061" w:themeColor="accent1" w:themeShade="80"/>
        </w:rPr>
        <w:t xml:space="preserve">: </w:t>
      </w:r>
      <w:proofErr w:type="spellStart"/>
      <w:r w:rsidRPr="003A1A6A">
        <w:rPr>
          <w:rFonts w:cs="Sylfaen"/>
          <w:color w:val="244061" w:themeColor="accent1" w:themeShade="80"/>
        </w:rPr>
        <w:t>სპეციალისტების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გამოცხადება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უნდა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შესაბამისი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შეტყობინების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მიღებიდან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არაუგვიანეს</w:t>
      </w:r>
      <w:proofErr w:type="spellEnd"/>
      <w:r w:rsidR="00C00392">
        <w:rPr>
          <w:rFonts w:cs="Sylfaen"/>
          <w:color w:val="244061" w:themeColor="accent1" w:themeShade="80"/>
        </w:rPr>
        <w:t xml:space="preserve"> 5</w:t>
      </w:r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საათში</w:t>
      </w:r>
      <w:proofErr w:type="spellEnd"/>
      <w:r w:rsidRPr="003A1A6A">
        <w:rPr>
          <w:rFonts w:cs="Sylfaen"/>
          <w:color w:val="244061" w:themeColor="accent1" w:themeShade="80"/>
        </w:rPr>
        <w:t>.</w:t>
      </w:r>
    </w:p>
    <w:p w14:paraId="5E751BDC" w14:textId="6FD8CC2C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თუ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მწყობრიდან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გამოსულია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ერთ-ერთი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გენერატორი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ხოლო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მეორე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მუშაობს</w:t>
      </w:r>
      <w:proofErr w:type="spellEnd"/>
      <w:r w:rsidRPr="003A1A6A">
        <w:rPr>
          <w:rFonts w:cs="Sylfaen"/>
          <w:color w:val="244061" w:themeColor="accent1" w:themeShade="80"/>
        </w:rPr>
        <w:t xml:space="preserve">: </w:t>
      </w:r>
      <w:proofErr w:type="spellStart"/>
      <w:r w:rsidRPr="003A1A6A">
        <w:rPr>
          <w:rFonts w:cs="Sylfaen"/>
          <w:color w:val="244061" w:themeColor="accent1" w:themeShade="80"/>
        </w:rPr>
        <w:t>სპეციალისტების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მიერ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პრობლემის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დიაგნოსტიკა</w:t>
      </w:r>
      <w:proofErr w:type="spellEnd"/>
      <w:r w:rsidR="00E44A44" w:rsidRPr="003A1A6A">
        <w:rPr>
          <w:rFonts w:cs="Sylfaen"/>
          <w:color w:val="244061" w:themeColor="accent1" w:themeShade="80"/>
        </w:rPr>
        <w:t xml:space="preserve"> </w:t>
      </w:r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უნდა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E44A44"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="00E44A4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E44A44" w:rsidRPr="003A1A6A">
        <w:rPr>
          <w:rFonts w:cs="Sylfaen"/>
          <w:color w:val="244061" w:themeColor="accent1" w:themeShade="80"/>
        </w:rPr>
        <w:t>მისვლიდან</w:t>
      </w:r>
      <w:proofErr w:type="spellEnd"/>
      <w:r w:rsidR="00E44A4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E44A44" w:rsidRPr="003A1A6A">
        <w:rPr>
          <w:rFonts w:cs="Sylfaen"/>
          <w:color w:val="244061" w:themeColor="accent1" w:themeShade="80"/>
        </w:rPr>
        <w:t>არაუგვიანეს</w:t>
      </w:r>
      <w:proofErr w:type="spellEnd"/>
      <w:r w:rsidR="00C00392">
        <w:rPr>
          <w:rFonts w:cs="Sylfaen"/>
          <w:color w:val="244061" w:themeColor="accent1" w:themeShade="80"/>
        </w:rPr>
        <w:t xml:space="preserve"> 24</w:t>
      </w:r>
      <w:r w:rsidR="00E44A4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E44A44" w:rsidRPr="003A1A6A">
        <w:rPr>
          <w:rFonts w:cs="Sylfaen"/>
          <w:color w:val="244061" w:themeColor="accent1" w:themeShade="80"/>
        </w:rPr>
        <w:t>საათში</w:t>
      </w:r>
      <w:proofErr w:type="spellEnd"/>
      <w:r w:rsidR="00E44A44" w:rsidRPr="003A1A6A">
        <w:rPr>
          <w:rFonts w:cs="Sylfaen"/>
          <w:color w:val="244061" w:themeColor="accent1" w:themeShade="80"/>
        </w:rPr>
        <w:t>.</w:t>
      </w:r>
    </w:p>
    <w:p w14:paraId="322BC20E" w14:textId="2828F518" w:rsidR="00E44A44" w:rsidRPr="003A1A6A" w:rsidRDefault="00E44A44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თუ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მწყობრიდან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გამოსულია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ერთ-ერთი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გენერატორი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ხოლო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მეორე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მუშაობს</w:t>
      </w:r>
      <w:proofErr w:type="spellEnd"/>
      <w:r w:rsidRPr="003A1A6A">
        <w:rPr>
          <w:rFonts w:cs="Sylfaen"/>
          <w:color w:val="244061" w:themeColor="accent1" w:themeShade="80"/>
        </w:rPr>
        <w:t xml:space="preserve">: </w:t>
      </w:r>
      <w:proofErr w:type="spellStart"/>
      <w:r w:rsidRPr="003A1A6A">
        <w:rPr>
          <w:rFonts w:cs="Sylfaen"/>
          <w:color w:val="244061" w:themeColor="accent1" w:themeShade="80"/>
        </w:rPr>
        <w:t>სპეციალისტების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მიერ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პრობლემის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აღმოფხვრა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უნდა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დიაგნოსტიკიდან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არაუგვიანეს</w:t>
      </w:r>
      <w:proofErr w:type="spellEnd"/>
      <w:r w:rsidRPr="003A1A6A">
        <w:rPr>
          <w:rFonts w:cs="Sylfaen"/>
          <w:color w:val="244061" w:themeColor="accent1" w:themeShade="80"/>
        </w:rPr>
        <w:t xml:space="preserve"> 8 </w:t>
      </w:r>
      <w:proofErr w:type="spellStart"/>
      <w:r w:rsidRPr="003A1A6A">
        <w:rPr>
          <w:rFonts w:cs="Sylfaen"/>
          <w:color w:val="244061" w:themeColor="accent1" w:themeShade="80"/>
        </w:rPr>
        <w:t>საათში</w:t>
      </w:r>
      <w:proofErr w:type="spellEnd"/>
      <w:r w:rsidRPr="003A1A6A">
        <w:rPr>
          <w:rFonts w:cs="Sylfaen"/>
          <w:color w:val="244061" w:themeColor="accent1" w:themeShade="80"/>
        </w:rPr>
        <w:t>.</w:t>
      </w:r>
    </w:p>
    <w:p w14:paraId="464F56EF" w14:textId="77777777" w:rsidR="00E44A44" w:rsidRPr="003A1A6A" w:rsidRDefault="00E44A44" w:rsidP="00E44A44">
      <w:pPr>
        <w:pStyle w:val="ListParagraph"/>
        <w:ind w:left="180"/>
        <w:rPr>
          <w:rFonts w:cs="Sylfaen"/>
          <w:color w:val="244061" w:themeColor="accent1" w:themeShade="80"/>
        </w:rPr>
      </w:pPr>
    </w:p>
    <w:p w14:paraId="0C1F24DD" w14:textId="62F91B86" w:rsidR="00E44A44" w:rsidRPr="003A1A6A" w:rsidRDefault="00E44A44" w:rsidP="00E44A44">
      <w:pPr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რეაგირებისთვის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განკუთვნილი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დროის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მაქსიმალური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გადაცილება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განისაზღვროს</w:t>
      </w:r>
      <w:proofErr w:type="spellEnd"/>
      <w:r w:rsidRPr="003A1A6A">
        <w:rPr>
          <w:rFonts w:cs="Sylfaen"/>
          <w:color w:val="244061" w:themeColor="accent1" w:themeShade="80"/>
        </w:rPr>
        <w:t xml:space="preserve"> 10 %-</w:t>
      </w:r>
      <w:proofErr w:type="spellStart"/>
      <w:r w:rsidRPr="003A1A6A">
        <w:rPr>
          <w:rFonts w:cs="Sylfaen"/>
          <w:color w:val="244061" w:themeColor="accent1" w:themeShade="80"/>
        </w:rPr>
        <w:t>ით</w:t>
      </w:r>
      <w:proofErr w:type="spellEnd"/>
      <w:r w:rsidRPr="003A1A6A">
        <w:rPr>
          <w:rFonts w:cs="Sylfaen"/>
          <w:color w:val="244061" w:themeColor="accent1" w:themeShade="80"/>
        </w:rPr>
        <w:t>.</w:t>
      </w:r>
    </w:p>
    <w:p w14:paraId="2BD012F5" w14:textId="49D7D59F" w:rsidR="00706AE6" w:rsidRPr="003A1A6A" w:rsidRDefault="00E44A44" w:rsidP="00A557FF">
      <w:pPr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თითოეული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საეჭვო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ან</w:t>
      </w:r>
      <w:proofErr w:type="spellEnd"/>
      <w:r w:rsidRPr="003A1A6A">
        <w:rPr>
          <w:rFonts w:cs="Sylfaen"/>
          <w:color w:val="244061" w:themeColor="accent1" w:themeShade="80"/>
        </w:rPr>
        <w:t>/</w:t>
      </w:r>
      <w:proofErr w:type="spellStart"/>
      <w:r w:rsidRPr="003A1A6A">
        <w:rPr>
          <w:rFonts w:cs="Sylfaen"/>
          <w:color w:val="244061" w:themeColor="accent1" w:themeShade="80"/>
        </w:rPr>
        <w:t>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ავარიულ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სიტუაციასთან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დაკავშირებით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r w:rsidR="00C67C9B">
        <w:rPr>
          <w:rFonts w:cs="Sylfaen"/>
          <w:color w:val="244061" w:themeColor="accent1" w:themeShade="80"/>
          <w:lang w:val="ka-GE"/>
        </w:rPr>
        <w:t>მიმწოდებელი</w:t>
      </w:r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უზრუნველყოფს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სს</w:t>
      </w:r>
      <w:proofErr w:type="spellEnd"/>
      <w:r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ქარდ</w:t>
      </w:r>
      <w:proofErr w:type="spellEnd"/>
      <w:r w:rsidR="00C67C9B">
        <w:rPr>
          <w:rFonts w:cs="Sylfaen"/>
          <w:color w:val="244061" w:themeColor="accent1" w:themeShade="80"/>
          <w:lang w:val="ka-GE"/>
        </w:rPr>
        <w:t>ი</w:t>
      </w:r>
      <w:r w:rsidRPr="003A1A6A">
        <w:rPr>
          <w:rFonts w:cs="Sylfaen"/>
          <w:color w:val="244061" w:themeColor="accent1" w:themeShade="80"/>
        </w:rPr>
        <w:t>“-</w:t>
      </w:r>
      <w:proofErr w:type="spellStart"/>
      <w:r w:rsidRPr="003A1A6A">
        <w:rPr>
          <w:rFonts w:cs="Sylfaen"/>
          <w:color w:val="244061" w:themeColor="accent1" w:themeShade="80"/>
        </w:rPr>
        <w:t>სთვის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შესაბამისი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ანგარიშის</w:t>
      </w:r>
      <w:proofErr w:type="spellEnd"/>
      <w:r w:rsidRPr="003A1A6A">
        <w:rPr>
          <w:rFonts w:cs="Sylfaen"/>
          <w:color w:val="244061" w:themeColor="accent1" w:themeShade="80"/>
        </w:rPr>
        <w:t xml:space="preserve">/ </w:t>
      </w:r>
      <w:proofErr w:type="spellStart"/>
      <w:r w:rsidRPr="003A1A6A">
        <w:rPr>
          <w:rFonts w:cs="Sylfaen"/>
          <w:color w:val="244061" w:themeColor="accent1" w:themeShade="80"/>
        </w:rPr>
        <w:t>რეპორტის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მიწოდებას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სადაც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დაწვრილებით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იქნება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აღწერილი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არსებული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დაზიანების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აღმოფხვრის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გზები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მეთოდები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რეკომენდაციები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სამომავლოდ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მსგავსი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ავარიული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სიტუაციის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თავიდან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ასა</w:t>
      </w:r>
      <w:proofErr w:type="spellEnd"/>
      <w:r w:rsidR="00C67C9B">
        <w:rPr>
          <w:rFonts w:cs="Sylfaen"/>
          <w:color w:val="244061" w:themeColor="accent1" w:themeShade="80"/>
          <w:lang w:val="ka-GE"/>
        </w:rPr>
        <w:t>რიდებლად</w:t>
      </w:r>
      <w:r w:rsidRPr="003A1A6A">
        <w:rPr>
          <w:rFonts w:cs="Sylfaen"/>
          <w:color w:val="244061" w:themeColor="accent1" w:themeShade="80"/>
        </w:rPr>
        <w:t>.</w:t>
      </w:r>
    </w:p>
    <w:p w14:paraId="3F1EAD68" w14:textId="005C33CC" w:rsidR="00E44A44" w:rsidRPr="003A1A6A" w:rsidRDefault="00E44A44" w:rsidP="00A557FF">
      <w:pPr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ანგარიშის</w:t>
      </w:r>
      <w:proofErr w:type="spellEnd"/>
      <w:r w:rsidR="00C67C9B">
        <w:rPr>
          <w:rFonts w:cs="Sylfaen"/>
          <w:color w:val="244061" w:themeColor="accent1" w:themeShade="80"/>
        </w:rPr>
        <w:t>/</w:t>
      </w:r>
      <w:proofErr w:type="spellStart"/>
      <w:r w:rsidR="00C67C9B">
        <w:rPr>
          <w:rFonts w:cs="Sylfaen"/>
          <w:color w:val="244061" w:themeColor="accent1" w:themeShade="80"/>
        </w:rPr>
        <w:t>რე</w:t>
      </w:r>
      <w:r w:rsidRPr="003A1A6A">
        <w:rPr>
          <w:rFonts w:cs="Sylfaen"/>
          <w:color w:val="244061" w:themeColor="accent1" w:themeShade="80"/>
        </w:rPr>
        <w:t>პორტის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მიწოდება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უნდა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არაუგვიანეს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შემოწმების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ჩატარების</w:t>
      </w:r>
      <w:proofErr w:type="spellEnd"/>
      <w:r w:rsidRPr="003A1A6A">
        <w:rPr>
          <w:rFonts w:cs="Sylfaen"/>
          <w:color w:val="244061" w:themeColor="accent1" w:themeShade="80"/>
        </w:rPr>
        <w:t>/</w:t>
      </w:r>
      <w:proofErr w:type="spellStart"/>
      <w:r w:rsidRPr="003A1A6A">
        <w:rPr>
          <w:rFonts w:cs="Sylfaen"/>
          <w:color w:val="244061" w:themeColor="accent1" w:themeShade="80"/>
        </w:rPr>
        <w:t>პრობლემის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აღმოფხვრის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განხორციელებიდან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3 (</w:t>
      </w:r>
      <w:proofErr w:type="spellStart"/>
      <w:r w:rsidRPr="003A1A6A">
        <w:rPr>
          <w:rFonts w:cs="Sylfaen"/>
          <w:color w:val="244061" w:themeColor="accent1" w:themeShade="80"/>
        </w:rPr>
        <w:t>სამი</w:t>
      </w:r>
      <w:proofErr w:type="spellEnd"/>
      <w:r w:rsidRPr="003A1A6A">
        <w:rPr>
          <w:rFonts w:cs="Sylfaen"/>
          <w:color w:val="244061" w:themeColor="accent1" w:themeShade="80"/>
        </w:rPr>
        <w:t xml:space="preserve">) </w:t>
      </w:r>
      <w:proofErr w:type="spellStart"/>
      <w:r w:rsidRPr="003A1A6A">
        <w:rPr>
          <w:rFonts w:cs="Sylfaen"/>
          <w:color w:val="244061" w:themeColor="accent1" w:themeShade="80"/>
        </w:rPr>
        <w:t>სა</w:t>
      </w:r>
      <w:r w:rsidR="00901D65" w:rsidRPr="003A1A6A">
        <w:rPr>
          <w:rFonts w:cs="Sylfaen"/>
          <w:color w:val="244061" w:themeColor="accent1" w:themeShade="80"/>
        </w:rPr>
        <w:t>მუშაო</w:t>
      </w:r>
      <w:proofErr w:type="spellEnd"/>
      <w:r w:rsidR="00901D6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901D65" w:rsidRPr="003A1A6A">
        <w:rPr>
          <w:rFonts w:cs="Sylfaen"/>
          <w:color w:val="244061" w:themeColor="accent1" w:themeShade="80"/>
        </w:rPr>
        <w:t>დღის</w:t>
      </w:r>
      <w:proofErr w:type="spellEnd"/>
      <w:r w:rsidR="00901D6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901D65" w:rsidRPr="003A1A6A">
        <w:rPr>
          <w:rFonts w:cs="Sylfaen"/>
          <w:color w:val="244061" w:themeColor="accent1" w:themeShade="80"/>
        </w:rPr>
        <w:t>განმავლობაში</w:t>
      </w:r>
      <w:proofErr w:type="spellEnd"/>
      <w:r w:rsidR="001B7CA1" w:rsidRPr="003A1A6A">
        <w:rPr>
          <w:rFonts w:cs="Sylfaen"/>
          <w:color w:val="244061" w:themeColor="accent1" w:themeShade="80"/>
        </w:rPr>
        <w:t>.</w:t>
      </w:r>
    </w:p>
    <w:p w14:paraId="6337AA0E" w14:textId="45E66920" w:rsidR="00CA2D39" w:rsidRPr="003A1A6A" w:rsidRDefault="00CA2D39" w:rsidP="00A557FF">
      <w:pPr>
        <w:rPr>
          <w:rFonts w:cs="Sylfaen"/>
          <w:color w:val="244061" w:themeColor="accent1" w:themeShade="80"/>
        </w:rPr>
      </w:pPr>
    </w:p>
    <w:p w14:paraId="335BDD7F" w14:textId="600024FC" w:rsidR="001B7CA1" w:rsidRPr="00C67C9B" w:rsidRDefault="001B7CA1" w:rsidP="00A557FF">
      <w:pPr>
        <w:rPr>
          <w:rFonts w:cs="Sylfaen"/>
          <w:b/>
          <w:color w:val="244061" w:themeColor="accent1" w:themeShade="80"/>
        </w:rPr>
      </w:pPr>
      <w:proofErr w:type="spellStart"/>
      <w:proofErr w:type="gramStart"/>
      <w:r w:rsidRPr="00C67C9B">
        <w:rPr>
          <w:rFonts w:cs="Sylfaen"/>
          <w:b/>
          <w:color w:val="244061" w:themeColor="accent1" w:themeShade="80"/>
        </w:rPr>
        <w:t>სს</w:t>
      </w:r>
      <w:proofErr w:type="spellEnd"/>
      <w:proofErr w:type="gramEnd"/>
      <w:r w:rsidR="00B937A4" w:rsidRPr="00C67C9B">
        <w:rPr>
          <w:rFonts w:cs="Sylfaen"/>
          <w:b/>
          <w:color w:val="244061" w:themeColor="accent1" w:themeShade="80"/>
        </w:rPr>
        <w:t xml:space="preserve"> </w:t>
      </w:r>
      <w:r w:rsidRPr="00C67C9B">
        <w:rPr>
          <w:rFonts w:cs="Sylfaen"/>
          <w:b/>
          <w:color w:val="244061" w:themeColor="accent1" w:themeShade="80"/>
        </w:rPr>
        <w:t>“</w:t>
      </w:r>
      <w:proofErr w:type="spellStart"/>
      <w:r w:rsidRPr="00C67C9B">
        <w:rPr>
          <w:rFonts w:cs="Sylfaen"/>
          <w:b/>
          <w:color w:val="244061" w:themeColor="accent1" w:themeShade="80"/>
        </w:rPr>
        <w:t>ჯორჯიან</w:t>
      </w:r>
      <w:proofErr w:type="spellEnd"/>
      <w:r w:rsidRPr="00C67C9B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C67C9B">
        <w:rPr>
          <w:rFonts w:cs="Sylfaen"/>
          <w:b/>
          <w:color w:val="244061" w:themeColor="accent1" w:themeShade="80"/>
        </w:rPr>
        <w:t>ქარდი</w:t>
      </w:r>
      <w:proofErr w:type="spellEnd"/>
      <w:r w:rsidRPr="00C67C9B">
        <w:rPr>
          <w:rFonts w:cs="Sylfaen"/>
          <w:b/>
          <w:color w:val="244061" w:themeColor="accent1" w:themeShade="80"/>
        </w:rPr>
        <w:t xml:space="preserve">“ </w:t>
      </w:r>
      <w:proofErr w:type="spellStart"/>
      <w:r w:rsidRPr="00C67C9B">
        <w:rPr>
          <w:rFonts w:cs="Sylfaen"/>
          <w:b/>
          <w:color w:val="244061" w:themeColor="accent1" w:themeShade="80"/>
        </w:rPr>
        <w:t>ვალდებულია</w:t>
      </w:r>
      <w:proofErr w:type="spellEnd"/>
      <w:r w:rsidRPr="00C67C9B">
        <w:rPr>
          <w:rFonts w:cs="Sylfaen"/>
          <w:b/>
          <w:color w:val="244061" w:themeColor="accent1" w:themeShade="80"/>
        </w:rPr>
        <w:t>:</w:t>
      </w:r>
    </w:p>
    <w:p w14:paraId="1C1E9E0A" w14:textId="6256154C" w:rsidR="001B7CA1" w:rsidRPr="003A1A6A" w:rsidRDefault="003112E7" w:rsidP="00A557FF">
      <w:pPr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დროულად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უზრუნველყოს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მიმწოდებლისთვის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1661D7" w:rsidRPr="003A1A6A">
        <w:rPr>
          <w:rFonts w:cs="Sylfaen"/>
          <w:color w:val="244061" w:themeColor="accent1" w:themeShade="80"/>
        </w:rPr>
        <w:t>შეტყობინების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1661D7" w:rsidRPr="003A1A6A">
        <w:rPr>
          <w:rFonts w:cs="Sylfaen"/>
          <w:color w:val="244061" w:themeColor="accent1" w:themeShade="80"/>
        </w:rPr>
        <w:t>მიწოდება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1661D7"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1661D7" w:rsidRPr="003A1A6A">
        <w:rPr>
          <w:rFonts w:cs="Sylfaen"/>
          <w:color w:val="244061" w:themeColor="accent1" w:themeShade="80"/>
        </w:rPr>
        <w:t>გამოვლენილი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1661D7" w:rsidRPr="003A1A6A">
        <w:rPr>
          <w:rFonts w:cs="Sylfaen"/>
          <w:color w:val="244061" w:themeColor="accent1" w:themeShade="80"/>
        </w:rPr>
        <w:t>საეჭვო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1661D7" w:rsidRPr="003A1A6A">
        <w:rPr>
          <w:rFonts w:cs="Sylfaen"/>
          <w:color w:val="244061" w:themeColor="accent1" w:themeShade="80"/>
        </w:rPr>
        <w:t>ან</w:t>
      </w:r>
      <w:proofErr w:type="spellEnd"/>
      <w:r w:rsidR="001661D7" w:rsidRPr="003A1A6A">
        <w:rPr>
          <w:rFonts w:cs="Sylfaen"/>
          <w:color w:val="244061" w:themeColor="accent1" w:themeShade="80"/>
        </w:rPr>
        <w:t>/</w:t>
      </w:r>
      <w:proofErr w:type="spellStart"/>
      <w:r w:rsidR="001661D7" w:rsidRPr="003A1A6A">
        <w:rPr>
          <w:rFonts w:cs="Sylfaen"/>
          <w:color w:val="244061" w:themeColor="accent1" w:themeShade="80"/>
        </w:rPr>
        <w:t>და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1661D7" w:rsidRPr="003A1A6A">
        <w:rPr>
          <w:rFonts w:cs="Sylfaen"/>
          <w:color w:val="244061" w:themeColor="accent1" w:themeShade="80"/>
        </w:rPr>
        <w:t>ავარიული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695B8F" w:rsidRPr="003A1A6A">
        <w:rPr>
          <w:rFonts w:cs="Sylfaen"/>
          <w:color w:val="244061" w:themeColor="accent1" w:themeShade="80"/>
        </w:rPr>
        <w:t>სიტუაციების</w:t>
      </w:r>
      <w:proofErr w:type="spellEnd"/>
      <w:r w:rsidR="00695B8F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695B8F" w:rsidRPr="003A1A6A">
        <w:rPr>
          <w:rFonts w:cs="Sylfaen"/>
          <w:color w:val="244061" w:themeColor="accent1" w:themeShade="80"/>
        </w:rPr>
        <w:t>შესახებ</w:t>
      </w:r>
      <w:proofErr w:type="spellEnd"/>
      <w:r w:rsidR="00695B8F" w:rsidRPr="003A1A6A">
        <w:rPr>
          <w:rFonts w:cs="Sylfaen"/>
          <w:color w:val="244061" w:themeColor="accent1" w:themeShade="80"/>
        </w:rPr>
        <w:t>;</w:t>
      </w:r>
    </w:p>
    <w:p w14:paraId="1B7C0018" w14:textId="42606185" w:rsidR="00695B8F" w:rsidRPr="003A1A6A" w:rsidRDefault="00695B8F" w:rsidP="00A557FF">
      <w:pPr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მიმწოდებლის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მიერ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გაგზავნილი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სპეციალისტები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დაუბრკოლებლად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დაუშვას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Pr="003A1A6A">
        <w:rPr>
          <w:rFonts w:cs="Sylfaen"/>
          <w:color w:val="244061" w:themeColor="accent1" w:themeShade="80"/>
        </w:rPr>
        <w:t>;</w:t>
      </w:r>
    </w:p>
    <w:p w14:paraId="068A15B8" w14:textId="135899A5" w:rsidR="00695B8F" w:rsidRPr="003A1A6A" w:rsidRDefault="00695B8F" w:rsidP="00A557FF">
      <w:pPr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ავარიული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სიტუაციების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შესახებ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მიმწოდებელს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შეტყობინება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67C9B">
        <w:rPr>
          <w:rFonts w:cs="Sylfaen"/>
          <w:color w:val="244061" w:themeColor="accent1" w:themeShade="80"/>
        </w:rPr>
        <w:t>მიეწ</w:t>
      </w:r>
      <w:r w:rsidRPr="003A1A6A">
        <w:rPr>
          <w:rFonts w:cs="Sylfaen"/>
          <w:color w:val="244061" w:themeColor="accent1" w:themeShade="80"/>
        </w:rPr>
        <w:t>ოდება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ელ</w:t>
      </w:r>
      <w:proofErr w:type="spellEnd"/>
      <w:r w:rsidRPr="003A1A6A">
        <w:rPr>
          <w:rFonts w:cs="Sylfaen"/>
          <w:color w:val="244061" w:themeColor="accent1" w:themeShade="80"/>
        </w:rPr>
        <w:t xml:space="preserve">. </w:t>
      </w:r>
      <w:proofErr w:type="spellStart"/>
      <w:proofErr w:type="gramStart"/>
      <w:r w:rsidRPr="003A1A6A">
        <w:rPr>
          <w:rFonts w:cs="Sylfaen"/>
          <w:color w:val="244061" w:themeColor="accent1" w:themeShade="80"/>
        </w:rPr>
        <w:t>ფოსტის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ტელეფონის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საშუალებით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საკონტაქტო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მონაცემად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განისაზღვრება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შემდგომ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სს</w:t>
      </w:r>
      <w:proofErr w:type="spellEnd"/>
      <w:r w:rsidRPr="003A1A6A">
        <w:rPr>
          <w:rFonts w:cs="Sylfaen"/>
          <w:color w:val="244061" w:themeColor="accent1" w:themeShade="80"/>
        </w:rPr>
        <w:t xml:space="preserve">“ </w:t>
      </w:r>
      <w:proofErr w:type="spellStart"/>
      <w:r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ქარდ</w:t>
      </w:r>
      <w:proofErr w:type="spellEnd"/>
      <w:r w:rsidRPr="003A1A6A">
        <w:rPr>
          <w:rFonts w:cs="Sylfaen"/>
          <w:color w:val="244061" w:themeColor="accent1" w:themeShade="80"/>
        </w:rPr>
        <w:t>“-</w:t>
      </w:r>
      <w:proofErr w:type="spellStart"/>
      <w:r w:rsidRPr="003A1A6A">
        <w:rPr>
          <w:rFonts w:cs="Sylfaen"/>
          <w:color w:val="244061" w:themeColor="accent1" w:themeShade="80"/>
        </w:rPr>
        <w:t>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მხრიდან</w:t>
      </w:r>
      <w:proofErr w:type="spellEnd"/>
      <w:r w:rsidRPr="003A1A6A">
        <w:rPr>
          <w:rFonts w:cs="Sylfaen"/>
          <w:color w:val="244061" w:themeColor="accent1" w:themeShade="80"/>
        </w:rPr>
        <w:t>.</w:t>
      </w:r>
    </w:p>
    <w:p w14:paraId="57F7ACCB" w14:textId="4192C8CB" w:rsidR="00695B8F" w:rsidRPr="003A1A6A" w:rsidRDefault="00695B8F" w:rsidP="00A557FF">
      <w:pPr>
        <w:rPr>
          <w:rFonts w:cs="Sylfaen"/>
          <w:color w:val="244061" w:themeColor="accent1" w:themeShade="80"/>
        </w:rPr>
      </w:pPr>
    </w:p>
    <w:p w14:paraId="372DE4BF" w14:textId="1B8EBDE7" w:rsidR="00695B8F" w:rsidRPr="003A1A6A" w:rsidRDefault="00695B8F" w:rsidP="00A557FF">
      <w:pPr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განთავსებულ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გენერატორებზე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სტაბილიზატორზე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გეგმიური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ან</w:t>
      </w:r>
      <w:proofErr w:type="spellEnd"/>
      <w:r w:rsidRPr="003A1A6A">
        <w:rPr>
          <w:rFonts w:cs="Sylfaen"/>
          <w:color w:val="244061" w:themeColor="accent1" w:themeShade="80"/>
        </w:rPr>
        <w:t>/</w:t>
      </w:r>
      <w:proofErr w:type="spellStart"/>
      <w:r w:rsidRPr="003A1A6A">
        <w:rPr>
          <w:rFonts w:cs="Sylfaen"/>
          <w:color w:val="244061" w:themeColor="accent1" w:themeShade="80"/>
        </w:rPr>
        <w:t>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სს</w:t>
      </w:r>
      <w:proofErr w:type="spellEnd"/>
      <w:r w:rsidRPr="003A1A6A">
        <w:rPr>
          <w:rFonts w:cs="Sylfaen"/>
          <w:color w:val="244061" w:themeColor="accent1" w:themeShade="80"/>
        </w:rPr>
        <w:t xml:space="preserve">“ </w:t>
      </w:r>
      <w:proofErr w:type="spellStart"/>
      <w:r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ქარდ</w:t>
      </w:r>
      <w:proofErr w:type="spellEnd"/>
      <w:r w:rsidRPr="003A1A6A">
        <w:rPr>
          <w:rFonts w:cs="Sylfaen"/>
          <w:color w:val="244061" w:themeColor="accent1" w:themeShade="80"/>
        </w:rPr>
        <w:t>“-</w:t>
      </w:r>
      <w:proofErr w:type="spellStart"/>
      <w:r w:rsidRPr="003A1A6A">
        <w:rPr>
          <w:rFonts w:cs="Sylfaen"/>
          <w:color w:val="244061" w:themeColor="accent1" w:themeShade="80"/>
        </w:rPr>
        <w:t>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გამოძახების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საფუძველზე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შემოწმების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ჩატარებისას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დაზიანების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აღ</w:t>
      </w:r>
      <w:r w:rsidRPr="003A1A6A">
        <w:rPr>
          <w:rFonts w:cs="Sylfaen"/>
          <w:color w:val="244061" w:themeColor="accent1" w:themeShade="80"/>
        </w:rPr>
        <w:t>მოჩენის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შემთხვევაში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დაზიანებული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ნაწილების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გამოცვლა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განხორციელდება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სს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="00FC07F5"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ქარდ</w:t>
      </w:r>
      <w:proofErr w:type="spellEnd"/>
      <w:r w:rsidR="00FC07F5" w:rsidRPr="003A1A6A">
        <w:rPr>
          <w:rFonts w:cs="Sylfaen"/>
          <w:color w:val="244061" w:themeColor="accent1" w:themeShade="80"/>
        </w:rPr>
        <w:t>“-</w:t>
      </w:r>
      <w:proofErr w:type="spellStart"/>
      <w:r w:rsidR="00FC07F5" w:rsidRPr="003A1A6A">
        <w:rPr>
          <w:rFonts w:cs="Sylfaen"/>
          <w:color w:val="244061" w:themeColor="accent1" w:themeShade="80"/>
        </w:rPr>
        <w:t>ში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არსებული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სარეზერვო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მასალებით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. </w:t>
      </w:r>
      <w:proofErr w:type="spellStart"/>
      <w:r w:rsidR="000D55CC" w:rsidRPr="003A1A6A">
        <w:rPr>
          <w:rFonts w:cs="Sylfaen"/>
          <w:color w:val="244061" w:themeColor="accent1" w:themeShade="80"/>
        </w:rPr>
        <w:t>მასალების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ჩამონათვ</w:t>
      </w:r>
      <w:r w:rsidR="000D55CC" w:rsidRPr="003A1A6A">
        <w:rPr>
          <w:rFonts w:cs="Sylfaen"/>
          <w:color w:val="244061" w:themeColor="accent1" w:themeShade="80"/>
        </w:rPr>
        <w:t>ალ</w:t>
      </w:r>
      <w:r w:rsidR="00FC07F5" w:rsidRPr="003A1A6A">
        <w:rPr>
          <w:rFonts w:cs="Sylfaen"/>
          <w:color w:val="244061" w:themeColor="accent1" w:themeShade="80"/>
        </w:rPr>
        <w:t>ს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="00FC07F5" w:rsidRPr="003A1A6A">
        <w:rPr>
          <w:rFonts w:cs="Sylfaen"/>
          <w:color w:val="244061" w:themeColor="accent1" w:themeShade="80"/>
        </w:rPr>
        <w:t>რომელიც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შეიძლება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საჭირო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გახდეს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დაზიანების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აღმოსაფხვრელად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მიმწოდებელი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ხელშეკრულების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გაფორმებიდან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30 (</w:t>
      </w:r>
      <w:proofErr w:type="spellStart"/>
      <w:r w:rsidR="000D55CC" w:rsidRPr="003A1A6A">
        <w:rPr>
          <w:rFonts w:cs="Sylfaen"/>
          <w:color w:val="244061" w:themeColor="accent1" w:themeShade="80"/>
        </w:rPr>
        <w:t>ოცდაათი</w:t>
      </w:r>
      <w:proofErr w:type="spellEnd"/>
      <w:r w:rsidR="000D55CC" w:rsidRPr="003A1A6A">
        <w:rPr>
          <w:rFonts w:cs="Sylfaen"/>
          <w:color w:val="244061" w:themeColor="accent1" w:themeShade="80"/>
        </w:rPr>
        <w:t>)</w:t>
      </w:r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სამუშაო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დღის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ვადაში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მიაწვდის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სს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="000D55CC"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ქარდს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“, </w:t>
      </w:r>
      <w:proofErr w:type="spellStart"/>
      <w:r w:rsidR="000D55CC" w:rsidRPr="003A1A6A">
        <w:rPr>
          <w:rFonts w:cs="Sylfaen"/>
          <w:color w:val="244061" w:themeColor="accent1" w:themeShade="80"/>
        </w:rPr>
        <w:t>ხოლო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შემდგომ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გამოვლენილი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დაზიანებების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გათვალისწინებით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პერიოდულად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დამატებით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აცნობებს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სს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="000D55CC"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ქარდს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“ </w:t>
      </w:r>
      <w:proofErr w:type="spellStart"/>
      <w:r w:rsidR="000D55CC" w:rsidRPr="003A1A6A">
        <w:rPr>
          <w:rFonts w:cs="Sylfaen"/>
          <w:color w:val="244061" w:themeColor="accent1" w:themeShade="80"/>
        </w:rPr>
        <w:t>საჭირო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მასალის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ჩამონათვალს</w:t>
      </w:r>
      <w:proofErr w:type="spellEnd"/>
      <w:r w:rsidR="000D55CC" w:rsidRPr="003A1A6A">
        <w:rPr>
          <w:rFonts w:cs="Sylfaen"/>
          <w:color w:val="244061" w:themeColor="accent1" w:themeShade="80"/>
        </w:rPr>
        <w:t>.</w:t>
      </w:r>
    </w:p>
    <w:p w14:paraId="04E3BC49" w14:textId="77777777" w:rsidR="000D55CC" w:rsidRPr="003A1A6A" w:rsidRDefault="000D55CC" w:rsidP="00A557FF">
      <w:pPr>
        <w:rPr>
          <w:rFonts w:cs="Sylfaen"/>
          <w:color w:val="244061" w:themeColor="accent1" w:themeShade="80"/>
        </w:rPr>
      </w:pPr>
    </w:p>
    <w:p w14:paraId="6252F9DC" w14:textId="77777777" w:rsidR="003E32A5" w:rsidRDefault="000807C6" w:rsidP="00A557FF">
      <w:pPr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ზემოაღნიშნული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პირობების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გაწერა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მოხდებ</w:t>
      </w:r>
      <w:r w:rsidRPr="003A1A6A">
        <w:rPr>
          <w:rFonts w:cs="Sylfaen"/>
          <w:color w:val="244061" w:themeColor="accent1" w:themeShade="80"/>
        </w:rPr>
        <w:t>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ხელშეკრულებაში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="00B86652" w:rsidRPr="003A1A6A">
        <w:rPr>
          <w:rFonts w:cs="Sylfaen"/>
          <w:color w:val="244061" w:themeColor="accent1" w:themeShade="80"/>
        </w:rPr>
        <w:t>რომლის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მიმწოდებლის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მხრიდან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სრულად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ან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ნაწილობრივ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შეუსრულებლობის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ან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არაჯეროვნად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შესრულების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შედეგად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სს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="00C72BC4"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ქარდი</w:t>
      </w:r>
      <w:proofErr w:type="spellEnd"/>
      <w:r w:rsidR="00C72BC4" w:rsidRPr="003A1A6A">
        <w:rPr>
          <w:rFonts w:cs="Sylfaen"/>
          <w:color w:val="244061" w:themeColor="accent1" w:themeShade="80"/>
        </w:rPr>
        <w:t>“-</w:t>
      </w:r>
      <w:proofErr w:type="spellStart"/>
      <w:r w:rsidR="00C72BC4" w:rsidRPr="003A1A6A">
        <w:rPr>
          <w:rFonts w:cs="Sylfaen"/>
          <w:color w:val="244061" w:themeColor="accent1" w:themeShade="80"/>
        </w:rPr>
        <w:t>სთვის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მიყენებული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ზიანი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(</w:t>
      </w:r>
      <w:proofErr w:type="spellStart"/>
      <w:r w:rsidR="00C72BC4" w:rsidRPr="003A1A6A">
        <w:rPr>
          <w:rFonts w:cs="Sylfaen"/>
          <w:color w:val="244061" w:themeColor="accent1" w:themeShade="80"/>
        </w:rPr>
        <w:t>ზარალი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) </w:t>
      </w:r>
      <w:proofErr w:type="spellStart"/>
      <w:r w:rsidR="00C72BC4" w:rsidRPr="003A1A6A">
        <w:rPr>
          <w:rFonts w:cs="Sylfaen"/>
          <w:color w:val="244061" w:themeColor="accent1" w:themeShade="80"/>
        </w:rPr>
        <w:t>დაანგარიშდება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და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მიმწოდებელს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წარედგინება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უშუალოდ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სს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="00C72BC4"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ქარდ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“- </w:t>
      </w:r>
      <w:proofErr w:type="spellStart"/>
      <w:r w:rsidR="00C72BC4" w:rsidRPr="003A1A6A">
        <w:rPr>
          <w:rFonts w:cs="Sylfaen"/>
          <w:color w:val="244061" w:themeColor="accent1" w:themeShade="80"/>
        </w:rPr>
        <w:t>ის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მიერ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="00C72BC4" w:rsidRPr="003A1A6A">
        <w:rPr>
          <w:rFonts w:cs="Sylfaen"/>
          <w:color w:val="244061" w:themeColor="accent1" w:themeShade="80"/>
        </w:rPr>
        <w:t>რომელიც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არ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უნდა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აღემატებოდეს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მომსახურების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საფასურს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50%. </w:t>
      </w:r>
    </w:p>
    <w:p w14:paraId="32EEC890" w14:textId="34087816" w:rsidR="00C416DF" w:rsidRPr="003A1A6A" w:rsidRDefault="00C72BC4" w:rsidP="00A557FF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ამასთან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,  </w:t>
      </w:r>
      <w:proofErr w:type="spellStart"/>
      <w:r w:rsidRPr="003A1A6A">
        <w:rPr>
          <w:rFonts w:cs="Sylfaen"/>
          <w:color w:val="244061" w:themeColor="accent1" w:themeShade="80"/>
        </w:rPr>
        <w:t>სს</w:t>
      </w:r>
      <w:proofErr w:type="spellEnd"/>
      <w:r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ქარდ</w:t>
      </w:r>
      <w:proofErr w:type="spellEnd"/>
      <w:r w:rsidRPr="003A1A6A">
        <w:rPr>
          <w:rFonts w:cs="Sylfaen"/>
          <w:color w:val="244061" w:themeColor="accent1" w:themeShade="80"/>
        </w:rPr>
        <w:t xml:space="preserve">“- </w:t>
      </w:r>
      <w:proofErr w:type="spellStart"/>
      <w:r w:rsidRPr="003A1A6A">
        <w:rPr>
          <w:rFonts w:cs="Sylfaen"/>
          <w:color w:val="244061" w:themeColor="accent1" w:themeShade="80"/>
        </w:rPr>
        <w:t>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მიერ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წარმოდგენილი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მონაცემები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ზიანის</w:t>
      </w:r>
      <w:proofErr w:type="spellEnd"/>
      <w:r w:rsidRPr="003A1A6A">
        <w:rPr>
          <w:rFonts w:cs="Sylfaen"/>
          <w:color w:val="244061" w:themeColor="accent1" w:themeShade="80"/>
        </w:rPr>
        <w:t xml:space="preserve"> (</w:t>
      </w:r>
      <w:proofErr w:type="spellStart"/>
      <w:r w:rsidRPr="003A1A6A">
        <w:rPr>
          <w:rFonts w:cs="Sylfaen"/>
          <w:color w:val="244061" w:themeColor="accent1" w:themeShade="80"/>
        </w:rPr>
        <w:t>ზარალის</w:t>
      </w:r>
      <w:proofErr w:type="spellEnd"/>
      <w:r w:rsidRPr="003A1A6A">
        <w:rPr>
          <w:rFonts w:cs="Sylfaen"/>
          <w:color w:val="244061" w:themeColor="accent1" w:themeShade="80"/>
        </w:rPr>
        <w:t xml:space="preserve">) </w:t>
      </w:r>
      <w:proofErr w:type="spellStart"/>
      <w:r w:rsidRPr="003A1A6A">
        <w:rPr>
          <w:rFonts w:cs="Sylfaen"/>
          <w:color w:val="244061" w:themeColor="accent1" w:themeShade="80"/>
        </w:rPr>
        <w:t>შესახებ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3E32A5">
        <w:rPr>
          <w:rFonts w:cs="Sylfaen"/>
          <w:color w:val="244061" w:themeColor="accent1" w:themeShade="80"/>
        </w:rPr>
        <w:t>მიმწო</w:t>
      </w:r>
      <w:r w:rsidRPr="003A1A6A">
        <w:rPr>
          <w:rFonts w:cs="Sylfaen"/>
          <w:color w:val="244061" w:themeColor="accent1" w:themeShade="80"/>
        </w:rPr>
        <w:t>დებლის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მიერ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გახდება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სადაო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ჩაითვლება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კვალიფიციურ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ინფორმაციად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ან</w:t>
      </w:r>
      <w:proofErr w:type="spellEnd"/>
      <w:r w:rsidRPr="003A1A6A">
        <w:rPr>
          <w:rFonts w:cs="Sylfaen"/>
          <w:color w:val="244061" w:themeColor="accent1" w:themeShade="80"/>
        </w:rPr>
        <w:t>/</w:t>
      </w:r>
      <w:proofErr w:type="spellStart"/>
      <w:r w:rsidRPr="003A1A6A">
        <w:rPr>
          <w:rFonts w:cs="Sylfaen"/>
          <w:color w:val="244061" w:themeColor="accent1" w:themeShade="80"/>
        </w:rPr>
        <w:t>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დოკუმენტაციად</w:t>
      </w:r>
      <w:proofErr w:type="spellEnd"/>
      <w:r w:rsidRPr="003A1A6A">
        <w:rPr>
          <w:rFonts w:cs="Sylfaen"/>
          <w:color w:val="244061" w:themeColor="accent1" w:themeShade="80"/>
        </w:rPr>
        <w:t>.</w:t>
      </w:r>
    </w:p>
    <w:p w14:paraId="79E3B80A" w14:textId="77777777" w:rsidR="00C416DF" w:rsidRPr="003A1A6A" w:rsidRDefault="00C416DF" w:rsidP="00A557FF">
      <w:pPr>
        <w:rPr>
          <w:rFonts w:cs="Sylfaen"/>
          <w:color w:val="244061" w:themeColor="accent1" w:themeShade="80"/>
        </w:rPr>
      </w:pPr>
    </w:p>
    <w:p w14:paraId="28ED2AF4" w14:textId="77777777" w:rsidR="00CA2D39" w:rsidRPr="003A1A6A" w:rsidRDefault="00CA2D39" w:rsidP="00A557FF">
      <w:pPr>
        <w:rPr>
          <w:rFonts w:cs="Sylfaen"/>
          <w:color w:val="244061" w:themeColor="accent1" w:themeShade="80"/>
        </w:rPr>
      </w:pPr>
    </w:p>
    <w:p w14:paraId="12A6448B" w14:textId="79C626A8" w:rsidR="00A557FF" w:rsidRDefault="00A557FF" w:rsidP="00A557FF">
      <w:pPr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წინამდებარე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ტენდერის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გამოცხადება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ავალდებულებს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E7413F" w:rsidRPr="003A1A6A">
        <w:rPr>
          <w:rFonts w:cs="Sylfaen"/>
          <w:color w:val="244061" w:themeColor="accent1" w:themeShade="80"/>
        </w:rPr>
        <w:t>სს</w:t>
      </w:r>
      <w:proofErr w:type="spellEnd"/>
      <w:r w:rsidR="00E7413F"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="00B8634A"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="00B8634A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34A" w:rsidRPr="003A1A6A">
        <w:rPr>
          <w:rFonts w:cs="Sylfaen"/>
          <w:color w:val="244061" w:themeColor="accent1" w:themeShade="80"/>
        </w:rPr>
        <w:t>ქარდ</w:t>
      </w:r>
      <w:proofErr w:type="spellEnd"/>
      <w:r w:rsidR="00E7413F" w:rsidRPr="003A1A6A">
        <w:rPr>
          <w:rFonts w:cs="Sylfaen"/>
          <w:color w:val="244061" w:themeColor="accent1" w:themeShade="80"/>
        </w:rPr>
        <w:t>“-</w:t>
      </w:r>
      <w:r w:rsidR="00B8634A" w:rsidRPr="003A1A6A">
        <w:rPr>
          <w:rFonts w:cs="Sylfaen"/>
          <w:color w:val="244061" w:themeColor="accent1" w:themeShade="80"/>
        </w:rPr>
        <w:t>ს</w:t>
      </w:r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რომელიმე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მონაწილესთან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ხელშეკრულების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გაფორმებას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ტენდერის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ნებისმიერ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ეტაპზე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3598C" w:rsidRPr="003A1A6A">
        <w:rPr>
          <w:rFonts w:cs="Sylfaen"/>
          <w:color w:val="244061" w:themeColor="accent1" w:themeShade="80"/>
        </w:rPr>
        <w:t>სს</w:t>
      </w:r>
      <w:proofErr w:type="spellEnd"/>
      <w:r w:rsidR="00B3598C"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="00B3598C"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="00B3598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3598C" w:rsidRPr="003A1A6A">
        <w:rPr>
          <w:rFonts w:cs="Sylfaen"/>
          <w:color w:val="244061" w:themeColor="accent1" w:themeShade="80"/>
        </w:rPr>
        <w:t>ქარდი</w:t>
      </w:r>
      <w:proofErr w:type="spellEnd"/>
      <w:r w:rsidR="00B3598C" w:rsidRPr="003A1A6A">
        <w:rPr>
          <w:rFonts w:cs="Sylfaen"/>
          <w:color w:val="244061" w:themeColor="accent1" w:themeShade="80"/>
        </w:rPr>
        <w:t xml:space="preserve">“ </w:t>
      </w:r>
      <w:proofErr w:type="spellStart"/>
      <w:r w:rsidRPr="003A1A6A">
        <w:rPr>
          <w:rFonts w:cs="Sylfaen"/>
          <w:color w:val="244061" w:themeColor="accent1" w:themeShade="80"/>
        </w:rPr>
        <w:t>იტოვებს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უფლებას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რომ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შეწყვიტოს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ტენდერი</w:t>
      </w:r>
      <w:proofErr w:type="spellEnd"/>
      <w:r w:rsidRPr="003A1A6A">
        <w:rPr>
          <w:rFonts w:cs="Sylfaen"/>
          <w:color w:val="244061" w:themeColor="accent1" w:themeShade="80"/>
        </w:rPr>
        <w:t>.</w:t>
      </w:r>
    </w:p>
    <w:p w14:paraId="41C5FA7C" w14:textId="0A7D411C" w:rsidR="003E32A5" w:rsidRDefault="003E32A5" w:rsidP="00A557FF">
      <w:pPr>
        <w:rPr>
          <w:rFonts w:cs="Sylfaen"/>
          <w:color w:val="244061" w:themeColor="accent1" w:themeShade="80"/>
        </w:rPr>
      </w:pPr>
    </w:p>
    <w:p w14:paraId="023788B9" w14:textId="77777777" w:rsidR="003E32A5" w:rsidRPr="003A1A6A" w:rsidRDefault="003E32A5" w:rsidP="00A557FF">
      <w:pPr>
        <w:rPr>
          <w:rFonts w:cs="Sylfaen"/>
          <w:color w:val="244061" w:themeColor="accent1" w:themeShade="80"/>
        </w:rPr>
      </w:pPr>
    </w:p>
    <w:p w14:paraId="1554F816" w14:textId="03C21EAA" w:rsidR="00E0146E" w:rsidRPr="00FC07F5" w:rsidRDefault="00E3757A" w:rsidP="00EC2631">
      <w:pPr>
        <w:pStyle w:val="a2"/>
        <w:rPr>
          <w:lang w:val="en-US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  <w:r w:rsidR="00C50E9D">
        <w:t>:</w:t>
      </w:r>
    </w:p>
    <w:p w14:paraId="6A284D6F" w14:textId="2BDB85D4" w:rsidR="006C6CCB" w:rsidRPr="00C50E9D" w:rsidRDefault="00C50E9D" w:rsidP="006C6CCB">
      <w:p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6C6CCB" w:rsidRPr="00C50E9D">
        <w:rPr>
          <w:rFonts w:cs="Sylfaen"/>
          <w:color w:val="244061" w:themeColor="accent1" w:themeShade="80"/>
          <w:lang w:val="ka-GE"/>
        </w:rPr>
        <w:t>სატენდერო წინადადებაში უნდა მიუთითოს შემდეგი ინფორმაცია:</w:t>
      </w:r>
    </w:p>
    <w:p w14:paraId="723BCAD2" w14:textId="77777777" w:rsidR="006C6CCB" w:rsidRPr="00C50E9D" w:rsidRDefault="006C6CCB" w:rsidP="006C6CCB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6B2F0FE" w14:textId="2F9C87B6" w:rsidR="00DF6F0D" w:rsidRPr="00C50E9D" w:rsidRDefault="00E3757A" w:rsidP="003E1A79">
      <w:pPr>
        <w:pStyle w:val="ListParagraph"/>
        <w:numPr>
          <w:ilvl w:val="1"/>
          <w:numId w:val="7"/>
        </w:numPr>
        <w:ind w:left="270" w:hanging="180"/>
        <w:rPr>
          <w:rFonts w:cs="Sylfaen"/>
          <w:color w:val="244061" w:themeColor="accent1" w:themeShade="80"/>
          <w:lang w:val="ka-GE"/>
        </w:rPr>
      </w:pPr>
      <w:bookmarkStart w:id="11" w:name="_Toc29923764"/>
      <w:r w:rsidRPr="00C50E9D">
        <w:rPr>
          <w:rFonts w:cs="Sylfaen"/>
          <w:color w:val="244061" w:themeColor="accent1" w:themeShade="80"/>
          <w:lang w:val="ka-GE"/>
        </w:rPr>
        <w:t xml:space="preserve">დანართი 1: </w:t>
      </w:r>
      <w:bookmarkEnd w:id="11"/>
      <w:r w:rsidR="003E1A79">
        <w:rPr>
          <w:rFonts w:cs="Sylfaen"/>
          <w:color w:val="244061" w:themeColor="accent1" w:themeShade="80"/>
          <w:lang w:val="ka-GE"/>
        </w:rPr>
        <w:t>ტექნიკური მახასიათებლები</w:t>
      </w:r>
      <w:r w:rsidR="00604C1D" w:rsidRPr="00C50E9D">
        <w:rPr>
          <w:rFonts w:cs="Sylfaen"/>
          <w:color w:val="244061" w:themeColor="accent1" w:themeShade="80"/>
          <w:lang w:val="ka-GE"/>
        </w:rPr>
        <w:t>;</w:t>
      </w:r>
    </w:p>
    <w:p w14:paraId="11A8B96B" w14:textId="06747A35" w:rsidR="007D4419" w:rsidRPr="00C50E9D" w:rsidRDefault="007D4419" w:rsidP="003E1A79">
      <w:pPr>
        <w:pStyle w:val="a"/>
        <w:numPr>
          <w:ilvl w:val="1"/>
          <w:numId w:val="8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2: </w:t>
      </w:r>
      <w:r w:rsidR="00327C3F" w:rsidRPr="00327C3F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გენერატორის ექსპლუატაციაში შესვლის შემდგომი მომსახურეობა</w:t>
      </w:r>
      <w:r w:rsidR="00327C3F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20D4CFDC" w14:textId="5329AF58" w:rsidR="00CF4303" w:rsidRDefault="00361108" w:rsidP="003E1A79">
      <w:pPr>
        <w:pStyle w:val="a"/>
        <w:numPr>
          <w:ilvl w:val="1"/>
          <w:numId w:val="7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CF4303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საბანკო რეკვიზიტები;</w:t>
      </w:r>
    </w:p>
    <w:p w14:paraId="62AFF569" w14:textId="11A7561D" w:rsidR="006C6CCB" w:rsidRPr="00C50E9D" w:rsidRDefault="00CF4303" w:rsidP="003E1A79">
      <w:pPr>
        <w:pStyle w:val="a"/>
        <w:numPr>
          <w:ilvl w:val="1"/>
          <w:numId w:val="7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4: </w:t>
      </w:r>
      <w:r w:rsidR="00BB6CCF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  <w:r w:rsidR="00825E06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1F39B3AB" w14:textId="613778EF" w:rsidR="007D4419" w:rsidRPr="006C6CCB" w:rsidRDefault="007D4419" w:rsidP="003E1A79">
      <w:pPr>
        <w:pStyle w:val="ListParagraph"/>
        <w:ind w:left="270" w:hanging="180"/>
        <w:rPr>
          <w:rFonts w:cs="Sylfaen"/>
          <w:color w:val="244061" w:themeColor="accent1" w:themeShade="80"/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4ED29A4F" w:rsidR="007D4419" w:rsidRDefault="009A6D87" w:rsidP="00E3757A">
      <w:pPr>
        <w:rPr>
          <w:lang w:val="ka-GE"/>
        </w:rPr>
      </w:pPr>
      <w:r>
        <w:rPr>
          <w:lang w:val="ka-GE"/>
        </w:rPr>
        <w:t xml:space="preserve"> </w:t>
      </w: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647F27B3" w:rsidR="007D4419" w:rsidRDefault="007D4419" w:rsidP="00E3757A">
      <w:pPr>
        <w:rPr>
          <w:lang w:val="ka-GE"/>
        </w:rPr>
      </w:pPr>
    </w:p>
    <w:p w14:paraId="7D22DA8F" w14:textId="343CA892" w:rsidR="00351E9E" w:rsidRDefault="00351E9E" w:rsidP="00E3757A">
      <w:pPr>
        <w:rPr>
          <w:lang w:val="ka-GE"/>
        </w:rPr>
      </w:pPr>
    </w:p>
    <w:p w14:paraId="161BB3AC" w14:textId="5794CEF0" w:rsidR="00351E9E" w:rsidRDefault="00351E9E" w:rsidP="00E3757A">
      <w:pPr>
        <w:rPr>
          <w:lang w:val="ka-GE"/>
        </w:rPr>
      </w:pPr>
    </w:p>
    <w:p w14:paraId="02D3C12E" w14:textId="38B83C6E" w:rsidR="00351E9E" w:rsidRDefault="00351E9E" w:rsidP="00E3757A">
      <w:pPr>
        <w:rPr>
          <w:lang w:val="ka-GE"/>
        </w:rPr>
      </w:pPr>
    </w:p>
    <w:p w14:paraId="0EF3283F" w14:textId="77777777" w:rsidR="00351E9E" w:rsidRDefault="00351E9E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393FFB93" w:rsidR="007D4419" w:rsidRDefault="007D4419" w:rsidP="00E3757A">
      <w:pPr>
        <w:rPr>
          <w:lang w:val="ka-GE"/>
        </w:rPr>
      </w:pPr>
    </w:p>
    <w:p w14:paraId="66A30C45" w14:textId="7F0F7CDB" w:rsidR="00683D53" w:rsidRDefault="00683D53" w:rsidP="00E3757A">
      <w:pPr>
        <w:rPr>
          <w:lang w:val="ka-GE"/>
        </w:rPr>
      </w:pPr>
    </w:p>
    <w:p w14:paraId="1035E662" w14:textId="76E5EC12" w:rsidR="00683D53" w:rsidRDefault="00683D53" w:rsidP="00E3757A">
      <w:pPr>
        <w:rPr>
          <w:lang w:val="ka-GE"/>
        </w:rPr>
      </w:pPr>
    </w:p>
    <w:p w14:paraId="6D9E77F5" w14:textId="79369289" w:rsidR="00683D53" w:rsidRDefault="00683D53" w:rsidP="00E3757A">
      <w:pPr>
        <w:rPr>
          <w:lang w:val="ka-GE"/>
        </w:rPr>
      </w:pPr>
    </w:p>
    <w:p w14:paraId="1D8B169B" w14:textId="21ED0E4F" w:rsidR="00604C1D" w:rsidRDefault="00604C1D" w:rsidP="00E3757A">
      <w:pPr>
        <w:rPr>
          <w:lang w:val="ka-GE"/>
        </w:rPr>
      </w:pPr>
    </w:p>
    <w:p w14:paraId="06993F22" w14:textId="4E87ADF4" w:rsidR="007D4419" w:rsidRDefault="007D4419" w:rsidP="00E3757A">
      <w:pPr>
        <w:rPr>
          <w:lang w:val="ka-GE"/>
        </w:rPr>
      </w:pPr>
    </w:p>
    <w:p w14:paraId="7B9285AA" w14:textId="33CA70D1" w:rsidR="00876ED2" w:rsidRDefault="007D4419" w:rsidP="00794539">
      <w:pPr>
        <w:pStyle w:val="a2"/>
        <w:ind w:left="0" w:firstLine="0"/>
      </w:pPr>
      <w:bookmarkStart w:id="12" w:name="_Toc73369517"/>
      <w:r w:rsidRPr="00632E2F">
        <w:t>დანართი 1</w:t>
      </w:r>
      <w:bookmarkEnd w:id="12"/>
      <w:r w:rsidR="0018392F">
        <w:t xml:space="preserve">: </w:t>
      </w:r>
      <w:r w:rsidR="008F2C2B" w:rsidRPr="008F2C2B">
        <w:t>დიზელ-გენერატორის ტექნიკური მახასიათებლები</w:t>
      </w:r>
    </w:p>
    <w:p w14:paraId="59718792" w14:textId="06360A89" w:rsidR="008F2C2B" w:rsidRDefault="008F2C2B" w:rsidP="008F2C2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4681"/>
        <w:gridCol w:w="1918"/>
        <w:gridCol w:w="1856"/>
        <w:gridCol w:w="1733"/>
      </w:tblGrid>
      <w:tr w:rsidR="008F2C2B" w:rsidRPr="003A1A6A" w14:paraId="3DF8800E" w14:textId="77777777" w:rsidTr="003A1A6A">
        <w:trPr>
          <w:trHeight w:val="619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07C3" w14:textId="7777777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სარეზერვო სიმძლავრე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AF70" w14:textId="038867EF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2F3C" w14:textId="5454C4F0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D895" w14:textId="2193EB66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04974928" w14:textId="77777777" w:rsidTr="003A1A6A">
        <w:trPr>
          <w:trHeight w:val="619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6E35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ძირითადი სიმძლავრე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A7EB" w14:textId="2B67FFCE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B2D9" w14:textId="27B0D9E3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F0EC" w14:textId="31945948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34586FD2" w14:textId="77777777" w:rsidTr="003A1A6A">
        <w:trPr>
          <w:trHeight w:val="619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3895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უწყვეტად  მუშაობის სიმძლავრე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76AE" w14:textId="06B1DA20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E726" w14:textId="6A11423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730C" w14:textId="71FB9C3C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49AF2CB1" w14:textId="77777777" w:rsidTr="003A1A6A">
        <w:trPr>
          <w:trHeight w:val="48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AAAC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გამომავალი სიხშირე (ჰც)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6B17" w14:textId="3C97E04E" w:rsidR="008F2C2B" w:rsidRPr="003A1A6A" w:rsidRDefault="008F2C2B" w:rsidP="00925738">
            <w:pPr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548467A2" w14:textId="77777777" w:rsidTr="003A1A6A">
        <w:trPr>
          <w:trHeight w:val="48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6C3F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გამომავალი ძაბვა (ვ)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A6F2" w14:textId="1C07F21E" w:rsidR="008F2C2B" w:rsidRPr="003A1A6A" w:rsidRDefault="008F2C2B" w:rsidP="00925738">
            <w:pPr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179FE35F" w14:textId="77777777" w:rsidTr="003A1A6A">
        <w:trPr>
          <w:trHeight w:val="682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83E5" w14:textId="6637C3C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ძრავი</w:t>
            </w:r>
            <w:r w:rsidR="00C00392">
              <w:rPr>
                <w:rFonts w:cs="Sylfaen"/>
                <w:color w:val="244061" w:themeColor="accent1" w:themeShade="80"/>
                <w:lang w:val="ka-GE"/>
              </w:rPr>
              <w:t xml:space="preserve"> 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E46C" w14:textId="7FFC1615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4EFD200B" w14:textId="77777777" w:rsidTr="003A1A6A">
        <w:trPr>
          <w:trHeight w:val="48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68C9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მართვის ტიპი და კლასი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C67A" w14:textId="21C91006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0EBBFF64" w14:textId="77777777" w:rsidTr="003A1A6A">
        <w:trPr>
          <w:trHeight w:val="422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2B26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 xml:space="preserve">ხმაურის დონე 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32E2" w14:textId="1760A963" w:rsidR="008F2C2B" w:rsidRPr="003E32A5" w:rsidRDefault="008F2C2B" w:rsidP="00925738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7E270CFE" w14:textId="77777777" w:rsidTr="003A1A6A">
        <w:trPr>
          <w:trHeight w:val="54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5965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ძრავის კუმშვის ხარისხი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6F21" w14:textId="43E951DF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24CFE57C" w14:textId="77777777" w:rsidTr="003A1A6A">
        <w:trPr>
          <w:trHeight w:val="498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5B78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უსაფრთოების დონე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D359" w14:textId="14D328BB" w:rsidR="008F2C2B" w:rsidRPr="003E32A5" w:rsidRDefault="008F2C2B" w:rsidP="00925738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</w:tbl>
    <w:p w14:paraId="124D3B5F" w14:textId="77777777" w:rsidR="00687788" w:rsidRDefault="00687788" w:rsidP="00687788">
      <w:pPr>
        <w:jc w:val="left"/>
        <w:rPr>
          <w:rFonts w:cs="Sylfaen"/>
          <w:color w:val="244061" w:themeColor="accent1" w:themeShade="80"/>
          <w:lang w:val="ka-GE"/>
        </w:rPr>
      </w:pPr>
    </w:p>
    <w:p w14:paraId="7D15CCF4" w14:textId="2AD939AC" w:rsidR="00687788" w:rsidRDefault="00925738" w:rsidP="00687788">
      <w:pPr>
        <w:jc w:val="left"/>
        <w:rPr>
          <w:rFonts w:cs="Sylfaen"/>
          <w:color w:val="244061" w:themeColor="accent1" w:themeShade="80"/>
          <w:lang w:val="ka-GE"/>
        </w:rPr>
      </w:pPr>
      <w:r w:rsidRPr="00687788">
        <w:rPr>
          <w:rFonts w:cs="Sylfaen"/>
          <w:color w:val="244061" w:themeColor="accent1" w:themeShade="80"/>
          <w:lang w:val="ka-GE"/>
        </w:rPr>
        <w:t>გენერატორების მოდელები:</w:t>
      </w:r>
    </w:p>
    <w:p w14:paraId="6A864F07" w14:textId="77777777" w:rsidR="0016613A" w:rsidRPr="00687788" w:rsidRDefault="0016613A" w:rsidP="00687788">
      <w:pPr>
        <w:jc w:val="left"/>
        <w:rPr>
          <w:rFonts w:cs="Sylfaen"/>
          <w:color w:val="244061" w:themeColor="accent1" w:themeShade="80"/>
          <w:lang w:val="ka-GE"/>
        </w:rPr>
      </w:pPr>
    </w:p>
    <w:p w14:paraId="4FE75FFA" w14:textId="77777777" w:rsidR="00925738" w:rsidRPr="00687788" w:rsidRDefault="00925738" w:rsidP="00687788">
      <w:pPr>
        <w:jc w:val="left"/>
        <w:rPr>
          <w:rFonts w:cs="Sylfaen"/>
          <w:color w:val="244061" w:themeColor="accent1" w:themeShade="80"/>
          <w:lang w:val="ka-GE"/>
        </w:rPr>
      </w:pPr>
      <w:r w:rsidRPr="00687788">
        <w:rPr>
          <w:rFonts w:cs="Sylfaen"/>
          <w:color w:val="244061" w:themeColor="accent1" w:themeShade="80"/>
          <w:lang w:val="ka-GE"/>
        </w:rPr>
        <w:t>Geko Super Silent 85000 ED-S/DEDA-S, 68kW (ჯორჯიან ქარდი, დიღომი), სს „ჯორჯიან ქარდს“  (ს/კ 204396377)</w:t>
      </w:r>
    </w:p>
    <w:p w14:paraId="7A59D36E" w14:textId="77777777" w:rsidR="00925738" w:rsidRPr="00687788" w:rsidRDefault="00925738" w:rsidP="00687788">
      <w:pPr>
        <w:jc w:val="left"/>
        <w:rPr>
          <w:rFonts w:cs="Sylfaen"/>
          <w:color w:val="244061" w:themeColor="accent1" w:themeShade="80"/>
          <w:lang w:val="ka-GE"/>
        </w:rPr>
      </w:pPr>
      <w:r w:rsidRPr="00687788">
        <w:rPr>
          <w:rFonts w:cs="Sylfaen"/>
          <w:color w:val="244061" w:themeColor="accent1" w:themeShade="80"/>
          <w:lang w:val="ka-GE"/>
        </w:rPr>
        <w:t>Geko Super Silent 60000 ED-S/IEDA-S, 48kW (ჯორჯიან ქარდი, ნუცუბიძე), სს „ჯორჯიან ქარდს“  (ს/კ 204396377)</w:t>
      </w:r>
    </w:p>
    <w:p w14:paraId="63112C74" w14:textId="77777777" w:rsidR="00925738" w:rsidRPr="00687788" w:rsidRDefault="00925738" w:rsidP="00687788">
      <w:pPr>
        <w:jc w:val="left"/>
        <w:rPr>
          <w:rFonts w:cs="Sylfaen"/>
          <w:color w:val="244061" w:themeColor="accent1" w:themeShade="80"/>
          <w:lang w:val="ka-GE"/>
        </w:rPr>
      </w:pPr>
      <w:r w:rsidRPr="00687788">
        <w:rPr>
          <w:rFonts w:cs="Sylfaen"/>
          <w:color w:val="244061" w:themeColor="accent1" w:themeShade="80"/>
          <w:lang w:val="ka-GE"/>
        </w:rPr>
        <w:t xml:space="preserve">Power Generator IPN200K, Maxxforce 7.2P, 168kW (ექსპრეს ტექნოლოჯის, დიღომი), შპს „ექსპრეს ტექნოლოჯის“  (ს/კ 204542003) </w:t>
      </w:r>
    </w:p>
    <w:p w14:paraId="76E3E45B" w14:textId="37338688" w:rsidR="00467A37" w:rsidRPr="0016613A" w:rsidRDefault="00925738" w:rsidP="0016613A">
      <w:pPr>
        <w:jc w:val="left"/>
        <w:rPr>
          <w:rFonts w:cs="Sylfaen"/>
          <w:color w:val="244061" w:themeColor="accent1" w:themeShade="80"/>
          <w:lang w:val="ka-GE"/>
        </w:rPr>
      </w:pPr>
      <w:r w:rsidRPr="00687788">
        <w:rPr>
          <w:rFonts w:cs="Sylfaen"/>
          <w:color w:val="244061" w:themeColor="accent1" w:themeShade="80"/>
          <w:lang w:val="ka-GE"/>
        </w:rPr>
        <w:t>GenPower GTP 50 40kW (დირექტ დებიტ ჯორჯია, დიღომი), შპს „დირექტ დებიტ ჯორჯია“  (ს/კ 205130464)</w:t>
      </w:r>
    </w:p>
    <w:p w14:paraId="5A0EAE00" w14:textId="77777777" w:rsidR="00825FA0" w:rsidRDefault="00825FA0" w:rsidP="00DF65EE">
      <w:pPr>
        <w:rPr>
          <w:lang w:val="ka-GE" w:eastAsia="ja-JP"/>
        </w:rPr>
      </w:pPr>
    </w:p>
    <w:p w14:paraId="531E2BFB" w14:textId="77777777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6E47B3F0" w14:textId="77777777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7A4C0F86" w14:textId="77777777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31C5CF18" w14:textId="77777777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0C6A2A3A" w14:textId="77777777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512B7D08" w14:textId="77777777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3D1C8DC3" w14:textId="77777777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5553F988" w14:textId="3E2218C2" w:rsidR="00DF65EE" w:rsidRPr="00DF65EE" w:rsidRDefault="00B53359" w:rsidP="00DF65EE">
      <w:pPr>
        <w:rPr>
          <w:lang w:val="ka-GE" w:eastAsia="ja-JP"/>
        </w:rPr>
      </w:pPr>
      <w:r w:rsidRPr="00CE1AB8"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  <w:t>დანართი: 2</w:t>
      </w:r>
      <w:r>
        <w:rPr>
          <w:lang w:val="ka-GE" w:eastAsia="ja-JP"/>
        </w:rPr>
        <w:t xml:space="preserve"> </w:t>
      </w:r>
    </w:p>
    <w:tbl>
      <w:tblPr>
        <w:tblpPr w:leftFromText="180" w:rightFromText="180" w:vertAnchor="text" w:horzAnchor="margin" w:tblpY="177"/>
        <w:tblW w:w="10435" w:type="dxa"/>
        <w:tblLook w:val="04A0" w:firstRow="1" w:lastRow="0" w:firstColumn="1" w:lastColumn="0" w:noHBand="0" w:noVBand="1"/>
      </w:tblPr>
      <w:tblGrid>
        <w:gridCol w:w="864"/>
        <w:gridCol w:w="978"/>
        <w:gridCol w:w="1108"/>
        <w:gridCol w:w="953"/>
        <w:gridCol w:w="1087"/>
        <w:gridCol w:w="1027"/>
        <w:gridCol w:w="1036"/>
        <w:gridCol w:w="1167"/>
        <w:gridCol w:w="1048"/>
        <w:gridCol w:w="1167"/>
      </w:tblGrid>
      <w:tr w:rsidR="003A1A6A" w:rsidRPr="003A1A6A" w14:paraId="08E42A3D" w14:textId="77777777" w:rsidTr="003A1A6A">
        <w:trPr>
          <w:trHeight w:val="372"/>
        </w:trPr>
        <w:tc>
          <w:tcPr>
            <w:tcW w:w="10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45271F2F" w14:textId="77F36D55" w:rsidR="003A1A6A" w:rsidRPr="00CE1AB8" w:rsidRDefault="003A1A6A" w:rsidP="003A1A6A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proofErr w:type="spellStart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>გენერატორის</w:t>
            </w:r>
            <w:proofErr w:type="spellEnd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 xml:space="preserve"> </w:t>
            </w:r>
            <w:proofErr w:type="spellStart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>ექსპლუატაციაში</w:t>
            </w:r>
            <w:proofErr w:type="spellEnd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 xml:space="preserve"> </w:t>
            </w:r>
            <w:proofErr w:type="spellStart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>შესვლის</w:t>
            </w:r>
            <w:proofErr w:type="spellEnd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 xml:space="preserve"> </w:t>
            </w:r>
            <w:proofErr w:type="spellStart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>შემდგომი</w:t>
            </w:r>
            <w:proofErr w:type="spellEnd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 xml:space="preserve"> </w:t>
            </w:r>
            <w:proofErr w:type="spellStart"/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>მომსახურეობა</w:t>
            </w:r>
            <w:proofErr w:type="spellEnd"/>
          </w:p>
        </w:tc>
      </w:tr>
      <w:tr w:rsidR="003A1A6A" w:rsidRPr="003A1A6A" w14:paraId="768C7835" w14:textId="77777777" w:rsidTr="003A1A6A">
        <w:trPr>
          <w:trHeight w:val="288"/>
        </w:trPr>
        <w:tc>
          <w:tcPr>
            <w:tcW w:w="1043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529A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</w:rPr>
              <w:lastRenderedPageBreak/>
              <w:t>კომპანიის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</w:rPr>
              <w:t>დასახელება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</w:rPr>
              <w:t xml:space="preserve">: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</w:rPr>
              <w:t>მისამართი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</w:rPr>
              <w:t>:</w:t>
            </w:r>
            <w:r w:rsidRPr="00CE1AB8">
              <w:rPr>
                <w:rFonts w:eastAsia="Times New Roman" w:cs="Calibri"/>
                <w:color w:val="0F243E" w:themeColor="text2" w:themeShade="80"/>
              </w:rPr>
              <w:br/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</w:rPr>
              <w:t>საკონტაქტო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</w:rPr>
              <w:t>პირი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</w:rPr>
              <w:t>:</w:t>
            </w:r>
            <w:r w:rsidRPr="00CE1AB8">
              <w:rPr>
                <w:rFonts w:eastAsia="Times New Roman" w:cs="Calibri"/>
                <w:color w:val="0F243E" w:themeColor="text2" w:themeShade="80"/>
              </w:rPr>
              <w:br/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</w:rPr>
              <w:t>თარიღი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</w:rPr>
              <w:t>:</w:t>
            </w:r>
          </w:p>
        </w:tc>
      </w:tr>
      <w:tr w:rsidR="003A1A6A" w:rsidRPr="003A1A6A" w14:paraId="4C141157" w14:textId="77777777" w:rsidTr="003A1A6A">
        <w:trPr>
          <w:trHeight w:val="288"/>
        </w:trPr>
        <w:tc>
          <w:tcPr>
            <w:tcW w:w="8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C8976" w14:textId="77777777" w:rsidR="003A1A6A" w:rsidRPr="00CE1AB8" w:rsidRDefault="003A1A6A" w:rsidP="003A1A6A">
            <w:pPr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GROUP NO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21F40" w14:textId="77777777" w:rsidR="003A1A6A" w:rsidRPr="00CE1AB8" w:rsidRDefault="003A1A6A" w:rsidP="003A1A6A">
            <w:pPr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CANOPY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5BA9B" w14:textId="77777777" w:rsidR="003A1A6A" w:rsidRPr="00CE1AB8" w:rsidRDefault="003A1A6A" w:rsidP="003A1A6A">
            <w:pPr>
              <w:ind w:firstLineChars="300" w:firstLine="54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WORK TYPE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4BCC6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MODEL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2AEA80" w14:textId="77777777" w:rsidR="003A1A6A" w:rsidRPr="00CE1AB8" w:rsidRDefault="003A1A6A" w:rsidP="003A1A6A">
            <w:pPr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ENGINE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2D9A3" w14:textId="77777777" w:rsidR="003A1A6A" w:rsidRPr="00CE1AB8" w:rsidRDefault="003A1A6A" w:rsidP="003A1A6A">
            <w:pPr>
              <w:ind w:firstLineChars="300" w:firstLine="54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ALTERNATOR</w:t>
            </w:r>
          </w:p>
        </w:tc>
      </w:tr>
      <w:tr w:rsidR="003A1A6A" w:rsidRPr="003A1A6A" w14:paraId="3FADC251" w14:textId="77777777" w:rsidTr="003A1A6A">
        <w:trPr>
          <w:trHeight w:val="288"/>
        </w:trPr>
        <w:tc>
          <w:tcPr>
            <w:tcW w:w="8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A0941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1C381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5EAE0" w14:textId="77777777" w:rsidR="003A1A6A" w:rsidRPr="00CE1AB8" w:rsidRDefault="003A1A6A" w:rsidP="003A1A6A">
            <w:pPr>
              <w:ind w:firstLineChars="200" w:firstLine="36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MAN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08A5C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AUTO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8D658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3CF99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BRAND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0146C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MODEL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C462F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NUMBER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3D2F7A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MODEL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5309DA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NUMBER</w:t>
            </w:r>
          </w:p>
        </w:tc>
      </w:tr>
      <w:tr w:rsidR="003A1A6A" w:rsidRPr="003A1A6A" w14:paraId="1BA79808" w14:textId="77777777" w:rsidTr="003A1A6A">
        <w:trPr>
          <w:trHeight w:val="288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47A4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3383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FF0E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9380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7AFF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6C34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ED40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840A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5C85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CB3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C64A161" w14:textId="77777777" w:rsidTr="003A1A6A">
        <w:trPr>
          <w:trHeight w:val="288"/>
        </w:trPr>
        <w:tc>
          <w:tcPr>
            <w:tcW w:w="1043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07803457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გასაკონტროლებელი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პარამეტრები</w:t>
            </w:r>
            <w:proofErr w:type="spellEnd"/>
          </w:p>
        </w:tc>
      </w:tr>
      <w:tr w:rsidR="003A1A6A" w:rsidRPr="003A1A6A" w14:paraId="0F7D09D3" w14:textId="77777777" w:rsidTr="003A1A6A">
        <w:trPr>
          <w:trHeight w:val="288"/>
        </w:trPr>
        <w:tc>
          <w:tcPr>
            <w:tcW w:w="52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FF3C9" w14:textId="77777777" w:rsidR="003A1A6A" w:rsidRPr="008D2FC4" w:rsidRDefault="003A1A6A" w:rsidP="003A1A6A">
            <w:pPr>
              <w:ind w:firstLineChars="1300" w:firstLine="2340"/>
              <w:jc w:val="left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კონტროლი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სტარტის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წინ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:</w:t>
            </w:r>
          </w:p>
        </w:tc>
        <w:tc>
          <w:tcPr>
            <w:tcW w:w="51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82EEC" w14:textId="77777777" w:rsidR="003A1A6A" w:rsidRPr="008D2FC4" w:rsidRDefault="003A1A6A" w:rsidP="003A1A6A">
            <w:pPr>
              <w:ind w:firstLineChars="900" w:firstLine="1620"/>
              <w:jc w:val="left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კონტროლი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სტარტის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შემდეგ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:</w:t>
            </w:r>
          </w:p>
        </w:tc>
      </w:tr>
      <w:tr w:rsidR="003A1A6A" w:rsidRPr="003A1A6A" w14:paraId="02FBA5D6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4AEEA151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საპოხი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სისტემა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F8D1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3D3E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წნევის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592D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E61D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B237DC9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5AF7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დონის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99FA8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ED3AD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ინდიკატორების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ჩვენების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B74B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FE7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AC3A142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D531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ხარისხის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9C01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A5226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დასამუხტის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E4CF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AFB9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380318D3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E380C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ფილტრის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8DA6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EBA04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ძრავის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გამათბობლის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3122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D49C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0C9572B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69DC3AD4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გაგრილების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სისტემა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9D19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ABAB8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ძრავის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ტემპერატურის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მაჩვენებლის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9DA0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B07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BEBA56B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FB9DD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წყლის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დონის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A412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173C5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„STOP”-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კნოპის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30BC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8C35D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61BF921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5E384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ანტიფრიზის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ხარისხის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6438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86BC6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გამონაჟონების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B88D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C5B6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7D85D24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0A3137FD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ჰაერის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სისტემა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DA5F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4283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საწვავის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გამონაჟონების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827D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C423D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04389E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20AB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დაბალი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წნევის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ინდიკატორის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235F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C5D7A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ანტიფრიზის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გამონაჟონების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B05F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674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6D2DB3D5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F03F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ჰაერის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ფილტრის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8F84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9567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7068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2F13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1B0386C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0D58EA31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საწვავის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სისტემა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D1E5D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290F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0B3B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A643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37DCEB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708C6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საწვავის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ფილტრის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/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ფილტრამდე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გაჟონვაზე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8901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C751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47F58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2F3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97E48A1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0CB0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მფრქვევანების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(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კომპლექტი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)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A99DF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DEC4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E722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D2C0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3BF66BE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524A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საწვავის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დონის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განმსაზღვრელი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ინდიკატორის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BDE2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7597576F" w14:textId="2E82DB38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22"/>
                <w:szCs w:val="22"/>
                <w:lang w:val="ka-GE"/>
              </w:rPr>
            </w:pPr>
            <w:r w:rsidRPr="00CE1AB8">
              <w:rPr>
                <w:rFonts w:eastAsia="Times New Roman" w:cs="Calibri"/>
                <w:b/>
                <w:bCs/>
                <w:color w:val="0F243E" w:themeColor="text2" w:themeShade="80"/>
                <w:sz w:val="18"/>
                <w:szCs w:val="18"/>
                <w:lang w:val="ka-GE"/>
              </w:rPr>
              <w:t>მონაცემები ინდიკატორებზე: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23D87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35CA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16A848E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55122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დაბალი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წნევის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ტუმბოს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62B1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0E65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208D7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9DEC8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948978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T</w:t>
            </w:r>
          </w:p>
        </w:tc>
      </w:tr>
      <w:tr w:rsidR="003A1A6A" w:rsidRPr="003A1A6A" w14:paraId="5496B355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7E6C0BC1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ელექტრო</w:t>
            </w:r>
            <w:proofErr w:type="spellEnd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სისტემა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BF8F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A7CA2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ამპერმეტრი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C447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A8AF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2703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42B379C9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AB22D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აკუმულატორებში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ელექტროლიტის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დონის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22A3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A267F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ვოლტმეტრი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397B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F856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4597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4DD6CB8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3FC3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ბატარეების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დამტენი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მოწყობილობის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0C9C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925C4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სიხშირმზომი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AA79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B74F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2006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6396AA43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BF9C0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დამმუხტველი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გენერატორის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91B8F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30A8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49D895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EBD69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ბატარეების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შიდა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წინაღობისა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CCA-ს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გაზომვა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51C4B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B3718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5F0007B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B48C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გენერატორის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ელექტროსისტემის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კომპიუტერული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დიაგნოსტიკა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45A55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A2667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5F4B447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60B6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სენსორების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(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წყლის,ზეთის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,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ბრუნთა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რიცხვის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)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0EA53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A65EA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282E1C27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4BB57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გამათბობლის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3F79D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EF0F1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C1D81FE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ACC67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პანელის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042CB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F2223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2BA344A4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0A89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lastRenderedPageBreak/>
              <w:t>სტარტერის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189D8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1F225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5568A16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318D2132" w14:textId="77777777" w:rsidR="003A1A6A" w:rsidRPr="00CE1AB8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cs="Sylfaen"/>
                <w:b/>
                <w:color w:val="0F243E" w:themeColor="text2" w:themeShade="80"/>
              </w:rPr>
              <w:t>სხვადასხვა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F37EF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18B37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6F24E969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C1DF3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ტრანსმისიის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ღვედის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5B057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AFB3B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81514BD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1B5F52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გაჟონვის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საერთო</w:t>
            </w:r>
            <w:proofErr w:type="spellEnd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 xml:space="preserve"> </w:t>
            </w:r>
            <w:proofErr w:type="spellStart"/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შემოწმება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4C880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C85C9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624917CB" w14:textId="77777777" w:rsidR="005B5D43" w:rsidRDefault="005B5D43" w:rsidP="00A36B0F">
      <w:pPr>
        <w:jc w:val="left"/>
        <w:rPr>
          <w:rFonts w:cs="Sylfaen"/>
          <w:b/>
          <w:i/>
          <w:color w:val="244061" w:themeColor="accent1" w:themeShade="80"/>
        </w:rPr>
      </w:pPr>
    </w:p>
    <w:p w14:paraId="00320E7A" w14:textId="0C12775D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3B79D798" w14:textId="5C2216B6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39C2E19F" w14:textId="5067DCAA" w:rsidR="00CE1AB8" w:rsidRPr="00687788" w:rsidRDefault="00CE1AB8" w:rsidP="00CE1AB8">
      <w:pPr>
        <w:pStyle w:val="a2"/>
        <w:ind w:left="0" w:firstLine="0"/>
        <w:rPr>
          <w:rFonts w:eastAsiaTheme="minorHAnsi"/>
          <w:i/>
          <w:color w:val="244061" w:themeColor="accent1" w:themeShade="80"/>
          <w:sz w:val="20"/>
          <w:szCs w:val="20"/>
          <w:lang w:eastAsia="en-US"/>
        </w:rPr>
      </w:pPr>
      <w:proofErr w:type="spellStart"/>
      <w:proofErr w:type="gram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ტექნიკურ</w:t>
      </w:r>
      <w:proofErr w:type="spellEnd"/>
      <w:proofErr w:type="gram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proofErr w:type="spell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საკითხებთან</w:t>
      </w:r>
      <w:proofErr w:type="spell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proofErr w:type="spell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დაკავშირებით</w:t>
      </w:r>
      <w:proofErr w:type="spell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proofErr w:type="spell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გთხოვთ</w:t>
      </w:r>
      <w:proofErr w:type="spell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proofErr w:type="spellStart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დაუკავშირდეთ</w:t>
      </w:r>
      <w:proofErr w:type="spellEnd"/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</w:t>
      </w:r>
      <w:r w:rsidR="00687788">
        <w:rPr>
          <w:rFonts w:eastAsiaTheme="minorHAnsi"/>
          <w:i/>
          <w:color w:val="244061" w:themeColor="accent1" w:themeShade="80"/>
          <w:sz w:val="20"/>
          <w:szCs w:val="20"/>
          <w:lang w:eastAsia="en-US"/>
        </w:rPr>
        <w:t xml:space="preserve"> </w:t>
      </w:r>
      <w:r w:rsidR="00291168">
        <w:rPr>
          <w:rFonts w:eastAsiaTheme="minorHAnsi"/>
          <w:i/>
          <w:color w:val="244061" w:themeColor="accent1" w:themeShade="80"/>
          <w:sz w:val="20"/>
          <w:szCs w:val="20"/>
          <w:lang w:eastAsia="en-US"/>
        </w:rPr>
        <w:t xml:space="preserve">ავთოს  - 577740283 . </w:t>
      </w:r>
    </w:p>
    <w:p w14:paraId="22CE3137" w14:textId="77777777" w:rsidR="003A1A6A" w:rsidRP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11070DAB" w14:textId="75987BA5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</w:t>
      </w:r>
      <w:r w:rsidR="00327C3F">
        <w:t xml:space="preserve"> 3</w:t>
      </w:r>
      <w:r w:rsidR="0016141B" w:rsidRPr="00632E2F">
        <w:t>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5B5D43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B64183E" w14:textId="33F917DB" w:rsidR="009B2DF6" w:rsidRPr="008D2FC4" w:rsidRDefault="003D248F" w:rsidP="005064F7">
      <w:pPr>
        <w:pStyle w:val="a2"/>
        <w:ind w:left="0" w:firstLine="0"/>
        <w:rPr>
          <w:sz w:val="22"/>
          <w:szCs w:val="22"/>
        </w:rPr>
      </w:pPr>
      <w:bookmarkStart w:id="15" w:name="_Toc73369519"/>
      <w:r w:rsidRPr="008D2FC4">
        <w:rPr>
          <w:sz w:val="22"/>
          <w:szCs w:val="22"/>
        </w:rPr>
        <w:lastRenderedPageBreak/>
        <w:t xml:space="preserve">დანართი </w:t>
      </w:r>
      <w:bookmarkEnd w:id="15"/>
      <w:r w:rsidR="00327C3F">
        <w:rPr>
          <w:sz w:val="22"/>
          <w:szCs w:val="22"/>
        </w:rPr>
        <w:t>4</w:t>
      </w:r>
      <w:r w:rsidR="0018392F" w:rsidRPr="008D2FC4">
        <w:rPr>
          <w:sz w:val="22"/>
          <w:szCs w:val="22"/>
        </w:rPr>
        <w:t xml:space="preserve">: </w:t>
      </w:r>
      <w:r w:rsidR="007B440F" w:rsidRPr="008D2FC4">
        <w:rPr>
          <w:sz w:val="22"/>
          <w:szCs w:val="22"/>
        </w:rPr>
        <w:t>ფასების ცხრილი</w:t>
      </w:r>
    </w:p>
    <w:p w14:paraId="6EC00488" w14:textId="26EC5BB7" w:rsid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4873E04" w14:textId="50C2D382" w:rsid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9088" w:type="dxa"/>
        <w:tblInd w:w="-10" w:type="dxa"/>
        <w:tblLook w:val="04A0" w:firstRow="1" w:lastRow="0" w:firstColumn="1" w:lastColumn="0" w:noHBand="0" w:noVBand="1"/>
      </w:tblPr>
      <w:tblGrid>
        <w:gridCol w:w="2111"/>
        <w:gridCol w:w="1533"/>
        <w:gridCol w:w="1867"/>
        <w:gridCol w:w="1733"/>
        <w:gridCol w:w="1844"/>
      </w:tblGrid>
      <w:tr w:rsidR="00A36B0F" w:rsidRPr="00A36B0F" w14:paraId="0FD0A793" w14:textId="77777777" w:rsidTr="00A36B0F">
        <w:trPr>
          <w:trHeight w:val="825"/>
        </w:trPr>
        <w:tc>
          <w:tcPr>
            <w:tcW w:w="2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3AD3D30" w14:textId="77777777" w:rsidR="00A36B0F" w:rsidRPr="008D2FC4" w:rsidRDefault="00A36B0F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დასახელება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08115181" w14:textId="77777777" w:rsidR="00A36B0F" w:rsidRPr="008D2FC4" w:rsidRDefault="00A36B0F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რაოდენობა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1B706708" w14:textId="77777777" w:rsidR="00A36B0F" w:rsidRPr="008D2FC4" w:rsidRDefault="00A36B0F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ერთეულის ფასი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422D54FB" w14:textId="77777777" w:rsidR="00A36B0F" w:rsidRPr="008D2FC4" w:rsidRDefault="00A36B0F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ჯამი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021E810" w14:textId="77777777" w:rsidR="00A36B0F" w:rsidRPr="008D2FC4" w:rsidRDefault="00A36B0F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მოწოდების    ვადა</w:t>
            </w:r>
          </w:p>
        </w:tc>
      </w:tr>
      <w:tr w:rsidR="00A36B0F" w:rsidRPr="00A36B0F" w14:paraId="03B2B95B" w14:textId="77777777" w:rsidTr="00A36B0F">
        <w:trPr>
          <w:trHeight w:val="825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6C3F" w14:textId="77777777" w:rsidR="00A36B0F" w:rsidRPr="00A36B0F" w:rsidRDefault="00A36B0F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36B0F">
              <w:rPr>
                <w:rFonts w:cs="Sylfaen"/>
                <w:bCs/>
                <w:color w:val="244061" w:themeColor="accent1" w:themeShade="80"/>
                <w:lang w:val="ka-GE" w:eastAsia="ja-JP"/>
              </w:rPr>
              <w:t>დიზელ-გენერატორი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8F6B" w14:textId="6CF7FD4E" w:rsidR="00A36B0F" w:rsidRPr="00A36B0F" w:rsidRDefault="00687788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>4</w:t>
            </w:r>
            <w:r w:rsidR="00A36B0F" w:rsidRPr="00A36B0F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ც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D03E" w14:textId="77777777" w:rsidR="00A36B0F" w:rsidRPr="00A36B0F" w:rsidRDefault="00A36B0F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A23A" w14:textId="77777777" w:rsidR="00A36B0F" w:rsidRPr="00A36B0F" w:rsidRDefault="00A36B0F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84C1" w14:textId="77777777" w:rsidR="00A36B0F" w:rsidRPr="00A36B0F" w:rsidRDefault="00A36B0F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D390056" w14:textId="77777777" w:rsidR="00A36B0F" w:rsidRP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34A8E8F9" w14:textId="77777777" w:rsidR="008C17F5" w:rsidRPr="008C17F5" w:rsidRDefault="008C17F5" w:rsidP="008C17F5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4EDDC6C" w14:textId="1750271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607293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A8086" w14:textId="77777777" w:rsidR="003D2253" w:rsidRDefault="003D2253" w:rsidP="002E7950">
      <w:r>
        <w:separator/>
      </w:r>
    </w:p>
  </w:endnote>
  <w:endnote w:type="continuationSeparator" w:id="0">
    <w:p w14:paraId="6704F968" w14:textId="77777777" w:rsidR="003D2253" w:rsidRDefault="003D225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5B5D4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5B5D43" w:rsidRDefault="005B5D4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5B5D43" w:rsidRDefault="005B5D4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5B5D4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5B5D43" w:rsidRPr="00473393" w:rsidRDefault="005B5D4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4795CA58" w:rsidR="005B5D43" w:rsidRDefault="005B5D4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724ED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5B5D43" w:rsidRPr="00DF4821" w:rsidRDefault="005B5D43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FFCD5" w14:textId="77777777" w:rsidR="003D2253" w:rsidRDefault="003D2253" w:rsidP="002E7950">
      <w:r>
        <w:separator/>
      </w:r>
    </w:p>
  </w:footnote>
  <w:footnote w:type="continuationSeparator" w:id="0">
    <w:p w14:paraId="5F90F71E" w14:textId="77777777" w:rsidR="003D2253" w:rsidRDefault="003D225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5B5D43" w:rsidRDefault="005B5D43">
    <w:pPr>
      <w:pStyle w:val="Header"/>
    </w:pPr>
  </w:p>
  <w:p w14:paraId="07A4E12A" w14:textId="4EF7C294" w:rsidR="005B5D43" w:rsidRDefault="005B5D4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B4F4608" w:rsidR="005B5D43" w:rsidRDefault="003D2253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AE687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დიზელ</w:t>
                              </w:r>
                              <w:proofErr w:type="spellEnd"/>
                              <w:r w:rsidR="00AE687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–</w:t>
                              </w:r>
                              <w:proofErr w:type="spellStart"/>
                              <w:r w:rsidR="00AE687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ელექტრო</w:t>
                              </w:r>
                              <w:proofErr w:type="spellEnd"/>
                              <w:proofErr w:type="gramEnd"/>
                              <w:r w:rsidR="00AE687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AE687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სადგურებზე</w:t>
                              </w:r>
                              <w:proofErr w:type="spellEnd"/>
                              <w:r w:rsidR="00AE687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AE687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გეგმიური</w:t>
                              </w:r>
                              <w:proofErr w:type="spellEnd"/>
                              <w:r w:rsidR="00AE687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AE687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ტექნიკური</w:t>
                              </w:r>
                              <w:proofErr w:type="spellEnd"/>
                              <w:r w:rsidR="00AE687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AE687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მომსახურეობის</w:t>
                              </w:r>
                              <w:proofErr w:type="spellEnd"/>
                            </w:sdtContent>
                          </w:sdt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B4F4608" w:rsidR="005B5D43" w:rsidRDefault="00E75176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AE687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დიზელ</w:t>
                        </w:r>
                        <w:proofErr w:type="spellEnd"/>
                        <w:r w:rsidR="00AE687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–</w:t>
                        </w:r>
                        <w:proofErr w:type="spellStart"/>
                        <w:r w:rsidR="00AE687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ელექტრო</w:t>
                        </w:r>
                        <w:proofErr w:type="spellEnd"/>
                        <w:proofErr w:type="gramEnd"/>
                        <w:r w:rsidR="00AE687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AE687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სადგურებზე</w:t>
                        </w:r>
                        <w:proofErr w:type="spellEnd"/>
                        <w:r w:rsidR="00AE687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AE687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გეგმიური</w:t>
                        </w:r>
                        <w:proofErr w:type="spellEnd"/>
                        <w:r w:rsidR="00AE687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AE687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ტექნიკური</w:t>
                        </w:r>
                        <w:proofErr w:type="spellEnd"/>
                        <w:r w:rsidR="00AE687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AE687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მომსახურეობის</w:t>
                        </w:r>
                        <w:proofErr w:type="spellEnd"/>
                      </w:sdtContent>
                    </w:sdt>
                    <w:r w:rsidR="005B5D43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5B5D43" w:rsidRPr="00473393" w:rsidRDefault="005B5D43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5B5D43" w:rsidRPr="002C197A" w:rsidRDefault="005B5D43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5B5D43" w:rsidRPr="002C197A" w:rsidRDefault="005B5D43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D04504"/>
    <w:multiLevelType w:val="hybridMultilevel"/>
    <w:tmpl w:val="CE28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F0518"/>
    <w:multiLevelType w:val="hybridMultilevel"/>
    <w:tmpl w:val="4C7A5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E2FB2"/>
    <w:multiLevelType w:val="multilevel"/>
    <w:tmpl w:val="DB6C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0" w15:restartNumberingAfterBreak="0">
    <w:nsid w:val="71A52942"/>
    <w:multiLevelType w:val="multilevel"/>
    <w:tmpl w:val="09B0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EF68FA"/>
    <w:multiLevelType w:val="hybridMultilevel"/>
    <w:tmpl w:val="08EA584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7"/>
  </w:num>
  <w:num w:numId="5">
    <w:abstractNumId w:val="5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6"/>
  </w:num>
  <w:num w:numId="8">
    <w:abstractNumId w:val="2"/>
  </w:num>
  <w:num w:numId="9">
    <w:abstractNumId w:val="10"/>
  </w:num>
  <w:num w:numId="10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1">
    <w:abstractNumId w:val="3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AAE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57E46"/>
    <w:rsid w:val="00060712"/>
    <w:rsid w:val="00061B2D"/>
    <w:rsid w:val="00062869"/>
    <w:rsid w:val="00062CCA"/>
    <w:rsid w:val="000631CE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07C6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935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009"/>
    <w:rsid w:val="000D19A9"/>
    <w:rsid w:val="000D1CB3"/>
    <w:rsid w:val="000D20DB"/>
    <w:rsid w:val="000D27D5"/>
    <w:rsid w:val="000D43FE"/>
    <w:rsid w:val="000D456F"/>
    <w:rsid w:val="000D5245"/>
    <w:rsid w:val="000D55CC"/>
    <w:rsid w:val="000D5BE6"/>
    <w:rsid w:val="000D5F93"/>
    <w:rsid w:val="000D6391"/>
    <w:rsid w:val="000D671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87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59F6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13A"/>
    <w:rsid w:val="001661D7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392F"/>
    <w:rsid w:val="0018557C"/>
    <w:rsid w:val="001860C5"/>
    <w:rsid w:val="001864ED"/>
    <w:rsid w:val="00187CD4"/>
    <w:rsid w:val="00190B82"/>
    <w:rsid w:val="00190CEC"/>
    <w:rsid w:val="001930CE"/>
    <w:rsid w:val="00193593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BE3"/>
    <w:rsid w:val="001B47CD"/>
    <w:rsid w:val="001B4BFC"/>
    <w:rsid w:val="001B5A0D"/>
    <w:rsid w:val="001B7104"/>
    <w:rsid w:val="001B74DE"/>
    <w:rsid w:val="001B75F8"/>
    <w:rsid w:val="001B7B64"/>
    <w:rsid w:val="001B7CA1"/>
    <w:rsid w:val="001C4243"/>
    <w:rsid w:val="001C46A9"/>
    <w:rsid w:val="001C5599"/>
    <w:rsid w:val="001C5959"/>
    <w:rsid w:val="001C71D6"/>
    <w:rsid w:val="001C71E4"/>
    <w:rsid w:val="001D01D6"/>
    <w:rsid w:val="001D0597"/>
    <w:rsid w:val="001D111E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2EC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8A5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4ED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168"/>
    <w:rsid w:val="0029199E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3E24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52F"/>
    <w:rsid w:val="003109D7"/>
    <w:rsid w:val="003110EF"/>
    <w:rsid w:val="00311178"/>
    <w:rsid w:val="003112E7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27C3F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3EDB"/>
    <w:rsid w:val="003441A2"/>
    <w:rsid w:val="003444AA"/>
    <w:rsid w:val="00344CD0"/>
    <w:rsid w:val="0034508D"/>
    <w:rsid w:val="003459C0"/>
    <w:rsid w:val="00346257"/>
    <w:rsid w:val="0034696D"/>
    <w:rsid w:val="003470EE"/>
    <w:rsid w:val="0035019E"/>
    <w:rsid w:val="003517DF"/>
    <w:rsid w:val="00351E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1A6A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CA7"/>
    <w:rsid w:val="003C6A44"/>
    <w:rsid w:val="003C6E06"/>
    <w:rsid w:val="003C6E17"/>
    <w:rsid w:val="003C7485"/>
    <w:rsid w:val="003C7E20"/>
    <w:rsid w:val="003D14DB"/>
    <w:rsid w:val="003D2199"/>
    <w:rsid w:val="003D2253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A79"/>
    <w:rsid w:val="003E1D4C"/>
    <w:rsid w:val="003E2129"/>
    <w:rsid w:val="003E3142"/>
    <w:rsid w:val="003E32A5"/>
    <w:rsid w:val="003E5C1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66E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2F45"/>
    <w:rsid w:val="0044338F"/>
    <w:rsid w:val="004435B8"/>
    <w:rsid w:val="00443E2C"/>
    <w:rsid w:val="00443F52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1FDA"/>
    <w:rsid w:val="00463854"/>
    <w:rsid w:val="00464B3E"/>
    <w:rsid w:val="00467787"/>
    <w:rsid w:val="00467A3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4FEA"/>
    <w:rsid w:val="00485776"/>
    <w:rsid w:val="00485969"/>
    <w:rsid w:val="004859C4"/>
    <w:rsid w:val="00486A5D"/>
    <w:rsid w:val="004875AC"/>
    <w:rsid w:val="004900DB"/>
    <w:rsid w:val="00490159"/>
    <w:rsid w:val="0049038F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71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1999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4F7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16033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0FC3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D43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CF"/>
    <w:rsid w:val="005E6DD1"/>
    <w:rsid w:val="005E6F80"/>
    <w:rsid w:val="005E77D7"/>
    <w:rsid w:val="005F0796"/>
    <w:rsid w:val="005F2891"/>
    <w:rsid w:val="005F2D56"/>
    <w:rsid w:val="005F2E67"/>
    <w:rsid w:val="005F4088"/>
    <w:rsid w:val="005F41C4"/>
    <w:rsid w:val="005F4C3A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4C1D"/>
    <w:rsid w:val="00605399"/>
    <w:rsid w:val="0060541A"/>
    <w:rsid w:val="00605483"/>
    <w:rsid w:val="006054A9"/>
    <w:rsid w:val="0060563C"/>
    <w:rsid w:val="00605792"/>
    <w:rsid w:val="00606154"/>
    <w:rsid w:val="00607293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3BD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3D53"/>
    <w:rsid w:val="0068548E"/>
    <w:rsid w:val="00685955"/>
    <w:rsid w:val="006862DB"/>
    <w:rsid w:val="0068699D"/>
    <w:rsid w:val="00687159"/>
    <w:rsid w:val="00687788"/>
    <w:rsid w:val="00687AA4"/>
    <w:rsid w:val="00687C0E"/>
    <w:rsid w:val="006914A5"/>
    <w:rsid w:val="0069313A"/>
    <w:rsid w:val="006957F6"/>
    <w:rsid w:val="00695B8F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6CCB"/>
    <w:rsid w:val="006D0852"/>
    <w:rsid w:val="006D09AF"/>
    <w:rsid w:val="006D0C57"/>
    <w:rsid w:val="006D1022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5FFA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5E4"/>
    <w:rsid w:val="007038FE"/>
    <w:rsid w:val="007045B6"/>
    <w:rsid w:val="00705A3C"/>
    <w:rsid w:val="00706141"/>
    <w:rsid w:val="00706AE6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754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5773"/>
    <w:rsid w:val="007359EE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BAA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419"/>
    <w:rsid w:val="00753D4B"/>
    <w:rsid w:val="00754318"/>
    <w:rsid w:val="007544D7"/>
    <w:rsid w:val="00754511"/>
    <w:rsid w:val="00754E48"/>
    <w:rsid w:val="00754FE7"/>
    <w:rsid w:val="00755108"/>
    <w:rsid w:val="00756276"/>
    <w:rsid w:val="0075726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30D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40F"/>
    <w:rsid w:val="007B05CC"/>
    <w:rsid w:val="007B1281"/>
    <w:rsid w:val="007B2515"/>
    <w:rsid w:val="007B288C"/>
    <w:rsid w:val="007B440F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D6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606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B52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06"/>
    <w:rsid w:val="00825E63"/>
    <w:rsid w:val="00825FA0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41E"/>
    <w:rsid w:val="00887567"/>
    <w:rsid w:val="00887DFB"/>
    <w:rsid w:val="00890996"/>
    <w:rsid w:val="00891AE6"/>
    <w:rsid w:val="00891C10"/>
    <w:rsid w:val="0089218B"/>
    <w:rsid w:val="0089225F"/>
    <w:rsid w:val="008933A6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7F5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2FC4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2C2B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65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738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915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D87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08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D7E24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B3E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6F5A"/>
    <w:rsid w:val="00A07142"/>
    <w:rsid w:val="00A10F5B"/>
    <w:rsid w:val="00A12451"/>
    <w:rsid w:val="00A12991"/>
    <w:rsid w:val="00A13760"/>
    <w:rsid w:val="00A13B03"/>
    <w:rsid w:val="00A13B1A"/>
    <w:rsid w:val="00A146A5"/>
    <w:rsid w:val="00A14806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36B0F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0D27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3486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6874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318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359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99F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652"/>
    <w:rsid w:val="00B869DC"/>
    <w:rsid w:val="00B87D33"/>
    <w:rsid w:val="00B90A37"/>
    <w:rsid w:val="00B91D52"/>
    <w:rsid w:val="00B92D9D"/>
    <w:rsid w:val="00B93647"/>
    <w:rsid w:val="00B937A4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6CCF"/>
    <w:rsid w:val="00BB7024"/>
    <w:rsid w:val="00BB70F0"/>
    <w:rsid w:val="00BC1289"/>
    <w:rsid w:val="00BC1693"/>
    <w:rsid w:val="00BC16EF"/>
    <w:rsid w:val="00BC17C8"/>
    <w:rsid w:val="00BC1BC9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B1D"/>
    <w:rsid w:val="00BD1E72"/>
    <w:rsid w:val="00BD26B4"/>
    <w:rsid w:val="00BD3D00"/>
    <w:rsid w:val="00BD503F"/>
    <w:rsid w:val="00BD529E"/>
    <w:rsid w:val="00BD5446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039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266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9EB"/>
    <w:rsid w:val="00C34FE0"/>
    <w:rsid w:val="00C35A1D"/>
    <w:rsid w:val="00C377F9"/>
    <w:rsid w:val="00C37E9D"/>
    <w:rsid w:val="00C37F43"/>
    <w:rsid w:val="00C4003C"/>
    <w:rsid w:val="00C408B8"/>
    <w:rsid w:val="00C416DF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0E9D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67C9B"/>
    <w:rsid w:val="00C72235"/>
    <w:rsid w:val="00C7238A"/>
    <w:rsid w:val="00C7265F"/>
    <w:rsid w:val="00C72BC4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07E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1F7F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2D39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94E"/>
    <w:rsid w:val="00CE1AB8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234E"/>
    <w:rsid w:val="00CF3EFD"/>
    <w:rsid w:val="00CF4303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8A6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03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94"/>
    <w:rsid w:val="00D578B3"/>
    <w:rsid w:val="00D578CB"/>
    <w:rsid w:val="00D578FE"/>
    <w:rsid w:val="00D57AF7"/>
    <w:rsid w:val="00D57B8B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1B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5E1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EE"/>
    <w:rsid w:val="00DF6F0D"/>
    <w:rsid w:val="00DF79DF"/>
    <w:rsid w:val="00E00253"/>
    <w:rsid w:val="00E00EDD"/>
    <w:rsid w:val="00E0146E"/>
    <w:rsid w:val="00E01C32"/>
    <w:rsid w:val="00E0208F"/>
    <w:rsid w:val="00E02B19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2FB5"/>
    <w:rsid w:val="00E33152"/>
    <w:rsid w:val="00E332B8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22C"/>
    <w:rsid w:val="00E41B58"/>
    <w:rsid w:val="00E41D4F"/>
    <w:rsid w:val="00E42B52"/>
    <w:rsid w:val="00E42C57"/>
    <w:rsid w:val="00E43188"/>
    <w:rsid w:val="00E4329D"/>
    <w:rsid w:val="00E4444C"/>
    <w:rsid w:val="00E446CD"/>
    <w:rsid w:val="00E44A44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E03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3C6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176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1CA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529A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720"/>
    <w:rsid w:val="00EB3D12"/>
    <w:rsid w:val="00EB48B8"/>
    <w:rsid w:val="00EB4A71"/>
    <w:rsid w:val="00EB5C06"/>
    <w:rsid w:val="00EB62F0"/>
    <w:rsid w:val="00EB692C"/>
    <w:rsid w:val="00EB7F71"/>
    <w:rsid w:val="00EC1350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3CA"/>
    <w:rsid w:val="00EF5772"/>
    <w:rsid w:val="00EF5A27"/>
    <w:rsid w:val="00EF6F30"/>
    <w:rsid w:val="00EF725F"/>
    <w:rsid w:val="00F008CC"/>
    <w:rsid w:val="00F00CDB"/>
    <w:rsid w:val="00F02A75"/>
    <w:rsid w:val="00F0301C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14F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1EB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8B3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7F5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239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4A2F71"/>
    <w:rPr>
      <w:b/>
      <w:bCs/>
    </w:rPr>
  </w:style>
  <w:style w:type="character" w:customStyle="1" w:styleId="apple-converted-space">
    <w:name w:val="apple-converted-space"/>
    <w:basedOn w:val="DefaultParagraphFont"/>
    <w:rsid w:val="004A2F71"/>
  </w:style>
  <w:style w:type="paragraph" w:customStyle="1" w:styleId="yiv9004278799msonormal">
    <w:name w:val="yiv9004278799msonormal"/>
    <w:basedOn w:val="Normal"/>
    <w:rsid w:val="009D2080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msonormalmrcssattr">
    <w:name w:val="msonormal_mr_css_attr"/>
    <w:basedOn w:val="Normal"/>
    <w:rsid w:val="00925738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E69501-2AEA-4DD9-A125-B334D7DB3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დიზელ–ელექტრო სადგურებზე გეგმიური ტექნიკური მომსახურეობის</vt:lpstr>
    </vt:vector>
  </TitlesOfParts>
  <Company>სს“საქართველოს ბანკი“</Company>
  <LinksUpToDate>false</LinksUpToDate>
  <CharactersWithSpaces>9812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დიზელ–ელექტრო სადგურებზე გეგმიური ტექნიკური მომსახურეობის</dc:title>
  <dc:subject>ტენდერი</dc:subject>
  <dc:creator>ნინო ინასარიძე</dc:creator>
  <cp:lastModifiedBy>Nino Inasaridze</cp:lastModifiedBy>
  <cp:revision>22</cp:revision>
  <cp:lastPrinted>2018-12-25T15:48:00Z</cp:lastPrinted>
  <dcterms:created xsi:type="dcterms:W3CDTF">2024-06-26T14:27:00Z</dcterms:created>
  <dcterms:modified xsi:type="dcterms:W3CDTF">2024-09-02T15:07:00Z</dcterms:modified>
</cp:coreProperties>
</file>