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2293F" w14:textId="74D30343" w:rsidR="00EC10F2" w:rsidRPr="00EC10F2" w:rsidRDefault="00EC10F2" w:rsidP="00EC10F2">
      <w:pPr>
        <w:rPr>
          <w:rFonts w:ascii="Sylfaen" w:hAnsi="Sylfaen"/>
          <w:b/>
          <w:sz w:val="28"/>
          <w:szCs w:val="28"/>
          <w:lang w:val="ru-RU"/>
        </w:rPr>
      </w:pPr>
      <w:r w:rsidRPr="00EC10F2">
        <w:rPr>
          <w:rFonts w:ascii="Sylfaen" w:hAnsi="Sylfaen"/>
          <w:b/>
          <w:sz w:val="28"/>
          <w:szCs w:val="28"/>
          <w:lang w:val="ka-GE"/>
        </w:rPr>
        <w:t xml:space="preserve">დანართი </w:t>
      </w:r>
      <w:r w:rsidRPr="00EC10F2">
        <w:rPr>
          <w:rFonts w:ascii="Sylfaen" w:hAnsi="Sylfaen"/>
          <w:b/>
          <w:sz w:val="28"/>
          <w:szCs w:val="28"/>
          <w:lang w:val="ru-RU"/>
        </w:rPr>
        <w:t>№4</w:t>
      </w:r>
    </w:p>
    <w:p w14:paraId="0D1436CC" w14:textId="7D08A801" w:rsidR="00A967F6" w:rsidRDefault="00A967F6" w:rsidP="008E5D31">
      <w:pPr>
        <w:jc w:val="center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>განმარტებიტი ბარათი</w:t>
      </w:r>
    </w:p>
    <w:p w14:paraId="0E54635E" w14:textId="77777777" w:rsidR="007F2E66" w:rsidRPr="00A967F6" w:rsidRDefault="007F2E66" w:rsidP="008E5D31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14:paraId="51E6191D" w14:textId="72E4895D" w:rsidR="009A4972" w:rsidRPr="00B12534" w:rsidRDefault="009A4972" w:rsidP="0085118E">
      <w:pPr>
        <w:rPr>
          <w:rFonts w:ascii="Sylfaen" w:hAnsi="Sylfaen"/>
          <w:b/>
          <w:i/>
          <w:lang w:val="ka-GE"/>
        </w:rPr>
      </w:pPr>
      <w:r w:rsidRPr="00B12534">
        <w:rPr>
          <w:rFonts w:ascii="Sylfaen" w:hAnsi="Sylfaen"/>
          <w:b/>
          <w:i/>
          <w:lang w:val="ka-GE"/>
        </w:rPr>
        <w:t>პროექტის ძირითადი შინაარსი:</w:t>
      </w:r>
      <w:r w:rsidR="00B84736" w:rsidRPr="00B84736">
        <w:rPr>
          <w:rFonts w:ascii="Sylfaen" w:hAnsi="Sylfaen"/>
          <w:b/>
          <w:i/>
          <w:color w:val="FF0000"/>
          <w:lang w:val="ka-GE"/>
        </w:rPr>
        <w:t xml:space="preserve"> </w:t>
      </w:r>
    </w:p>
    <w:p w14:paraId="25F5CBF3" w14:textId="1760D173" w:rsidR="00120DC2" w:rsidRDefault="00120DC2" w:rsidP="0085118E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ყველა სამუშაო, რომელიც არის განსაზღვრული აღნიშნული პროექტით უნდა შესრულდეს საერთაშორისო ან/და საქართველოში მოქმედი ტექნიკური ნორმების შესაბამისად.</w:t>
      </w:r>
      <w:r w:rsidR="00F819E7">
        <w:rPr>
          <w:rFonts w:ascii="Sylfaen" w:hAnsi="Sylfaen"/>
          <w:i/>
          <w:sz w:val="20"/>
          <w:lang w:val="ka-GE"/>
        </w:rPr>
        <w:t xml:space="preserve"> ყველა ცალკეული მოწყობილობის მონტაჟი უნდა განხორციელდეს დასამონტაჟებელი მოწყობილობის ან/და კომპონენტის ქარხანა მწარმოებლის მიერ დადგენილი თანამიმდევრობით და </w:t>
      </w:r>
      <w:r w:rsidR="00FE5164">
        <w:rPr>
          <w:rFonts w:ascii="Sylfaen" w:hAnsi="Sylfaen"/>
          <w:i/>
          <w:sz w:val="20"/>
          <w:lang w:val="ka-GE"/>
        </w:rPr>
        <w:t>წესების ზუსტი დაცვით</w:t>
      </w:r>
      <w:r w:rsidR="002F3B1C">
        <w:rPr>
          <w:rFonts w:ascii="Sylfaen" w:hAnsi="Sylfaen"/>
          <w:i/>
          <w:sz w:val="20"/>
          <w:lang w:val="ka-GE"/>
        </w:rPr>
        <w:t>.</w:t>
      </w:r>
      <w:r w:rsidR="00757373">
        <w:rPr>
          <w:rFonts w:ascii="Sylfaen" w:hAnsi="Sylfaen"/>
          <w:i/>
          <w:sz w:val="20"/>
          <w:lang w:val="ka-GE"/>
        </w:rPr>
        <w:t xml:space="preserve"> სამუშაოების მიმდინარეობისას უნდა იყოს </w:t>
      </w:r>
      <w:r w:rsidR="006E420B">
        <w:rPr>
          <w:rFonts w:ascii="Sylfaen" w:hAnsi="Sylfaen"/>
          <w:i/>
          <w:sz w:val="20"/>
          <w:lang w:val="ka-GE"/>
        </w:rPr>
        <w:t>დაცული ყველა საპროექტო მონაცემი და</w:t>
      </w:r>
      <w:r w:rsidR="00714448" w:rsidRPr="00AC03EC">
        <w:rPr>
          <w:rFonts w:ascii="Sylfaen" w:hAnsi="Sylfaen"/>
          <w:i/>
          <w:sz w:val="20"/>
          <w:lang w:val="ka-GE"/>
        </w:rPr>
        <w:t xml:space="preserve"> </w:t>
      </w:r>
      <w:r w:rsidR="006E420B">
        <w:rPr>
          <w:rFonts w:ascii="Sylfaen" w:hAnsi="Sylfaen"/>
          <w:i/>
          <w:sz w:val="20"/>
          <w:lang w:val="ka-GE"/>
        </w:rPr>
        <w:t xml:space="preserve">ნებისმიერი კორექტირება შესაძლებელია მოხდეს </w:t>
      </w:r>
      <w:r w:rsidR="00FE44C2">
        <w:rPr>
          <w:rFonts w:ascii="Sylfaen" w:hAnsi="Sylfaen"/>
          <w:i/>
          <w:sz w:val="20"/>
          <w:lang w:val="ka-GE"/>
        </w:rPr>
        <w:t>არგუმენტირებუ</w:t>
      </w:r>
      <w:bookmarkStart w:id="0" w:name="_GoBack"/>
      <w:bookmarkEnd w:id="0"/>
      <w:r w:rsidR="00FE44C2">
        <w:rPr>
          <w:rFonts w:ascii="Sylfaen" w:hAnsi="Sylfaen"/>
          <w:i/>
          <w:sz w:val="20"/>
          <w:lang w:val="ka-GE"/>
        </w:rPr>
        <w:t xml:space="preserve">ლი მოთხოვნის საფუძველზე, დამკვეთის თანხმობით და </w:t>
      </w:r>
      <w:r w:rsidR="006E420B">
        <w:rPr>
          <w:rFonts w:ascii="Sylfaen" w:hAnsi="Sylfaen"/>
          <w:i/>
          <w:sz w:val="20"/>
          <w:lang w:val="ka-GE"/>
        </w:rPr>
        <w:t>პროექტის ავტორთან შეთანხმებით კორექტირებული ნახაზის შედგენის შემდეგ.</w:t>
      </w:r>
    </w:p>
    <w:p w14:paraId="120F822C" w14:textId="2EAFE20D" w:rsidR="008C0C9B" w:rsidRDefault="007C3D35" w:rsidP="0085118E">
      <w:pPr>
        <w:rPr>
          <w:rFonts w:ascii="Sylfaen" w:hAnsi="Sylfaen"/>
          <w:i/>
          <w:sz w:val="20"/>
          <w:lang w:val="ka-GE"/>
        </w:rPr>
      </w:pPr>
      <w:r w:rsidRPr="007C3D35">
        <w:rPr>
          <w:rFonts w:ascii="Sylfaen" w:hAnsi="Sylfaen"/>
          <w:i/>
          <w:sz w:val="20"/>
          <w:lang w:val="ka-GE"/>
        </w:rPr>
        <w:t>გარე ჰაერი: ზამთარი   t=-</w:t>
      </w:r>
      <w:r w:rsidR="00E96B77" w:rsidRPr="00B84736">
        <w:rPr>
          <w:rFonts w:ascii="Sylfaen" w:hAnsi="Sylfaen"/>
          <w:i/>
          <w:sz w:val="20"/>
          <w:lang w:val="ka-GE"/>
        </w:rPr>
        <w:t>8</w:t>
      </w:r>
      <w:r w:rsidRPr="007C3D35">
        <w:rPr>
          <w:rFonts w:ascii="Sylfaen" w:hAnsi="Sylfaen"/>
          <w:i/>
          <w:sz w:val="20"/>
          <w:lang w:val="ka-GE"/>
        </w:rPr>
        <w:t>°c  </w:t>
      </w:r>
    </w:p>
    <w:p w14:paraId="5FDE40EC" w14:textId="2FEE56EC" w:rsidR="007C3D35" w:rsidRPr="00B84736" w:rsidRDefault="007C3D35" w:rsidP="0085118E">
      <w:pPr>
        <w:rPr>
          <w:rFonts w:ascii="Sylfaen" w:hAnsi="Sylfaen"/>
          <w:i/>
          <w:sz w:val="20"/>
          <w:lang w:val="ka-GE"/>
        </w:rPr>
      </w:pPr>
      <w:r w:rsidRPr="007C3D35">
        <w:rPr>
          <w:rFonts w:ascii="Sylfaen" w:hAnsi="Sylfaen"/>
          <w:i/>
          <w:sz w:val="20"/>
          <w:lang w:val="ka-GE"/>
        </w:rPr>
        <w:t>გარე ჰაერი: ზაფხული  t=</w:t>
      </w:r>
      <w:r w:rsidR="005A4CBF">
        <w:rPr>
          <w:rFonts w:ascii="Sylfaen" w:hAnsi="Sylfaen"/>
          <w:i/>
          <w:sz w:val="20"/>
          <w:lang w:val="ka-GE"/>
        </w:rPr>
        <w:t>40</w:t>
      </w:r>
      <w:r w:rsidRPr="007C3D35">
        <w:rPr>
          <w:rFonts w:ascii="Sylfaen" w:hAnsi="Sylfaen"/>
          <w:i/>
          <w:sz w:val="20"/>
          <w:lang w:val="ka-GE"/>
        </w:rPr>
        <w:t>°c</w:t>
      </w:r>
      <w:r w:rsidR="00E96B77" w:rsidRPr="00B84736">
        <w:rPr>
          <w:rFonts w:ascii="Sylfaen" w:hAnsi="Sylfaen"/>
          <w:i/>
          <w:sz w:val="20"/>
          <w:lang w:val="ka-GE"/>
        </w:rPr>
        <w:t xml:space="preserve"> </w:t>
      </w:r>
      <w:r w:rsidR="005A4CBF">
        <w:rPr>
          <w:rFonts w:ascii="Sylfaen" w:hAnsi="Sylfaen"/>
          <w:i/>
          <w:sz w:val="20"/>
          <w:lang w:val="ka-GE"/>
        </w:rPr>
        <w:t xml:space="preserve"> (მტკვრის პირას, შესაბამისი ტენიანობის გათვალისწინებით)</w:t>
      </w:r>
    </w:p>
    <w:p w14:paraId="2D9E41FD" w14:textId="10F6752C" w:rsidR="00331F61" w:rsidRDefault="00331F61" w:rsidP="0085118E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შიდა</w:t>
      </w:r>
      <w:r w:rsidR="00A967F6" w:rsidRPr="00A967F6">
        <w:rPr>
          <w:rFonts w:ascii="Sylfaen" w:hAnsi="Sylfaen"/>
          <w:i/>
          <w:sz w:val="20"/>
          <w:lang w:val="ka-GE"/>
        </w:rPr>
        <w:t xml:space="preserve"> ჰაერი: ზამთარი  t=</w:t>
      </w:r>
      <w:r w:rsidR="008360A0">
        <w:rPr>
          <w:rFonts w:ascii="Sylfaen" w:hAnsi="Sylfaen"/>
          <w:i/>
          <w:sz w:val="20"/>
          <w:lang w:val="ka-GE"/>
        </w:rPr>
        <w:t>2</w:t>
      </w:r>
      <w:r w:rsidRPr="00EC10F2">
        <w:rPr>
          <w:rFonts w:ascii="Sylfaen" w:hAnsi="Sylfaen"/>
          <w:i/>
          <w:sz w:val="20"/>
          <w:lang w:val="ka-GE"/>
        </w:rPr>
        <w:t>1</w:t>
      </w:r>
      <w:r w:rsidR="002D261F" w:rsidRPr="00EC10F2">
        <w:rPr>
          <w:rFonts w:ascii="Sylfaen" w:hAnsi="Sylfaen"/>
          <w:i/>
          <w:sz w:val="20"/>
          <w:lang w:val="ka-GE"/>
        </w:rPr>
        <w:t>/23</w:t>
      </w:r>
      <w:r w:rsidR="00A967F6" w:rsidRPr="00A967F6">
        <w:rPr>
          <w:rFonts w:ascii="Sylfaen" w:hAnsi="Sylfaen"/>
          <w:i/>
          <w:sz w:val="20"/>
          <w:lang w:val="ka-GE"/>
        </w:rPr>
        <w:t>°c </w:t>
      </w:r>
      <w:r>
        <w:rPr>
          <w:rFonts w:ascii="Sylfaen" w:hAnsi="Sylfaen"/>
          <w:i/>
          <w:sz w:val="20"/>
          <w:lang w:val="ka-GE"/>
        </w:rPr>
        <w:t xml:space="preserve"> ზაფხულში 23/24</w:t>
      </w:r>
      <w:r w:rsidRPr="00A967F6">
        <w:rPr>
          <w:rFonts w:ascii="Sylfaen" w:hAnsi="Sylfaen"/>
          <w:i/>
          <w:sz w:val="20"/>
          <w:lang w:val="ka-GE"/>
        </w:rPr>
        <w:t>°c</w:t>
      </w:r>
      <w:r>
        <w:rPr>
          <w:rFonts w:ascii="Sylfaen" w:hAnsi="Sylfaen"/>
          <w:i/>
          <w:sz w:val="20"/>
          <w:lang w:val="ka-GE"/>
        </w:rPr>
        <w:t>.</w:t>
      </w:r>
    </w:p>
    <w:p w14:paraId="59F9E20A" w14:textId="4AE99A66" w:rsidR="00331F61" w:rsidRDefault="00331F61" w:rsidP="0085118E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კიბის უჯრედში, საწყობში, დერეფანში </w:t>
      </w:r>
      <w:r w:rsidR="003C134F">
        <w:rPr>
          <w:rFonts w:ascii="Sylfaen" w:hAnsi="Sylfaen"/>
          <w:i/>
          <w:sz w:val="20"/>
          <w:lang w:val="ka-GE"/>
        </w:rPr>
        <w:t xml:space="preserve">ადამიანებით არამუდმივად დაკომპლექტებულ სივრცეებში თბური სიმძლავრის კონცენტრაცია არის 18 </w:t>
      </w:r>
      <w:r w:rsidR="003C134F" w:rsidRPr="00A967F6">
        <w:rPr>
          <w:rFonts w:ascii="Sylfaen" w:hAnsi="Sylfaen"/>
          <w:i/>
          <w:sz w:val="20"/>
          <w:lang w:val="ka-GE"/>
        </w:rPr>
        <w:t>°</w:t>
      </w:r>
      <w:r w:rsidR="003C134F">
        <w:rPr>
          <w:rFonts w:ascii="Sylfaen" w:hAnsi="Sylfaen"/>
          <w:i/>
          <w:sz w:val="20"/>
          <w:lang w:val="ka-GE"/>
        </w:rPr>
        <w:t xml:space="preserve"> /21</w:t>
      </w:r>
      <w:r w:rsidR="003C134F" w:rsidRPr="00A967F6">
        <w:rPr>
          <w:rFonts w:ascii="Sylfaen" w:hAnsi="Sylfaen"/>
          <w:i/>
          <w:sz w:val="20"/>
          <w:lang w:val="ka-GE"/>
        </w:rPr>
        <w:t>°c</w:t>
      </w:r>
      <w:r w:rsidR="003C134F">
        <w:rPr>
          <w:rFonts w:ascii="Sylfaen" w:hAnsi="Sylfaen"/>
          <w:i/>
          <w:sz w:val="20"/>
          <w:lang w:val="ka-GE"/>
        </w:rPr>
        <w:t xml:space="preserve"> ხოლო ზაფხულში 24/26</w:t>
      </w:r>
      <w:r w:rsidR="003C134F" w:rsidRPr="00A967F6">
        <w:rPr>
          <w:rFonts w:ascii="Sylfaen" w:hAnsi="Sylfaen"/>
          <w:i/>
          <w:sz w:val="20"/>
          <w:lang w:val="ka-GE"/>
        </w:rPr>
        <w:t>°c</w:t>
      </w:r>
    </w:p>
    <w:p w14:paraId="4878E9F9" w14:textId="1C437786" w:rsidR="008A43AA" w:rsidRDefault="008A43AA" w:rsidP="008A43AA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შემომზღუდი კონსტრუქციის პარამეტრები.</w:t>
      </w:r>
    </w:p>
    <w:p w14:paraId="634D2339" w14:textId="77777777" w:rsidR="008E3E40" w:rsidRDefault="008E3E40" w:rsidP="008A43AA">
      <w:pPr>
        <w:rPr>
          <w:rFonts w:ascii="Sylfaen" w:hAnsi="Sylfaen"/>
          <w:i/>
          <w:sz w:val="20"/>
          <w:lang w:val="ka-GE"/>
        </w:rPr>
      </w:pPr>
    </w:p>
    <w:p w14:paraId="61B4CBEC" w14:textId="4C9D232A" w:rsidR="008A43AA" w:rsidRDefault="008A43AA" w:rsidP="008A43AA">
      <w:pPr>
        <w:rPr>
          <w:rFonts w:ascii="Sylfaen" w:hAnsi="Sylfaen"/>
          <w:i/>
          <w:sz w:val="20"/>
          <w:lang w:val="ka-GE"/>
        </w:rPr>
      </w:pPr>
      <w:r w:rsidRPr="003D1464">
        <w:rPr>
          <w:rFonts w:ascii="Sylfaen" w:hAnsi="Sylfaen"/>
          <w:i/>
          <w:sz w:val="20"/>
          <w:lang w:val="ka-GE"/>
        </w:rPr>
        <w:t>კე</w:t>
      </w:r>
      <w:r w:rsidR="005A4CBF" w:rsidRPr="003D1464">
        <w:rPr>
          <w:rFonts w:ascii="Sylfaen" w:hAnsi="Sylfaen"/>
          <w:i/>
          <w:sz w:val="20"/>
          <w:lang w:val="ka-GE"/>
        </w:rPr>
        <w:t>დ</w:t>
      </w:r>
      <w:r w:rsidRPr="003D1464">
        <w:rPr>
          <w:rFonts w:ascii="Sylfaen" w:hAnsi="Sylfaen"/>
          <w:i/>
          <w:sz w:val="20"/>
          <w:lang w:val="ka-GE"/>
        </w:rPr>
        <w:t>ელი ბლოკი k=</w:t>
      </w:r>
      <w:r w:rsidR="00731C5C" w:rsidRPr="00731C5C">
        <w:rPr>
          <w:rFonts w:ascii="Sylfaen" w:hAnsi="Sylfaen"/>
          <w:i/>
          <w:sz w:val="20"/>
          <w:lang w:val="ka-GE"/>
        </w:rPr>
        <w:t>1.83</w:t>
      </w:r>
      <w:r w:rsidRPr="003D1464">
        <w:rPr>
          <w:rFonts w:ascii="Sylfaen" w:hAnsi="Sylfaen"/>
          <w:i/>
          <w:sz w:val="20"/>
          <w:lang w:val="ka-GE"/>
        </w:rPr>
        <w:t xml:space="preserve">  </w:t>
      </w:r>
    </w:p>
    <w:p w14:paraId="70000E19" w14:textId="34927F8D" w:rsidR="008A43AA" w:rsidRDefault="008A43AA" w:rsidP="008A43AA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ფანჯარა ჩვეულებრივი მინაპაკეტი</w:t>
      </w:r>
      <w:r w:rsidR="002D261F" w:rsidRPr="00EC10F2">
        <w:rPr>
          <w:rFonts w:ascii="Sylfaen" w:hAnsi="Sylfaen"/>
          <w:i/>
          <w:sz w:val="20"/>
          <w:lang w:val="ka-GE"/>
        </w:rPr>
        <w:t xml:space="preserve"> </w:t>
      </w:r>
      <w:r w:rsidR="002D261F">
        <w:rPr>
          <w:rFonts w:ascii="Sylfaen" w:hAnsi="Sylfaen"/>
          <w:i/>
          <w:sz w:val="20"/>
          <w:lang w:val="ka-GE"/>
        </w:rPr>
        <w:t>ალუმინის</w:t>
      </w:r>
      <w:r w:rsidRPr="00693BC8">
        <w:rPr>
          <w:rFonts w:ascii="Sylfaen" w:hAnsi="Sylfaen"/>
          <w:i/>
          <w:sz w:val="20"/>
          <w:lang w:val="ka-GE"/>
        </w:rPr>
        <w:t xml:space="preserve"> K=</w:t>
      </w:r>
      <w:r w:rsidR="00731C5C">
        <w:rPr>
          <w:rFonts w:ascii="Sylfaen" w:hAnsi="Sylfaen"/>
          <w:i/>
          <w:sz w:val="20"/>
          <w:lang w:val="ka-GE"/>
        </w:rPr>
        <w:t>3,3</w:t>
      </w:r>
    </w:p>
    <w:p w14:paraId="08435353" w14:textId="43EE1328" w:rsidR="00731C5C" w:rsidRPr="00693BC8" w:rsidRDefault="00731C5C" w:rsidP="00731C5C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ფანჯარა  მინაპაკეტი</w:t>
      </w:r>
      <w:r w:rsidRPr="00693BC8">
        <w:rPr>
          <w:rFonts w:ascii="Sylfaen" w:hAnsi="Sylfaen"/>
          <w:i/>
          <w:sz w:val="20"/>
          <w:lang w:val="ka-GE"/>
        </w:rPr>
        <w:t xml:space="preserve"> K=</w:t>
      </w:r>
      <w:r>
        <w:rPr>
          <w:rFonts w:ascii="Sylfaen" w:hAnsi="Sylfaen"/>
          <w:i/>
          <w:sz w:val="20"/>
          <w:lang w:val="ka-GE"/>
        </w:rPr>
        <w:t>2,5</w:t>
      </w:r>
    </w:p>
    <w:p w14:paraId="4D29CE77" w14:textId="2AD0A341" w:rsidR="008A43AA" w:rsidRPr="00693BC8" w:rsidRDefault="008A43AA" w:rsidP="008A43AA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გადახურვა</w:t>
      </w:r>
      <w:r w:rsidR="002D261F">
        <w:rPr>
          <w:rFonts w:ascii="Sylfaen" w:hAnsi="Sylfaen"/>
          <w:i/>
          <w:sz w:val="20"/>
          <w:lang w:val="ka-GE"/>
        </w:rPr>
        <w:t xml:space="preserve"> ძირითადი</w:t>
      </w:r>
      <w:r>
        <w:rPr>
          <w:rFonts w:ascii="Sylfaen" w:hAnsi="Sylfaen"/>
          <w:i/>
          <w:sz w:val="20"/>
          <w:lang w:val="ka-GE"/>
        </w:rPr>
        <w:t xml:space="preserve">- </w:t>
      </w:r>
      <w:r w:rsidRPr="00693BC8">
        <w:rPr>
          <w:rFonts w:ascii="Sylfaen" w:hAnsi="Sylfaen"/>
          <w:i/>
          <w:sz w:val="20"/>
          <w:lang w:val="ka-GE"/>
        </w:rPr>
        <w:t>K=</w:t>
      </w:r>
      <w:r w:rsidR="00731C5C">
        <w:rPr>
          <w:rFonts w:ascii="Sylfaen" w:hAnsi="Sylfaen"/>
          <w:i/>
          <w:sz w:val="20"/>
          <w:lang w:val="ka-GE"/>
        </w:rPr>
        <w:t>0,71</w:t>
      </w:r>
    </w:p>
    <w:p w14:paraId="40B70649" w14:textId="0322B392" w:rsidR="008A43AA" w:rsidRPr="008E77B2" w:rsidRDefault="008A43AA" w:rsidP="0085118E">
      <w:pPr>
        <w:rPr>
          <w:rFonts w:ascii="Sylfaen" w:hAnsi="Sylfaen"/>
          <w:i/>
          <w:sz w:val="20"/>
          <w:lang w:val="ka-GE"/>
        </w:rPr>
      </w:pPr>
      <w:r w:rsidRPr="008E77B2">
        <w:rPr>
          <w:rFonts w:ascii="Sylfaen" w:hAnsi="Sylfaen"/>
          <w:i/>
          <w:sz w:val="20"/>
          <w:lang w:val="ka-GE"/>
        </w:rPr>
        <w:t xml:space="preserve">იატაკი </w:t>
      </w:r>
      <w:r w:rsidRPr="007F2E66">
        <w:rPr>
          <w:rFonts w:ascii="Sylfaen" w:hAnsi="Sylfaen"/>
          <w:i/>
          <w:sz w:val="20"/>
          <w:lang w:val="ka-GE"/>
        </w:rPr>
        <w:t>K=</w:t>
      </w:r>
      <w:r w:rsidR="002B204E" w:rsidRPr="008E77B2">
        <w:rPr>
          <w:rFonts w:ascii="Sylfaen" w:hAnsi="Sylfaen"/>
          <w:i/>
          <w:sz w:val="20"/>
          <w:lang w:val="ka-GE"/>
        </w:rPr>
        <w:t>2,53</w:t>
      </w:r>
    </w:p>
    <w:p w14:paraId="38E01635" w14:textId="2E36C922" w:rsidR="008E77B2" w:rsidRPr="002B204E" w:rsidRDefault="008E77B2" w:rsidP="008E77B2">
      <w:pPr>
        <w:rPr>
          <w:rFonts w:ascii="Sylfaen" w:hAnsi="Sylfaen"/>
          <w:i/>
          <w:sz w:val="20"/>
          <w:lang w:val="ka-GE"/>
        </w:rPr>
      </w:pPr>
      <w:r w:rsidRPr="008E77B2">
        <w:rPr>
          <w:rFonts w:ascii="Sylfaen" w:hAnsi="Sylfaen"/>
          <w:i/>
          <w:sz w:val="20"/>
          <w:lang w:val="ka-GE"/>
        </w:rPr>
        <w:t xml:space="preserve">იატაკი მიწა </w:t>
      </w:r>
      <w:r w:rsidRPr="007F2E66">
        <w:rPr>
          <w:rFonts w:ascii="Sylfaen" w:hAnsi="Sylfaen"/>
          <w:i/>
          <w:sz w:val="20"/>
          <w:lang w:val="ka-GE"/>
        </w:rPr>
        <w:t>K=</w:t>
      </w:r>
      <w:r w:rsidRPr="008E77B2">
        <w:rPr>
          <w:rFonts w:ascii="Sylfaen" w:hAnsi="Sylfaen"/>
          <w:i/>
          <w:sz w:val="20"/>
          <w:lang w:val="ka-GE"/>
        </w:rPr>
        <w:t>0,5</w:t>
      </w:r>
    </w:p>
    <w:p w14:paraId="654F93A5" w14:textId="77777777" w:rsidR="008E77B2" w:rsidRPr="002B204E" w:rsidRDefault="008E77B2" w:rsidP="0085118E">
      <w:pPr>
        <w:rPr>
          <w:rFonts w:ascii="Sylfaen" w:hAnsi="Sylfaen"/>
          <w:i/>
          <w:sz w:val="20"/>
          <w:lang w:val="ka-GE"/>
        </w:rPr>
      </w:pPr>
    </w:p>
    <w:p w14:paraId="39FBCBC0" w14:textId="70A9E4AF" w:rsidR="005F3800" w:rsidRDefault="00E24E60" w:rsidP="0085118E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საპროექტო</w:t>
      </w:r>
      <w:r w:rsidR="005F3800">
        <w:rPr>
          <w:rFonts w:ascii="Sylfaen" w:hAnsi="Sylfaen"/>
          <w:i/>
          <w:sz w:val="20"/>
          <w:lang w:val="ka-GE"/>
        </w:rPr>
        <w:t xml:space="preserve"> სივრცე შედგება </w:t>
      </w:r>
      <w:r w:rsidR="009665C6">
        <w:rPr>
          <w:rFonts w:ascii="Sylfaen" w:hAnsi="Sylfaen"/>
          <w:i/>
          <w:sz w:val="20"/>
          <w:lang w:val="ka-GE"/>
        </w:rPr>
        <w:t>:</w:t>
      </w:r>
    </w:p>
    <w:p w14:paraId="0C185865" w14:textId="24669858" w:rsidR="00E24E60" w:rsidRPr="00B42E57" w:rsidRDefault="005F3800" w:rsidP="00E24E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/>
          <w:sz w:val="24"/>
          <w:szCs w:val="24"/>
          <w:lang w:val="ka-GE"/>
        </w:rPr>
      </w:pPr>
      <w:r>
        <w:rPr>
          <w:rFonts w:ascii="Sylfaen" w:hAnsi="Sylfaen"/>
          <w:i/>
          <w:sz w:val="20"/>
          <w:lang w:val="ka-GE"/>
        </w:rPr>
        <w:t>სათავსი # 1 -</w:t>
      </w:r>
      <w:r w:rsidR="00B42E57">
        <w:rPr>
          <w:lang w:val="ka-GE"/>
        </w:rPr>
        <w:t xml:space="preserve"> </w:t>
      </w:r>
      <w:r w:rsidR="008E77B2">
        <w:rPr>
          <w:rFonts w:ascii="Sylfaen" w:hAnsi="Sylfaen"/>
          <w:i/>
          <w:sz w:val="20"/>
          <w:lang w:val="ka-GE"/>
        </w:rPr>
        <w:t>საოფისე ფართი</w:t>
      </w:r>
    </w:p>
    <w:p w14:paraId="76D1C46C" w14:textId="77777777" w:rsidR="005077C1" w:rsidRDefault="005F3800" w:rsidP="005F3800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სათავსი # 2 -</w:t>
      </w:r>
      <w:r w:rsidR="00B42E57">
        <w:rPr>
          <w:rFonts w:ascii="Sylfaen" w:hAnsi="Sylfaen"/>
          <w:i/>
          <w:sz w:val="20"/>
          <w:lang w:val="ka-GE"/>
        </w:rPr>
        <w:t xml:space="preserve"> </w:t>
      </w:r>
      <w:r w:rsidR="008E77B2">
        <w:rPr>
          <w:rFonts w:ascii="Sylfaen" w:hAnsi="Sylfaen"/>
          <w:i/>
          <w:sz w:val="20"/>
          <w:lang w:val="ka-GE"/>
        </w:rPr>
        <w:t>სველი წერტილი</w:t>
      </w:r>
    </w:p>
    <w:p w14:paraId="1822896E" w14:textId="0947117C" w:rsidR="005F3800" w:rsidRDefault="005F3800" w:rsidP="005F3800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სათავსი # 3 - </w:t>
      </w:r>
      <w:r w:rsidR="008E77B2">
        <w:rPr>
          <w:rFonts w:ascii="Sylfaen" w:hAnsi="Sylfaen"/>
          <w:i/>
          <w:sz w:val="20"/>
          <w:lang w:val="ka-GE"/>
        </w:rPr>
        <w:t>საწყობი</w:t>
      </w:r>
    </w:p>
    <w:p w14:paraId="088A72BC" w14:textId="5C4DD20C" w:rsidR="00B86930" w:rsidRPr="00B86930" w:rsidRDefault="00B86930" w:rsidP="00B86930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სათავსი # </w:t>
      </w:r>
      <w:r w:rsidRPr="007F2E66">
        <w:rPr>
          <w:rFonts w:ascii="Sylfaen" w:hAnsi="Sylfaen"/>
          <w:i/>
          <w:sz w:val="20"/>
          <w:lang w:val="ka-GE"/>
        </w:rPr>
        <w:t>4</w:t>
      </w:r>
      <w:r>
        <w:rPr>
          <w:rFonts w:ascii="Sylfaen" w:hAnsi="Sylfaen"/>
          <w:i/>
          <w:sz w:val="20"/>
          <w:lang w:val="ka-GE"/>
        </w:rPr>
        <w:t xml:space="preserve"> - ტექნიკური ოთახი</w:t>
      </w:r>
    </w:p>
    <w:p w14:paraId="06766EEF" w14:textId="77777777" w:rsidR="00B86930" w:rsidRDefault="00B86930" w:rsidP="005F3800">
      <w:pPr>
        <w:rPr>
          <w:rFonts w:ascii="Sylfaen" w:hAnsi="Sylfaen"/>
          <w:i/>
          <w:sz w:val="20"/>
          <w:lang w:val="ka-GE"/>
        </w:rPr>
      </w:pPr>
    </w:p>
    <w:p w14:paraId="21BD2063" w14:textId="77777777" w:rsidR="00B86930" w:rsidRDefault="00B86930" w:rsidP="005F3800">
      <w:pPr>
        <w:rPr>
          <w:rFonts w:ascii="Sylfaen" w:hAnsi="Sylfaen"/>
          <w:i/>
          <w:sz w:val="20"/>
          <w:lang w:val="ka-GE"/>
        </w:rPr>
      </w:pPr>
    </w:p>
    <w:p w14:paraId="5A7B8BD3" w14:textId="3593C37A" w:rsidR="00B86930" w:rsidRDefault="00B86930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შენობა დაყოფილია ცალკეულ სისტემებად ვენტილაციის კუთხით:</w:t>
      </w:r>
    </w:p>
    <w:p w14:paraId="00BEE96E" w14:textId="0AF342B8" w:rsidR="00DD6009" w:rsidRPr="007F2E66" w:rsidRDefault="00DD6009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1 ადამიანზე გა</w:t>
      </w:r>
      <w:r w:rsidR="002D261F">
        <w:rPr>
          <w:rFonts w:ascii="Sylfaen" w:hAnsi="Sylfaen"/>
          <w:i/>
          <w:sz w:val="20"/>
          <w:lang w:val="ka-GE"/>
        </w:rPr>
        <w:t>თ</w:t>
      </w:r>
      <w:r>
        <w:rPr>
          <w:rFonts w:ascii="Sylfaen" w:hAnsi="Sylfaen"/>
          <w:i/>
          <w:sz w:val="20"/>
          <w:lang w:val="ka-GE"/>
        </w:rPr>
        <w:t>ვალისეწინებულია 40/50 მ3/სთ ოფისისთვის.</w:t>
      </w:r>
    </w:p>
    <w:p w14:paraId="30F66965" w14:textId="634D0AA6" w:rsidR="00F57AF3" w:rsidRDefault="00B86930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 0 სართულსა და 0-ს ზევით 1 სართულის ნ</w:t>
      </w:r>
      <w:r w:rsidR="002D261F">
        <w:rPr>
          <w:rFonts w:ascii="Sylfaen" w:hAnsi="Sylfaen"/>
          <w:i/>
          <w:sz w:val="20"/>
          <w:lang w:val="ka-GE"/>
        </w:rPr>
        <w:t>ა</w:t>
      </w:r>
      <w:r>
        <w:rPr>
          <w:rFonts w:ascii="Sylfaen" w:hAnsi="Sylfaen"/>
          <w:i/>
          <w:sz w:val="20"/>
          <w:lang w:val="ka-GE"/>
        </w:rPr>
        <w:t>ხევარს ემსახურება უკანა ეზოში განთავსებული სავენტილაციო დანადგარი.</w:t>
      </w:r>
    </w:p>
    <w:p w14:paraId="0CB8CBCA" w14:textId="234B863D" w:rsidR="00B86930" w:rsidRDefault="00B86930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lastRenderedPageBreak/>
        <w:t>1 სართულის ნახევარს ემსახურება</w:t>
      </w:r>
      <w:r w:rsidR="002D261F">
        <w:rPr>
          <w:rFonts w:ascii="Sylfaen" w:hAnsi="Sylfaen"/>
          <w:i/>
          <w:sz w:val="20"/>
          <w:lang w:val="ka-GE"/>
        </w:rPr>
        <w:t xml:space="preserve"> 1 სართულისავე</w:t>
      </w:r>
      <w:r>
        <w:rPr>
          <w:rFonts w:ascii="Sylfaen" w:hAnsi="Sylfaen"/>
          <w:i/>
          <w:sz w:val="20"/>
          <w:lang w:val="ka-GE"/>
        </w:rPr>
        <w:t xml:space="preserve"> ბალკონში განთავსბეული სავენტილაციო დანადგარი (ეს დანადგარი ფაქტიურად სრულად იკავებს ბალოკნის ტერიტორიას, შედეგად ბალკონი ხდება ტექნიკური სივრცე)</w:t>
      </w:r>
    </w:p>
    <w:p w14:paraId="7E28C2E5" w14:textId="376387AA" w:rsidR="00B86930" w:rsidRDefault="00B86930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2და3 სართულების მომსახურება ხდება </w:t>
      </w:r>
      <w:r w:rsidR="004F1CF2">
        <w:rPr>
          <w:rFonts w:ascii="Sylfaen" w:hAnsi="Sylfaen"/>
          <w:i/>
          <w:sz w:val="20"/>
          <w:lang w:val="ka-GE"/>
        </w:rPr>
        <w:t>სახურავზე განთავსებული სავენტილაციო დანადგარით.</w:t>
      </w:r>
    </w:p>
    <w:p w14:paraId="0058687E" w14:textId="36457960" w:rsidR="004F1CF2" w:rsidRDefault="004F1CF2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4და5 ასრთულების მომსახურება ხდება სახურავზე განთავსებული სავენტილაციო დანადგარით.</w:t>
      </w:r>
    </w:p>
    <w:p w14:paraId="224E1D69" w14:textId="29CB0E34" w:rsidR="004F1CF2" w:rsidRDefault="004F1CF2" w:rsidP="00BC77FD">
      <w:pPr>
        <w:rPr>
          <w:rFonts w:ascii="Sylfaen" w:hAnsi="Sylfaen"/>
          <w:i/>
          <w:sz w:val="20"/>
          <w:lang w:val="ka-GE"/>
        </w:rPr>
      </w:pPr>
    </w:p>
    <w:p w14:paraId="6DEC982F" w14:textId="1BED1E3C" w:rsidR="004F1CF2" w:rsidRDefault="004F1CF2" w:rsidP="00BC77FD">
      <w:pPr>
        <w:rPr>
          <w:rFonts w:ascii="Sylfaen" w:hAnsi="Sylfaen"/>
          <w:i/>
          <w:sz w:val="20"/>
          <w:lang w:val="ka-GE"/>
        </w:rPr>
      </w:pPr>
      <w:r w:rsidRPr="007F2E66">
        <w:rPr>
          <w:rFonts w:ascii="Sylfaen" w:hAnsi="Sylfaen"/>
          <w:i/>
          <w:sz w:val="20"/>
          <w:lang w:val="ka-GE"/>
        </w:rPr>
        <w:t>VRF</w:t>
      </w:r>
      <w:r>
        <w:rPr>
          <w:rFonts w:ascii="Sylfaen" w:hAnsi="Sylfaen"/>
          <w:i/>
          <w:sz w:val="20"/>
          <w:lang w:val="ka-GE"/>
        </w:rPr>
        <w:t xml:space="preserve"> სისტემის განაწილება შემდეგ ნაირია. თითოეულ სართულს ემსახურება ინდივიდუალური გარე ბლოკი.</w:t>
      </w:r>
    </w:p>
    <w:p w14:paraId="72ADAB5A" w14:textId="306E7413" w:rsidR="004F1CF2" w:rsidRDefault="004F1CF2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ტექნიკური ოთახებს რომლებიც განთავსბეულია 2,3,4და5 სართულებზე ემსახურება თითო დამოუკიდებელი 18000 ბტუ ინვენტორული სპლიტ კონდენციონერი.</w:t>
      </w:r>
    </w:p>
    <w:p w14:paraId="1867D4DF" w14:textId="22DC6884" w:rsidR="004F1CF2" w:rsidRDefault="004F1CF2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შეხვედრების ოთახებისა და ისეთი სივრცეებისთვის სადაც ზამთარ ზაფხულ შესაძლოა გაგრილება იყოს საჭირო გამოყენებულია 3 მილოვანი </w:t>
      </w:r>
      <w:r w:rsidRPr="007F2E66">
        <w:rPr>
          <w:rFonts w:ascii="Sylfaen" w:hAnsi="Sylfaen"/>
          <w:i/>
          <w:sz w:val="20"/>
          <w:lang w:val="ka-GE"/>
        </w:rPr>
        <w:t>VRF</w:t>
      </w:r>
      <w:r>
        <w:rPr>
          <w:rFonts w:ascii="Sylfaen" w:hAnsi="Sylfaen"/>
          <w:i/>
          <w:sz w:val="20"/>
          <w:lang w:val="ka-GE"/>
        </w:rPr>
        <w:t xml:space="preserve"> სისტემა</w:t>
      </w:r>
      <w:r w:rsidR="002D261F">
        <w:rPr>
          <w:rFonts w:ascii="Sylfaen" w:hAnsi="Sylfaen"/>
          <w:i/>
          <w:sz w:val="20"/>
          <w:lang w:val="ka-GE"/>
        </w:rPr>
        <w:t>.</w:t>
      </w:r>
      <w:r>
        <w:rPr>
          <w:rFonts w:ascii="Sylfaen" w:hAnsi="Sylfaen"/>
          <w:i/>
          <w:sz w:val="20"/>
          <w:lang w:val="ka-GE"/>
        </w:rPr>
        <w:t xml:space="preserve"> სიმძლავრის დასაბალანსებლად 2 შიდა ბლოკი კიბის უჯრედშა განთავსებული</w:t>
      </w:r>
    </w:p>
    <w:p w14:paraId="7CA2649E" w14:textId="01E1115A" w:rsidR="002D261F" w:rsidRDefault="002D261F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</w:rPr>
        <w:t>VRF</w:t>
      </w:r>
      <w:r>
        <w:rPr>
          <w:rFonts w:ascii="Sylfaen" w:hAnsi="Sylfaen"/>
          <w:i/>
          <w:sz w:val="20"/>
          <w:lang w:val="ka-GE"/>
        </w:rPr>
        <w:t xml:space="preserve"> სისტემის შიდა ბლოკები დამკვეთის მოთხოვნის შესაბამისად არის კასეტური 4 მხრივი დაბერვის </w:t>
      </w:r>
    </w:p>
    <w:p w14:paraId="525E255B" w14:textId="53C2C46B" w:rsidR="004F1CF2" w:rsidRDefault="004F1CF2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სავენტილაციო დანდადგარების მართვა უნდა მოხდეს შესაბამის სართულზე </w:t>
      </w:r>
      <w:r w:rsidR="00B3278B">
        <w:rPr>
          <w:rFonts w:ascii="Sylfaen" w:hAnsi="Sylfaen"/>
          <w:i/>
          <w:sz w:val="20"/>
          <w:lang w:val="ka-GE"/>
        </w:rPr>
        <w:t>განთავსებული მართვის პულტიდან.</w:t>
      </w:r>
    </w:p>
    <w:p w14:paraId="71F61BF4" w14:textId="72D1D91D" w:rsidR="00B3278B" w:rsidRDefault="00B3278B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</w:rPr>
        <w:t>VRF</w:t>
      </w:r>
      <w:r>
        <w:rPr>
          <w:rFonts w:ascii="Sylfaen" w:hAnsi="Sylfaen"/>
          <w:i/>
          <w:sz w:val="20"/>
          <w:lang w:val="ka-GE"/>
        </w:rPr>
        <w:t xml:space="preserve"> სისტემის მართვა უნდა მოხდეს ცენტრალური მართვის პულტით რომელითაც შესაძლებელი იქნება მ</w:t>
      </w:r>
      <w:r w:rsidR="00516434">
        <w:rPr>
          <w:rFonts w:ascii="Sylfaen" w:hAnsi="Sylfaen"/>
          <w:i/>
          <w:sz w:val="20"/>
          <w:lang w:val="ka-GE"/>
        </w:rPr>
        <w:t>უ</w:t>
      </w:r>
      <w:r>
        <w:rPr>
          <w:rFonts w:ascii="Sylfaen" w:hAnsi="Sylfaen"/>
          <w:i/>
          <w:sz w:val="20"/>
          <w:lang w:val="ka-GE"/>
        </w:rPr>
        <w:t>შა პარამეტრების გაწერა მუშა დღეების და ტელეფონში არსებული აპლიკაციით სისტემის მართვა. სისტემის მართა ასევე შესაძლებელი უნდა იყოს დისტანციური მართვის პულტრბიტ რომელიც თითოეული ფენკოილისთვის უნდა იქნეს გათვალისწინებული.</w:t>
      </w:r>
    </w:p>
    <w:p w14:paraId="0471BC39" w14:textId="76F2109E" w:rsidR="00B3278B" w:rsidRDefault="00B3278B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დრენაჟის სისტემა უდნა მოეწყოს შემდეგნაირად</w:t>
      </w:r>
      <w:r w:rsidR="00DD6009">
        <w:rPr>
          <w:rFonts w:ascii="Sylfaen" w:hAnsi="Sylfaen"/>
          <w:i/>
          <w:sz w:val="20"/>
          <w:lang w:val="ka-GE"/>
        </w:rPr>
        <w:t xml:space="preserve"> ფენკოილებიდან რიგელამდე ჭეზე</w:t>
      </w:r>
      <w:r w:rsidR="00516434">
        <w:rPr>
          <w:rFonts w:ascii="Sylfaen" w:hAnsi="Sylfaen"/>
          <w:i/>
          <w:sz w:val="20"/>
          <w:lang w:val="ka-GE"/>
        </w:rPr>
        <w:t xml:space="preserve"> მიეკროს</w:t>
      </w:r>
      <w:r w:rsidR="00DD6009">
        <w:rPr>
          <w:rFonts w:ascii="Sylfaen" w:hAnsi="Sylfaen"/>
          <w:i/>
          <w:sz w:val="20"/>
          <w:lang w:val="ka-GE"/>
        </w:rPr>
        <w:t xml:space="preserve"> და რიგრლთან ჩამოვა რიგელის დონეზე. მოეწყობა ჩამავალ ლოკაციებზე მშრალი სველი სიფონები და ყველა სისტემაზე საჰაეროები.</w:t>
      </w:r>
      <w:r w:rsidR="00516434">
        <w:rPr>
          <w:rFonts w:ascii="Sylfaen" w:hAnsi="Sylfaen"/>
          <w:i/>
          <w:sz w:val="20"/>
          <w:lang w:val="ka-GE"/>
        </w:rPr>
        <w:t xml:space="preserve"> სისტემა უნდა შეიფუთოს, გაყვანილობა უნდა მოხდეს შესაბამისი დახრების გატვალისწინებით.</w:t>
      </w:r>
    </w:p>
    <w:p w14:paraId="0672334E" w14:textId="77777777" w:rsidR="00B3278B" w:rsidRPr="00B3278B" w:rsidRDefault="00B3278B" w:rsidP="00BC77FD">
      <w:pPr>
        <w:rPr>
          <w:rFonts w:ascii="Sylfaen" w:hAnsi="Sylfaen"/>
          <w:i/>
          <w:sz w:val="20"/>
          <w:lang w:val="ka-GE"/>
        </w:rPr>
      </w:pPr>
    </w:p>
    <w:p w14:paraId="7DAA3604" w14:textId="730BEE60" w:rsidR="00F23A4D" w:rsidRDefault="00F23A4D" w:rsidP="00BC77FD">
      <w:pPr>
        <w:rPr>
          <w:rFonts w:ascii="Sylfaen" w:hAnsi="Sylfaen"/>
          <w:b/>
          <w:i/>
          <w:sz w:val="20"/>
          <w:lang w:val="ka-GE"/>
        </w:rPr>
      </w:pPr>
      <w:r w:rsidRPr="00F23A4D">
        <w:rPr>
          <w:rFonts w:ascii="Sylfaen" w:hAnsi="Sylfaen"/>
          <w:b/>
          <w:i/>
          <w:sz w:val="20"/>
          <w:lang w:val="ka-GE"/>
        </w:rPr>
        <w:t xml:space="preserve">ზოგადი </w:t>
      </w:r>
      <w:r w:rsidR="008A43AA">
        <w:rPr>
          <w:rFonts w:ascii="Sylfaen" w:hAnsi="Sylfaen"/>
          <w:b/>
          <w:i/>
          <w:sz w:val="20"/>
          <w:lang w:val="ka-GE"/>
        </w:rPr>
        <w:t>ნაწილი</w:t>
      </w:r>
    </w:p>
    <w:p w14:paraId="2BC4DA34" w14:textId="4D824BD9" w:rsidR="00516434" w:rsidRDefault="00516434" w:rsidP="00BC77FD">
      <w:pPr>
        <w:rPr>
          <w:rFonts w:ascii="Sylfaen" w:hAnsi="Sylfaen"/>
          <w:b/>
          <w:i/>
          <w:sz w:val="20"/>
          <w:lang w:val="ka-GE"/>
        </w:rPr>
      </w:pPr>
      <w:r>
        <w:rPr>
          <w:rFonts w:ascii="Sylfaen" w:hAnsi="Sylfaen"/>
          <w:i/>
          <w:sz w:val="20"/>
        </w:rPr>
        <w:t>VRF</w:t>
      </w:r>
      <w:r>
        <w:rPr>
          <w:rFonts w:ascii="Sylfaen" w:hAnsi="Sylfaen"/>
          <w:i/>
          <w:sz w:val="20"/>
          <w:lang w:val="ka-GE"/>
        </w:rPr>
        <w:t xml:space="preserve"> სისტემის დგარებზე უნდა მოეწყოს სპეციალური ზეთის გადატუმბვისთვის დამხმარე უსებრი მილი მწარმოებლის რეკომენდაციის გათვალისიწნებით</w:t>
      </w:r>
    </w:p>
    <w:p w14:paraId="6756B909" w14:textId="77777777" w:rsidR="0032436E" w:rsidRPr="00C94B38" w:rsidRDefault="0032436E" w:rsidP="00B74460">
      <w:pPr>
        <w:rPr>
          <w:rFonts w:ascii="Sylfaen" w:hAnsi="Sylfaen"/>
          <w:i/>
          <w:sz w:val="20"/>
          <w:lang w:val="ka-GE"/>
        </w:rPr>
      </w:pPr>
      <w:r w:rsidRPr="00C94B38">
        <w:rPr>
          <w:rFonts w:ascii="Sylfaen" w:hAnsi="Sylfaen"/>
          <w:i/>
          <w:sz w:val="20"/>
          <w:lang w:val="ka-GE"/>
        </w:rPr>
        <w:t>ფრეონის მილგაყვანილობა არის პირობითი და დაზუსტდება კონკრეტული ბრენდის არჩევის შემდეგ თუმცა მითითებულია ხშირად გამოყენებადი.</w:t>
      </w:r>
    </w:p>
    <w:p w14:paraId="148693A6" w14:textId="07522A3D" w:rsidR="00B74460" w:rsidRDefault="004E694C" w:rsidP="00BC77FD">
      <w:pPr>
        <w:rPr>
          <w:rFonts w:ascii="Sylfaen" w:hAnsi="Sylfaen"/>
          <w:i/>
          <w:sz w:val="20"/>
          <w:lang w:val="ka-GE"/>
        </w:rPr>
      </w:pPr>
      <w:r w:rsidRPr="00C94B38">
        <w:rPr>
          <w:rFonts w:ascii="Sylfaen" w:hAnsi="Sylfaen"/>
          <w:i/>
          <w:sz w:val="20"/>
          <w:lang w:val="ka-GE"/>
        </w:rPr>
        <w:t xml:space="preserve">აგრეგატების სადგამ საკიდი მოწყობა/მასალა შეთანხმდეს შესაბამისი აგრაგეტის </w:t>
      </w:r>
      <w:r w:rsidR="00C94B38" w:rsidRPr="00C94B38">
        <w:rPr>
          <w:rFonts w:ascii="Sylfaen" w:hAnsi="Sylfaen"/>
          <w:i/>
          <w:sz w:val="20"/>
          <w:lang w:val="ka-GE"/>
        </w:rPr>
        <w:t>მწარმოებლეთან/მომწოდებელთან</w:t>
      </w:r>
      <w:r w:rsidRPr="00C94B38">
        <w:rPr>
          <w:rFonts w:ascii="Sylfaen" w:hAnsi="Sylfaen"/>
          <w:i/>
          <w:sz w:val="20"/>
          <w:lang w:val="ka-GE"/>
        </w:rPr>
        <w:t>.</w:t>
      </w:r>
    </w:p>
    <w:p w14:paraId="762B0A33" w14:textId="301BB334" w:rsidR="008A43AA" w:rsidRDefault="008A43AA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ყველა სახის აგრეგატი აღებული უნდა იყოს-8 გრადუსზე და +</w:t>
      </w:r>
      <w:r w:rsidR="00516434">
        <w:rPr>
          <w:rFonts w:ascii="Sylfaen" w:hAnsi="Sylfaen"/>
          <w:i/>
          <w:sz w:val="20"/>
          <w:lang w:val="ka-GE"/>
        </w:rPr>
        <w:t xml:space="preserve">40 </w:t>
      </w:r>
      <w:r>
        <w:rPr>
          <w:rFonts w:ascii="Sylfaen" w:hAnsi="Sylfaen"/>
          <w:i/>
          <w:sz w:val="20"/>
          <w:lang w:val="ka-GE"/>
        </w:rPr>
        <w:t>გრადუსზე (შესაბამისი მითი</w:t>
      </w:r>
      <w:r w:rsidR="006C4AF9">
        <w:rPr>
          <w:rFonts w:ascii="Sylfaen" w:hAnsi="Sylfaen"/>
          <w:i/>
          <w:sz w:val="20"/>
          <w:lang w:val="ka-GE"/>
        </w:rPr>
        <w:t>თ</w:t>
      </w:r>
      <w:r>
        <w:rPr>
          <w:rFonts w:ascii="Sylfaen" w:hAnsi="Sylfaen"/>
          <w:i/>
          <w:sz w:val="20"/>
          <w:lang w:val="ka-GE"/>
        </w:rPr>
        <w:t>ებიდან გამომდინარე) სამუშაოდ შესაბამისადვე უდნა შეირჩეს მათი მახასიათებლები (მასალათა ჩამონათვალში მითითებულია საორიენტაციოდ არჩეული ვარიანტები რომელიც უნდა დაზუსტდეს კონკრეტული მწარმოებლის არჩევის შემდგომ და არჩეული აგრეგატები უნდა აკმაყოფილებდნენ ძირითად</w:t>
      </w:r>
      <w:r w:rsidR="006C4AF9">
        <w:rPr>
          <w:rFonts w:ascii="Sylfaen" w:hAnsi="Sylfaen"/>
          <w:i/>
          <w:sz w:val="20"/>
          <w:lang w:val="ka-GE"/>
        </w:rPr>
        <w:t>ი</w:t>
      </w:r>
      <w:r>
        <w:rPr>
          <w:rFonts w:ascii="Sylfaen" w:hAnsi="Sylfaen"/>
          <w:i/>
          <w:sz w:val="20"/>
          <w:lang w:val="ka-GE"/>
        </w:rPr>
        <w:t xml:space="preserve"> თბოტექნიკური ანგარიშით მიღებულ სიმძლავრეებს)</w:t>
      </w:r>
    </w:p>
    <w:p w14:paraId="104E4769" w14:textId="747F06EA" w:rsidR="00A84875" w:rsidRDefault="00A84875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ვენტილაციაში </w:t>
      </w:r>
      <w:r w:rsidR="00516434">
        <w:rPr>
          <w:rFonts w:ascii="Sylfaen" w:hAnsi="Sylfaen"/>
          <w:i/>
          <w:sz w:val="20"/>
          <w:lang w:val="ka-GE"/>
        </w:rPr>
        <w:t>არ იფუთება მხოლოდ სველი წერტილის გამწოვი სისტემა.</w:t>
      </w:r>
    </w:p>
    <w:p w14:paraId="48392E80" w14:textId="575A827A" w:rsidR="00971D15" w:rsidRDefault="00971D15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ვენტილაცია გათვლილი და შეთანხმებულია ისე რომ მოდინებითი ცხაურების ქვევით ადამიანები არ უნდა იჯდნენ.</w:t>
      </w:r>
    </w:p>
    <w:p w14:paraId="464C73D6" w14:textId="62419C45" w:rsidR="00C16B76" w:rsidRDefault="00C16B76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 xml:space="preserve">ზამთრის რეჟიმში აგრეგატის ხარისხიანად მუშაობისთვის მთლიანი სისტემა უნდა იყოს მუდმივრ რეჟიმში გადაყვანილი 16 გრადუსზე ხოლო </w:t>
      </w:r>
      <w:r w:rsidRPr="0009369F">
        <w:rPr>
          <w:rFonts w:ascii="Sylfaen" w:hAnsi="Sylfaen"/>
          <w:i/>
          <w:sz w:val="20"/>
          <w:lang w:val="ka-GE"/>
        </w:rPr>
        <w:t>ხოლო სამშაო საათების დადგომამდე 2/3 საატით ადრე მოხდეს სისტემის გადაყვანა 22/23 გრადუსიან რეჟიმზე (არსბობს რიგი გამონაკლისიები ადამიანების რომელთაც კომფორტის ზონა 22 გრადუსის მაგივრად არის 24 გრადუსი, ესეთ შემთხვევაში ესეთი სივრცეები გადაყვანილ უნდა იქნეს შესაბმის პარამეტრზე) თუ თანამშრომელბი არ</w:t>
      </w:r>
      <w:r>
        <w:rPr>
          <w:rFonts w:ascii="Sylfaen" w:hAnsi="Sylfaen"/>
          <w:i/>
          <w:sz w:val="20"/>
          <w:lang w:val="ka-GE"/>
        </w:rPr>
        <w:t xml:space="preserve"> </w:t>
      </w:r>
      <w:r w:rsidR="0009369F">
        <w:rPr>
          <w:rFonts w:ascii="Sylfaen" w:hAnsi="Sylfaen"/>
          <w:i/>
          <w:sz w:val="20"/>
          <w:lang w:val="ka-GE"/>
        </w:rPr>
        <w:t>ხელის პულტებს ესეთ შემთხვევასი ადამიანის დონეზე ტემპერატურის 22/23 გრადუსის შესაქმნელად შესაძლოა ფენკოილის დონეზე 25/26 გრადუსის დაჭერაც გახდეს საჭირო.</w:t>
      </w:r>
    </w:p>
    <w:p w14:paraId="60C90495" w14:textId="2AA4B324" w:rsidR="0009369F" w:rsidRDefault="0009369F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lastRenderedPageBreak/>
        <w:t>აუცილებელი პირობაა ფრეონ აგრეგატებში შიდა ბლოკების ფილტრების სისტემატიური რეცხვა და აგრე ბლოკების კალორიფერების რეცხვა სპეციალური ხსნარებითა და ყველა წესის დაცვით. გარეცხვებს შორის მინიმალური დრო არ უნდა აღემ,ატებოდეს 2,5/3 თვეს თუმცა რეცხვის საჭიროება ფასდება დაბინძურების ხარისხიდან გამომდინარე, თვეში ერთხელ უნდა მოხდეს სისტემის კონტროლი და დაბინძურების ხარისხის შემოწმება.</w:t>
      </w:r>
    </w:p>
    <w:p w14:paraId="3A671C8B" w14:textId="2A661BAB" w:rsidR="0009369F" w:rsidRPr="0009369F" w:rsidRDefault="0009369F" w:rsidP="00BC77F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სავენტილაციო დანადგრებში ასევე უნდა მოხდეს ფილტრების სისტემატიური ცვლა რათა თვიდან ავიცილოთ აგრეგატების დაზიანება.</w:t>
      </w:r>
    </w:p>
    <w:p w14:paraId="21519753" w14:textId="4CBF75A0" w:rsidR="00C16B76" w:rsidRDefault="00C16B76" w:rsidP="00BC77FD">
      <w:pPr>
        <w:rPr>
          <w:rFonts w:ascii="Sylfaen" w:hAnsi="Sylfaen"/>
          <w:i/>
          <w:sz w:val="20"/>
          <w:lang w:val="ka-GE"/>
        </w:rPr>
      </w:pPr>
    </w:p>
    <w:p w14:paraId="68104D05" w14:textId="77777777" w:rsidR="00C16B76" w:rsidRPr="00C16B76" w:rsidRDefault="00C16B76" w:rsidP="00BC77FD">
      <w:pPr>
        <w:rPr>
          <w:rFonts w:ascii="Sylfaen" w:hAnsi="Sylfaen"/>
          <w:i/>
          <w:sz w:val="20"/>
          <w:lang w:val="ka-GE"/>
        </w:rPr>
      </w:pPr>
    </w:p>
    <w:p w14:paraId="4042729F" w14:textId="77777777" w:rsidR="00971D15" w:rsidRPr="00971D15" w:rsidRDefault="00971D15" w:rsidP="00BC77FD">
      <w:pPr>
        <w:rPr>
          <w:rFonts w:ascii="Sylfaen" w:hAnsi="Sylfaen"/>
          <w:i/>
          <w:sz w:val="20"/>
          <w:lang w:val="ka-GE"/>
        </w:rPr>
      </w:pPr>
    </w:p>
    <w:p w14:paraId="00508C45" w14:textId="60736D6D" w:rsidR="00C12BCB" w:rsidRPr="000D57F8" w:rsidRDefault="008A43AA" w:rsidP="0034674C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b/>
          <w:i/>
          <w:sz w:val="20"/>
          <w:lang w:val="ka-GE"/>
        </w:rPr>
        <w:t>ძირითადი შენიშვები</w:t>
      </w:r>
    </w:p>
    <w:p w14:paraId="2F4CE06C" w14:textId="7D468947" w:rsidR="00AB7762" w:rsidRDefault="00AB7762" w:rsidP="00F825AD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ყველა სახის აგრეგატების  პარამეტრი თუ მახასია</w:t>
      </w:r>
      <w:r w:rsidR="00693BC8">
        <w:rPr>
          <w:rFonts w:ascii="Sylfaen" w:hAnsi="Sylfaen"/>
          <w:i/>
          <w:sz w:val="20"/>
          <w:lang w:val="ka-GE"/>
        </w:rPr>
        <w:t>თ</w:t>
      </w:r>
      <w:r>
        <w:rPr>
          <w:rFonts w:ascii="Sylfaen" w:hAnsi="Sylfaen"/>
          <w:i/>
          <w:sz w:val="20"/>
          <w:lang w:val="ka-GE"/>
        </w:rPr>
        <w:t>ებელი</w:t>
      </w:r>
      <w:r w:rsidR="00C94B38">
        <w:rPr>
          <w:rFonts w:ascii="Sylfaen" w:hAnsi="Sylfaen"/>
          <w:i/>
          <w:sz w:val="20"/>
          <w:lang w:val="ka-GE"/>
        </w:rPr>
        <w:t xml:space="preserve"> (რომელიც შეიძლება რაიმე სახით კავშირში იყოს მომხმარებლის უსაფრთხოებასთან ან კეთილდღეობასთან ან კომფორტთან)</w:t>
      </w:r>
      <w:r>
        <w:rPr>
          <w:rFonts w:ascii="Sylfaen" w:hAnsi="Sylfaen"/>
          <w:i/>
          <w:sz w:val="20"/>
          <w:lang w:val="ka-GE"/>
        </w:rPr>
        <w:t xml:space="preserve"> შეთანხმდეს დამკვეთთან.</w:t>
      </w:r>
    </w:p>
    <w:p w14:paraId="15C84F20" w14:textId="012ED9B8" w:rsidR="00AB7762" w:rsidRDefault="00AB7762" w:rsidP="00AB7762">
      <w:pPr>
        <w:rPr>
          <w:rFonts w:ascii="Sylfaen" w:hAnsi="Sylfaen"/>
          <w:i/>
          <w:sz w:val="20"/>
          <w:lang w:val="ka-GE"/>
        </w:rPr>
      </w:pPr>
      <w:r>
        <w:rPr>
          <w:rFonts w:ascii="Sylfaen" w:hAnsi="Sylfaen"/>
          <w:i/>
          <w:sz w:val="20"/>
          <w:lang w:val="ka-GE"/>
        </w:rPr>
        <w:t>ყევლა სახის ტექნიკური გადაწყვეტა საანგარიშო პარამეტრებიდან დაწყებული აგრეგატების ლოკაციით დამთავრებული წარმოადგენს დამკვეთის ერთპიროვნულ მოთხოვნას</w:t>
      </w:r>
      <w:r w:rsidR="00516434">
        <w:rPr>
          <w:rFonts w:ascii="Sylfaen" w:hAnsi="Sylfaen"/>
          <w:i/>
          <w:sz w:val="20"/>
          <w:lang w:val="ka-GE"/>
        </w:rPr>
        <w:t xml:space="preserve"> და ემყარება დამკვეთის მიერ მოწოდებულ ინფორმაციას</w:t>
      </w:r>
      <w:r>
        <w:rPr>
          <w:rFonts w:ascii="Sylfaen" w:hAnsi="Sylfaen"/>
          <w:i/>
          <w:sz w:val="20"/>
          <w:lang w:val="ka-GE"/>
        </w:rPr>
        <w:t>.</w:t>
      </w:r>
    </w:p>
    <w:p w14:paraId="7D6323DC" w14:textId="77777777" w:rsidR="00591EDF" w:rsidRDefault="00591EDF" w:rsidP="00AB7762">
      <w:pPr>
        <w:rPr>
          <w:rFonts w:ascii="Sylfaen" w:hAnsi="Sylfaen"/>
          <w:i/>
          <w:sz w:val="20"/>
          <w:lang w:val="ka-GE"/>
        </w:rPr>
      </w:pPr>
    </w:p>
    <w:p w14:paraId="73B3140E" w14:textId="77777777" w:rsidR="00DE52DA" w:rsidRDefault="00DE52DA" w:rsidP="00DE52DA">
      <w:pPr>
        <w:jc w:val="center"/>
        <w:rPr>
          <w:rFonts w:ascii="Sylfaen" w:hAnsi="Sylfaen"/>
          <w:sz w:val="28"/>
          <w:lang w:val="ka-GE"/>
        </w:rPr>
      </w:pPr>
      <w:r w:rsidRPr="00D70FB2">
        <w:rPr>
          <w:rFonts w:ascii="Sylfaen" w:hAnsi="Sylfaen"/>
          <w:sz w:val="28"/>
          <w:lang w:val="ka-GE"/>
        </w:rPr>
        <w:t>შენიშვნები</w:t>
      </w:r>
    </w:p>
    <w:p w14:paraId="58327C68" w14:textId="5D1B0E8F" w:rsidR="00DE52DA" w:rsidRDefault="00DE52DA" w:rsidP="00DE52D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კონდესატის მილების პარამეტრები შესაბამისობაში უნდა იყოს  პროექტზე დართულ სპეციფიკაციაში მოცემულ ზომებთან.</w:t>
      </w:r>
    </w:p>
    <w:p w14:paraId="60B07E1C" w14:textId="2C9EA48A" w:rsidR="00DE52DA" w:rsidRPr="00456AB4" w:rsidRDefault="00DE52DA" w:rsidP="00456AB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პროექტში მოცემული ცხაურების განლაგება და დიზაინი პირობითია,</w:t>
      </w:r>
      <w:r w:rsidR="00A9759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მათი განლაგების ადგილების  და დიზაინის საბოლოო შეთანხმება მოხდეს დიზაინერთან და დამკვეთთან შეთანხმებით.</w:t>
      </w:r>
    </w:p>
    <w:p w14:paraId="6DE2E33E" w14:textId="77777777" w:rsidR="00DE52DA" w:rsidRDefault="00DE52DA" w:rsidP="00DE52D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აგრეგატი და ხელსაწყო დამონტაჟდეს მწარმოებლის მიერ თანდართული ინსტრუქციების და მოთხოვნების შესაბამისად.</w:t>
      </w:r>
    </w:p>
    <w:p w14:paraId="17627705" w14:textId="720A6847" w:rsidR="00DE52DA" w:rsidRPr="00032103" w:rsidRDefault="00DE52DA" w:rsidP="00DE52D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მასალათა სპეციფიკაციებში მოცემული სამაცივრო და სავენტილაციო  აგრეგატების გაბარიტული ზომები </w:t>
      </w:r>
      <w:r w:rsidR="00A97590">
        <w:rPr>
          <w:rFonts w:ascii="Sylfaen" w:hAnsi="Sylfaen"/>
          <w:lang w:val="ka-GE"/>
        </w:rPr>
        <w:t>პირობითია</w:t>
      </w:r>
      <w:r>
        <w:rPr>
          <w:rFonts w:ascii="Sylfaen" w:hAnsi="Sylfaen"/>
          <w:lang w:val="ka-GE"/>
        </w:rPr>
        <w:t xml:space="preserve"> აგრეგატების მონტაჟისას უნდა მოხდეს სამონტაჟო ადგილების წინასწარი დათვალიერება და სამონტაჟო ფართობის განსაზღვრა.</w:t>
      </w:r>
    </w:p>
    <w:p w14:paraId="377CB244" w14:textId="607E4675" w:rsidR="00DE52DA" w:rsidRDefault="00DE52DA" w:rsidP="00DE52D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დაუშვებელია პროექტის თვითნებურად შეცვლა პროექტის ავტორის თანხმობის გარეშე.</w:t>
      </w:r>
      <w:r w:rsidR="00456AB4">
        <w:rPr>
          <w:rFonts w:ascii="Sylfaen" w:hAnsi="Sylfaen"/>
          <w:lang w:val="ka-GE"/>
        </w:rPr>
        <w:t xml:space="preserve"> ცვლილება განიხილება შემდეგი ფორმით უნდა მოხდეს საჭირო გადაანგარიშება შემდგომ ნახაზში ასახვა და ესეთი ფორმით მიწოდოს პროექტის ავტორს გადასახედად.</w:t>
      </w:r>
    </w:p>
    <w:p w14:paraId="61F6D9F2" w14:textId="2F110C02" w:rsidR="00C070D0" w:rsidRDefault="00C070D0" w:rsidP="00DE52D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სამაცივრე და სავენტილაციო აგრეგატების ფაქტობრივი ზომები შემსრულებლის მიერ უნდა იქნეს განსაზღვრული. მონაცემებს მიაწვდის ქარხანა/მწარმოებელი დაკვეთის განხორციელებისას.</w:t>
      </w:r>
    </w:p>
    <w:p w14:paraId="45CF9E10" w14:textId="2B1A1E81" w:rsidR="00DE52DA" w:rsidRDefault="00DE52DA" w:rsidP="00DE52DA">
      <w:pPr>
        <w:pStyle w:val="ListParagraph"/>
        <w:rPr>
          <w:rFonts w:ascii="Sylfaen" w:hAnsi="Sylfaen"/>
          <w:lang w:val="ka-GE"/>
        </w:rPr>
      </w:pPr>
    </w:p>
    <w:p w14:paraId="24110E69" w14:textId="77777777" w:rsidR="00B928CE" w:rsidRPr="008D1E4B" w:rsidRDefault="00B928CE" w:rsidP="00DE52DA">
      <w:pPr>
        <w:pStyle w:val="ListParagraph"/>
        <w:rPr>
          <w:rFonts w:ascii="Sylfaen" w:hAnsi="Sylfaen"/>
          <w:lang w:val="ka-GE"/>
        </w:rPr>
      </w:pPr>
    </w:p>
    <w:p w14:paraId="65972D55" w14:textId="77777777" w:rsidR="00DE52DA" w:rsidRDefault="00DE52DA" w:rsidP="00F825AD">
      <w:pPr>
        <w:rPr>
          <w:rFonts w:ascii="Sylfaen" w:hAnsi="Sylfaen"/>
          <w:i/>
          <w:sz w:val="20"/>
          <w:highlight w:val="yellow"/>
          <w:lang w:val="ka-GE"/>
        </w:rPr>
      </w:pPr>
    </w:p>
    <w:sectPr w:rsidR="00DE52DA" w:rsidSect="00AB710D">
      <w:pgSz w:w="12240" w:h="15840"/>
      <w:pgMar w:top="576" w:right="432" w:bottom="72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671F6"/>
    <w:multiLevelType w:val="hybridMultilevel"/>
    <w:tmpl w:val="9DEA98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778A2"/>
    <w:multiLevelType w:val="hybridMultilevel"/>
    <w:tmpl w:val="527CC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199"/>
    <w:rsid w:val="00022458"/>
    <w:rsid w:val="00067136"/>
    <w:rsid w:val="0009369F"/>
    <w:rsid w:val="000D57F8"/>
    <w:rsid w:val="000E1F19"/>
    <w:rsid w:val="000E256A"/>
    <w:rsid w:val="000F47EB"/>
    <w:rsid w:val="000F6DCF"/>
    <w:rsid w:val="00120DC2"/>
    <w:rsid w:val="001272BB"/>
    <w:rsid w:val="00171365"/>
    <w:rsid w:val="00172A98"/>
    <w:rsid w:val="001F1292"/>
    <w:rsid w:val="001F7A67"/>
    <w:rsid w:val="002328F4"/>
    <w:rsid w:val="002B204E"/>
    <w:rsid w:val="002B2768"/>
    <w:rsid w:val="002D261F"/>
    <w:rsid w:val="002F3B1C"/>
    <w:rsid w:val="003058EA"/>
    <w:rsid w:val="003102C0"/>
    <w:rsid w:val="0032436E"/>
    <w:rsid w:val="00331F61"/>
    <w:rsid w:val="00333B36"/>
    <w:rsid w:val="00341E7C"/>
    <w:rsid w:val="0034674C"/>
    <w:rsid w:val="003557E4"/>
    <w:rsid w:val="00360D3C"/>
    <w:rsid w:val="00384AA4"/>
    <w:rsid w:val="00385988"/>
    <w:rsid w:val="003C134F"/>
    <w:rsid w:val="003D1464"/>
    <w:rsid w:val="00427F9C"/>
    <w:rsid w:val="00431807"/>
    <w:rsid w:val="00456AB4"/>
    <w:rsid w:val="00464F3C"/>
    <w:rsid w:val="004861C9"/>
    <w:rsid w:val="004E45A1"/>
    <w:rsid w:val="004E694C"/>
    <w:rsid w:val="004F153A"/>
    <w:rsid w:val="004F1CF2"/>
    <w:rsid w:val="004F2A43"/>
    <w:rsid w:val="00503787"/>
    <w:rsid w:val="005077C1"/>
    <w:rsid w:val="00516434"/>
    <w:rsid w:val="00525A3A"/>
    <w:rsid w:val="005341AA"/>
    <w:rsid w:val="00541BD8"/>
    <w:rsid w:val="00556351"/>
    <w:rsid w:val="00570E3A"/>
    <w:rsid w:val="00591EDF"/>
    <w:rsid w:val="005A4CBF"/>
    <w:rsid w:val="005A4F9D"/>
    <w:rsid w:val="005E46F3"/>
    <w:rsid w:val="005F3800"/>
    <w:rsid w:val="00604B33"/>
    <w:rsid w:val="00693BC8"/>
    <w:rsid w:val="006A4AED"/>
    <w:rsid w:val="006B1D4D"/>
    <w:rsid w:val="006B5FFA"/>
    <w:rsid w:val="006C4AF9"/>
    <w:rsid w:val="006E420B"/>
    <w:rsid w:val="00714448"/>
    <w:rsid w:val="0072128F"/>
    <w:rsid w:val="00731C5C"/>
    <w:rsid w:val="00743CC7"/>
    <w:rsid w:val="00754C50"/>
    <w:rsid w:val="00757373"/>
    <w:rsid w:val="007716F4"/>
    <w:rsid w:val="007C3D35"/>
    <w:rsid w:val="007F2E66"/>
    <w:rsid w:val="00822C4A"/>
    <w:rsid w:val="00830855"/>
    <w:rsid w:val="008360A0"/>
    <w:rsid w:val="00841BD7"/>
    <w:rsid w:val="0085118E"/>
    <w:rsid w:val="008829CF"/>
    <w:rsid w:val="008A43AA"/>
    <w:rsid w:val="008B2924"/>
    <w:rsid w:val="008B7DB7"/>
    <w:rsid w:val="008C0C9B"/>
    <w:rsid w:val="008E3E40"/>
    <w:rsid w:val="008E5D31"/>
    <w:rsid w:val="008E77B2"/>
    <w:rsid w:val="00916BC2"/>
    <w:rsid w:val="0092591C"/>
    <w:rsid w:val="009665C6"/>
    <w:rsid w:val="00971D15"/>
    <w:rsid w:val="009731BE"/>
    <w:rsid w:val="009905BB"/>
    <w:rsid w:val="009A2802"/>
    <w:rsid w:val="009A4972"/>
    <w:rsid w:val="00A2134A"/>
    <w:rsid w:val="00A4749D"/>
    <w:rsid w:val="00A64D26"/>
    <w:rsid w:val="00A731A0"/>
    <w:rsid w:val="00A76C4B"/>
    <w:rsid w:val="00A84875"/>
    <w:rsid w:val="00A91C67"/>
    <w:rsid w:val="00A967F6"/>
    <w:rsid w:val="00A97590"/>
    <w:rsid w:val="00AA1117"/>
    <w:rsid w:val="00AA665C"/>
    <w:rsid w:val="00AB710D"/>
    <w:rsid w:val="00AB7762"/>
    <w:rsid w:val="00AC03EC"/>
    <w:rsid w:val="00AF3EDE"/>
    <w:rsid w:val="00B015F0"/>
    <w:rsid w:val="00B121B1"/>
    <w:rsid w:val="00B12534"/>
    <w:rsid w:val="00B3278B"/>
    <w:rsid w:val="00B42E57"/>
    <w:rsid w:val="00B530AD"/>
    <w:rsid w:val="00B60C76"/>
    <w:rsid w:val="00B6410F"/>
    <w:rsid w:val="00B64755"/>
    <w:rsid w:val="00B74460"/>
    <w:rsid w:val="00B84736"/>
    <w:rsid w:val="00B86930"/>
    <w:rsid w:val="00B928CE"/>
    <w:rsid w:val="00B963CA"/>
    <w:rsid w:val="00BB1FD5"/>
    <w:rsid w:val="00BC77FD"/>
    <w:rsid w:val="00C01378"/>
    <w:rsid w:val="00C069A5"/>
    <w:rsid w:val="00C070D0"/>
    <w:rsid w:val="00C07315"/>
    <w:rsid w:val="00C1215A"/>
    <w:rsid w:val="00C12BCB"/>
    <w:rsid w:val="00C16B76"/>
    <w:rsid w:val="00C17A4E"/>
    <w:rsid w:val="00C42DB5"/>
    <w:rsid w:val="00C42F20"/>
    <w:rsid w:val="00C57199"/>
    <w:rsid w:val="00C8034F"/>
    <w:rsid w:val="00C859A6"/>
    <w:rsid w:val="00C87A60"/>
    <w:rsid w:val="00C94B38"/>
    <w:rsid w:val="00CA3574"/>
    <w:rsid w:val="00CC4010"/>
    <w:rsid w:val="00CE4B9A"/>
    <w:rsid w:val="00D06494"/>
    <w:rsid w:val="00D157A6"/>
    <w:rsid w:val="00D4298D"/>
    <w:rsid w:val="00DA003D"/>
    <w:rsid w:val="00DB4E6C"/>
    <w:rsid w:val="00DD6009"/>
    <w:rsid w:val="00DE52DA"/>
    <w:rsid w:val="00DF0B57"/>
    <w:rsid w:val="00DF3951"/>
    <w:rsid w:val="00E24E60"/>
    <w:rsid w:val="00E402A7"/>
    <w:rsid w:val="00E8006D"/>
    <w:rsid w:val="00E96B77"/>
    <w:rsid w:val="00EC10F2"/>
    <w:rsid w:val="00EE33BD"/>
    <w:rsid w:val="00EF72B9"/>
    <w:rsid w:val="00F127A2"/>
    <w:rsid w:val="00F23A4D"/>
    <w:rsid w:val="00F2483B"/>
    <w:rsid w:val="00F3208B"/>
    <w:rsid w:val="00F50F70"/>
    <w:rsid w:val="00F57AF3"/>
    <w:rsid w:val="00F75958"/>
    <w:rsid w:val="00F819E7"/>
    <w:rsid w:val="00F825AD"/>
    <w:rsid w:val="00F937E6"/>
    <w:rsid w:val="00FE44C2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16F62"/>
  <w15:chartTrackingRefBased/>
  <w15:docId w15:val="{5FB2BE30-D177-44CD-8040-25036EB6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91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E96B77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sz w:val="20"/>
      <w:szCs w:val="20"/>
      <w:lang w:val="az"/>
    </w:rPr>
  </w:style>
  <w:style w:type="character" w:customStyle="1" w:styleId="BodyTextChar">
    <w:name w:val="Body Text Char"/>
    <w:basedOn w:val="DefaultParagraphFont"/>
    <w:link w:val="BodyText"/>
    <w:uiPriority w:val="1"/>
    <w:rsid w:val="00E96B77"/>
    <w:rPr>
      <w:rFonts w:ascii="Sylfaen" w:eastAsia="Sylfaen" w:hAnsi="Sylfaen" w:cs="Sylfaen"/>
      <w:sz w:val="20"/>
      <w:szCs w:val="20"/>
      <w:lang w:val="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51A70-3ED0-4B8D-A7E1-F425DF0D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 Tabatadze</cp:lastModifiedBy>
  <cp:revision>121</cp:revision>
  <dcterms:created xsi:type="dcterms:W3CDTF">2019-01-13T18:56:00Z</dcterms:created>
  <dcterms:modified xsi:type="dcterms:W3CDTF">2024-09-05T08:54:00Z</dcterms:modified>
</cp:coreProperties>
</file>