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386C2" w14:textId="77777777" w:rsidR="002F2B61" w:rsidRDefault="0019634F">
      <w:pPr>
        <w:spacing w:after="244" w:line="374" w:lineRule="auto"/>
        <w:ind w:left="-5" w:right="0"/>
      </w:pPr>
      <w:r>
        <w:t>დასახელება</w:t>
      </w:r>
      <w:r>
        <w:t xml:space="preserve">: </w:t>
      </w:r>
      <w:r>
        <w:t>სს</w:t>
      </w:r>
      <w:r>
        <w:t xml:space="preserve"> „</w:t>
      </w:r>
      <w:r>
        <w:t>სადაზღვევო</w:t>
      </w:r>
      <w:r>
        <w:t xml:space="preserve"> </w:t>
      </w:r>
      <w:r>
        <w:t>კომპანია</w:t>
      </w:r>
      <w:r>
        <w:t xml:space="preserve"> </w:t>
      </w:r>
      <w:r>
        <w:t>იმედი</w:t>
      </w:r>
      <w:r>
        <w:t xml:space="preserve"> L”-</w:t>
      </w:r>
      <w:r>
        <w:t>ი</w:t>
      </w:r>
      <w:r>
        <w:t xml:space="preserve"> </w:t>
      </w:r>
      <w:r>
        <w:t>აცხადებს</w:t>
      </w:r>
      <w:r>
        <w:t xml:space="preserve"> </w:t>
      </w:r>
      <w:r>
        <w:t>ტენდერს</w:t>
      </w:r>
      <w:r>
        <w:t xml:space="preserve"> - 30 </w:t>
      </w:r>
      <w:r>
        <w:t>ცალ</w:t>
      </w:r>
      <w:r>
        <w:t xml:space="preserve"> </w:t>
      </w:r>
      <w:r>
        <w:t>ქოლ</w:t>
      </w:r>
      <w:r>
        <w:t xml:space="preserve"> </w:t>
      </w:r>
      <w:r>
        <w:t>ცენტრის</w:t>
      </w:r>
      <w:r>
        <w:t xml:space="preserve"> </w:t>
      </w:r>
      <w:r>
        <w:t>ყურსასმენის</w:t>
      </w:r>
      <w:r>
        <w:t xml:space="preserve"> </w:t>
      </w:r>
      <w:r>
        <w:t>შეძენაზე</w:t>
      </w:r>
      <w:r>
        <w:t xml:space="preserve"> </w:t>
      </w:r>
      <w:r>
        <w:t>შესაძენი</w:t>
      </w:r>
      <w:r>
        <w:t xml:space="preserve"> </w:t>
      </w:r>
      <w:r>
        <w:t>ყურსასმენი</w:t>
      </w:r>
      <w:r>
        <w:t xml:space="preserve"> </w:t>
      </w:r>
    </w:p>
    <w:p w14:paraId="5A15894E" w14:textId="77777777" w:rsidR="002F2B61" w:rsidRDefault="0019634F">
      <w:pPr>
        <w:spacing w:after="221" w:line="259" w:lineRule="auto"/>
        <w:ind w:left="271" w:right="0" w:firstLine="0"/>
        <w:jc w:val="left"/>
      </w:pPr>
      <w:r>
        <w:rPr>
          <w:rFonts w:ascii="Wingdings" w:eastAsia="Wingdings" w:hAnsi="Wingdings" w:cs="Wingdings"/>
          <w:sz w:val="24"/>
        </w:rPr>
        <w:t>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Jabra EVOLVE 30 II MS Stereo USB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416475" w14:textId="77777777" w:rsidR="002F2B61" w:rsidRDefault="0019634F">
      <w:pPr>
        <w:spacing w:line="476" w:lineRule="auto"/>
        <w:ind w:left="-5" w:right="3370"/>
      </w:pPr>
      <w:r>
        <w:t>მოწოდების</w:t>
      </w:r>
      <w:r>
        <w:t xml:space="preserve"> </w:t>
      </w:r>
      <w:r>
        <w:t>ვადა</w:t>
      </w:r>
      <w:r>
        <w:t xml:space="preserve">:  </w:t>
      </w:r>
      <w:r>
        <w:t>ხელშეკრულების</w:t>
      </w:r>
      <w:r>
        <w:t xml:space="preserve"> </w:t>
      </w:r>
      <w:r>
        <w:t>გაფორმებიდან</w:t>
      </w:r>
      <w:r>
        <w:t xml:space="preserve">  2 </w:t>
      </w:r>
      <w:r>
        <w:t>კვირა</w:t>
      </w:r>
      <w:r>
        <w:t xml:space="preserve">. </w:t>
      </w:r>
      <w:r>
        <w:t>საგარანტიო</w:t>
      </w:r>
      <w:r>
        <w:t xml:space="preserve"> </w:t>
      </w:r>
      <w:r>
        <w:t>პერიოდი</w:t>
      </w:r>
      <w:r>
        <w:t xml:space="preserve">: </w:t>
      </w:r>
      <w:r>
        <w:t>განისაზღვრება</w:t>
      </w:r>
      <w:r>
        <w:t xml:space="preserve"> </w:t>
      </w:r>
      <w:r>
        <w:t>მინიმუმ</w:t>
      </w:r>
      <w:r>
        <w:t xml:space="preserve"> 1 </w:t>
      </w:r>
      <w:r>
        <w:t>წლით</w:t>
      </w:r>
      <w:r>
        <w:t xml:space="preserve">. </w:t>
      </w:r>
    </w:p>
    <w:p w14:paraId="72B79E4A" w14:textId="77777777" w:rsidR="002F2B61" w:rsidRDefault="0019634F">
      <w:pPr>
        <w:ind w:left="-5" w:right="0"/>
      </w:pPr>
      <w:r>
        <w:t>ინსტრუქცია</w:t>
      </w:r>
      <w:r>
        <w:t xml:space="preserve"> </w:t>
      </w:r>
      <w:r>
        <w:t>ტენდერში</w:t>
      </w:r>
      <w:r>
        <w:t xml:space="preserve"> </w:t>
      </w:r>
      <w:r>
        <w:t>მონაწილეთათვის</w:t>
      </w:r>
      <w:r>
        <w:t xml:space="preserve">:  </w:t>
      </w:r>
    </w:p>
    <w:p w14:paraId="09406928" w14:textId="77777777" w:rsidR="002F2B61" w:rsidRDefault="0019634F">
      <w:pPr>
        <w:ind w:left="-5" w:right="0"/>
      </w:pPr>
      <w:r>
        <w:t>**</w:t>
      </w:r>
      <w:r>
        <w:t>ტენდერის</w:t>
      </w:r>
      <w:r>
        <w:t xml:space="preserve"> </w:t>
      </w:r>
      <w:r>
        <w:t>მიმდინარეობის</w:t>
      </w:r>
      <w:r>
        <w:t xml:space="preserve"> </w:t>
      </w:r>
      <w:r>
        <w:t>განმავლობაში</w:t>
      </w:r>
      <w:r>
        <w:t xml:space="preserve"> </w:t>
      </w:r>
      <w:r>
        <w:t>პრეტენდენდებმა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სატენდერო</w:t>
      </w:r>
      <w:r>
        <w:t xml:space="preserve"> </w:t>
      </w:r>
      <w:r>
        <w:t>მოთხოვნებით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ყველა</w:t>
      </w:r>
      <w:r>
        <w:t xml:space="preserve"> </w:t>
      </w:r>
      <w:r>
        <w:t>დოკუმენტი</w:t>
      </w:r>
      <w:r>
        <w:t xml:space="preserve">. </w:t>
      </w:r>
    </w:p>
    <w:p w14:paraId="070EE925" w14:textId="77777777" w:rsidR="002F2B61" w:rsidRDefault="0019634F">
      <w:pPr>
        <w:ind w:left="-5" w:right="0"/>
      </w:pPr>
      <w:r>
        <w:t>**</w:t>
      </w:r>
      <w:r>
        <w:t>ტენდერის</w:t>
      </w:r>
      <w:r>
        <w:t xml:space="preserve"> </w:t>
      </w:r>
      <w:r>
        <w:t>განმავლობაში</w:t>
      </w:r>
      <w:r>
        <w:t xml:space="preserve"> </w:t>
      </w:r>
      <w:r>
        <w:t>დამატებითი</w:t>
      </w:r>
      <w:r>
        <w:t xml:space="preserve"> </w:t>
      </w:r>
      <w:r>
        <w:t>ინფორმაციის</w:t>
      </w:r>
      <w:r>
        <w:t xml:space="preserve">  </w:t>
      </w:r>
      <w:r>
        <w:t>მოპოვება</w:t>
      </w:r>
      <w:r>
        <w:t xml:space="preserve"> </w:t>
      </w:r>
      <w:r>
        <w:t>ან</w:t>
      </w:r>
      <w:r>
        <w:t xml:space="preserve"> </w:t>
      </w:r>
      <w:r>
        <w:t>დაზუსტება</w:t>
      </w:r>
      <w:r>
        <w:t xml:space="preserve"> </w:t>
      </w:r>
      <w:r>
        <w:t>შესაძლებელია</w:t>
      </w:r>
      <w:r>
        <w:t xml:space="preserve"> </w:t>
      </w:r>
      <w:r>
        <w:t>საკონტაქტო</w:t>
      </w:r>
      <w:r>
        <w:t xml:space="preserve"> </w:t>
      </w:r>
      <w:r>
        <w:t>პირ</w:t>
      </w:r>
      <w:r>
        <w:t>/</w:t>
      </w:r>
      <w:r>
        <w:t>ებ</w:t>
      </w:r>
      <w:r>
        <w:t>/</w:t>
      </w:r>
      <w:r>
        <w:t>თან</w:t>
      </w:r>
      <w:r>
        <w:t xml:space="preserve">; </w:t>
      </w:r>
    </w:p>
    <w:p w14:paraId="6212DA1A" w14:textId="77777777" w:rsidR="002F2B61" w:rsidRDefault="0019634F">
      <w:pPr>
        <w:ind w:left="-5" w:right="0"/>
      </w:pPr>
      <w:r>
        <w:t>**</w:t>
      </w:r>
      <w:r>
        <w:t>ტენდერის</w:t>
      </w:r>
      <w:r>
        <w:t xml:space="preserve"> </w:t>
      </w:r>
      <w:r>
        <w:t>დასრულების</w:t>
      </w:r>
      <w:r>
        <w:t xml:space="preserve"> </w:t>
      </w:r>
      <w:r>
        <w:t>შემდეგ</w:t>
      </w:r>
      <w:r>
        <w:t xml:space="preserve"> </w:t>
      </w:r>
      <w:r>
        <w:t>სატენდერო</w:t>
      </w:r>
      <w:r>
        <w:t xml:space="preserve"> </w:t>
      </w:r>
      <w:r>
        <w:t>კომისია</w:t>
      </w:r>
      <w:r>
        <w:t xml:space="preserve"> </w:t>
      </w:r>
      <w:r>
        <w:t>განიხილავს</w:t>
      </w:r>
      <w:r>
        <w:t xml:space="preserve"> </w:t>
      </w:r>
      <w:r>
        <w:t>მოწოდებულ</w:t>
      </w:r>
      <w:r>
        <w:t xml:space="preserve"> </w:t>
      </w:r>
      <w:r>
        <w:t>ინფორმაციას</w:t>
      </w:r>
      <w:r>
        <w:t xml:space="preserve"> </w:t>
      </w:r>
      <w:r>
        <w:t>და</w:t>
      </w:r>
      <w:r>
        <w:t xml:space="preserve"> </w:t>
      </w:r>
      <w:r>
        <w:t>გამოავლენს</w:t>
      </w:r>
      <w:r>
        <w:t xml:space="preserve"> </w:t>
      </w:r>
      <w:r>
        <w:t>საუკეთესო</w:t>
      </w:r>
      <w:r>
        <w:t xml:space="preserve"> </w:t>
      </w:r>
      <w:r>
        <w:t>პირობის</w:t>
      </w:r>
      <w:r>
        <w:t xml:space="preserve"> </w:t>
      </w:r>
      <w:r>
        <w:t>მომწოდებელს</w:t>
      </w:r>
      <w:r>
        <w:t xml:space="preserve">.  </w:t>
      </w:r>
    </w:p>
    <w:p w14:paraId="0845F0FD" w14:textId="77777777" w:rsidR="002F2B61" w:rsidRDefault="0019634F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7E3ACFB5" w14:textId="77777777" w:rsidR="002F2B61" w:rsidRDefault="0019634F">
      <w:pPr>
        <w:ind w:left="-5" w:right="0"/>
      </w:pPr>
      <w:r>
        <w:t>შენიშვნა</w:t>
      </w:r>
      <w:r>
        <w:t xml:space="preserve">: </w:t>
      </w:r>
      <w:r>
        <w:t>შემსყიდველი</w:t>
      </w:r>
      <w:r>
        <w:t xml:space="preserve"> </w:t>
      </w:r>
      <w:r>
        <w:t>უფლებას</w:t>
      </w:r>
      <w:r>
        <w:t xml:space="preserve"> </w:t>
      </w:r>
      <w:r>
        <w:t>იტოვებს</w:t>
      </w:r>
      <w:r>
        <w:t xml:space="preserve"> </w:t>
      </w:r>
      <w:r>
        <w:t>ტენდერის</w:t>
      </w:r>
      <w:r>
        <w:t xml:space="preserve"> </w:t>
      </w:r>
      <w:r>
        <w:t>მსვლელობის</w:t>
      </w:r>
      <w:r>
        <w:t xml:space="preserve"> </w:t>
      </w:r>
      <w:r>
        <w:t>პროცესში</w:t>
      </w:r>
      <w:r>
        <w:t xml:space="preserve">, </w:t>
      </w:r>
      <w:r>
        <w:t>საჭიროებისა</w:t>
      </w:r>
      <w:r>
        <w:t>მებრ</w:t>
      </w:r>
      <w:r>
        <w:t xml:space="preserve">, </w:t>
      </w:r>
      <w:r>
        <w:t>შეცვალოს</w:t>
      </w:r>
      <w:r>
        <w:t xml:space="preserve"> </w:t>
      </w:r>
      <w:r>
        <w:t>შესყიდვის</w:t>
      </w:r>
      <w:r>
        <w:t xml:space="preserve"> </w:t>
      </w:r>
      <w:r>
        <w:t>ობიექტის</w:t>
      </w:r>
      <w:r>
        <w:t xml:space="preserve"> </w:t>
      </w:r>
      <w:r>
        <w:t>მოდელი</w:t>
      </w:r>
      <w:r>
        <w:t xml:space="preserve"> </w:t>
      </w:r>
      <w:r>
        <w:t>და</w:t>
      </w:r>
      <w:r>
        <w:t xml:space="preserve"> </w:t>
      </w:r>
      <w:r>
        <w:t>შესასყიდი</w:t>
      </w:r>
      <w:r>
        <w:t xml:space="preserve"> </w:t>
      </w:r>
      <w:r>
        <w:t>რაოდენობა</w:t>
      </w:r>
      <w:r>
        <w:t xml:space="preserve">, </w:t>
      </w:r>
      <w:r>
        <w:t>რის</w:t>
      </w:r>
      <w:r>
        <w:t xml:space="preserve"> </w:t>
      </w:r>
      <w:r>
        <w:t>შესახებ</w:t>
      </w:r>
      <w:r>
        <w:t xml:space="preserve"> </w:t>
      </w:r>
      <w:r>
        <w:t>ეცნობება</w:t>
      </w:r>
      <w:r>
        <w:t xml:space="preserve"> </w:t>
      </w:r>
      <w:r>
        <w:t>ტენდერში</w:t>
      </w:r>
      <w:r>
        <w:t xml:space="preserve"> </w:t>
      </w:r>
      <w:r>
        <w:t>მონაწილე</w:t>
      </w:r>
      <w:r>
        <w:t xml:space="preserve"> </w:t>
      </w:r>
      <w:r>
        <w:t>კომპანიებს</w:t>
      </w:r>
      <w:r>
        <w:t xml:space="preserve">. </w:t>
      </w:r>
    </w:p>
    <w:p w14:paraId="313F3CA1" w14:textId="77777777" w:rsidR="002F2B61" w:rsidRDefault="0019634F">
      <w:pPr>
        <w:spacing w:after="16" w:line="259" w:lineRule="auto"/>
        <w:ind w:left="0" w:right="0" w:firstLine="0"/>
        <w:jc w:val="left"/>
      </w:pPr>
      <w:r>
        <w:t xml:space="preserve"> </w:t>
      </w:r>
    </w:p>
    <w:p w14:paraId="6205B94A" w14:textId="77777777" w:rsidR="002F2B61" w:rsidRDefault="0019634F">
      <w:pPr>
        <w:spacing w:after="14" w:line="259" w:lineRule="auto"/>
        <w:ind w:left="0" w:right="0" w:firstLine="0"/>
        <w:jc w:val="left"/>
      </w:pPr>
      <w:r>
        <w:t xml:space="preserve"> </w:t>
      </w:r>
    </w:p>
    <w:p w14:paraId="10A22CB2" w14:textId="77777777" w:rsidR="002F2B61" w:rsidRDefault="0019634F">
      <w:pPr>
        <w:ind w:left="-5" w:right="0"/>
      </w:pPr>
      <w:r>
        <w:t>ანგარიშსწორების</w:t>
      </w:r>
      <w:r>
        <w:t xml:space="preserve"> </w:t>
      </w:r>
      <w:r>
        <w:t>პირობა</w:t>
      </w:r>
      <w:r>
        <w:t xml:space="preserve">:  </w:t>
      </w:r>
    </w:p>
    <w:p w14:paraId="38994FDA" w14:textId="77777777" w:rsidR="002F2B61" w:rsidRDefault="0019634F">
      <w:pPr>
        <w:ind w:left="-5" w:right="0"/>
      </w:pPr>
      <w:r>
        <w:t>ხელშეკრულების</w:t>
      </w:r>
      <w:r>
        <w:t xml:space="preserve"> </w:t>
      </w:r>
      <w:r>
        <w:t>ფარგლებში</w:t>
      </w:r>
      <w:r>
        <w:t xml:space="preserve"> </w:t>
      </w:r>
      <w:r>
        <w:t>ანგარიშსწორება</w:t>
      </w:r>
      <w:r>
        <w:t xml:space="preserve"> </w:t>
      </w:r>
      <w:r>
        <w:t>განხორციელდება</w:t>
      </w:r>
      <w:r>
        <w:t xml:space="preserve"> </w:t>
      </w:r>
      <w:r>
        <w:t>ნასყიდობის</w:t>
      </w:r>
      <w:r>
        <w:t xml:space="preserve"> </w:t>
      </w:r>
      <w:r>
        <w:t>საგნის</w:t>
      </w:r>
      <w:r>
        <w:t xml:space="preserve"> </w:t>
      </w:r>
      <w:r>
        <w:t>სრულად</w:t>
      </w:r>
      <w:r>
        <w:t xml:space="preserve"> </w:t>
      </w:r>
      <w:r>
        <w:t>და</w:t>
      </w:r>
      <w:r>
        <w:t xml:space="preserve"> </w:t>
      </w:r>
      <w:r>
        <w:t>ჯეროვნად</w:t>
      </w:r>
      <w:r>
        <w:t xml:space="preserve"> </w:t>
      </w:r>
      <w:r>
        <w:t>მიწოდებისა</w:t>
      </w:r>
      <w:r>
        <w:t xml:space="preserve"> </w:t>
      </w:r>
      <w:r>
        <w:t>და</w:t>
      </w:r>
      <w:r>
        <w:t xml:space="preserve"> </w:t>
      </w:r>
      <w:r>
        <w:t>მხარ</w:t>
      </w:r>
      <w:r>
        <w:t>ეთა</w:t>
      </w:r>
      <w:r>
        <w:t xml:space="preserve"> </w:t>
      </w:r>
      <w:r>
        <w:t>შორის</w:t>
      </w:r>
      <w:r>
        <w:t xml:space="preserve"> </w:t>
      </w:r>
      <w:r>
        <w:t>შესაბამისი</w:t>
      </w:r>
      <w:r>
        <w:t xml:space="preserve"> </w:t>
      </w:r>
      <w:r>
        <w:t>მიღება</w:t>
      </w:r>
      <w:r>
        <w:t>-</w:t>
      </w:r>
      <w:r>
        <w:t>ჩაბარების</w:t>
      </w:r>
      <w:r>
        <w:t xml:space="preserve"> </w:t>
      </w:r>
      <w:r>
        <w:t>აქტის</w:t>
      </w:r>
      <w:r>
        <w:t xml:space="preserve"> </w:t>
      </w:r>
      <w:r>
        <w:t>გაფორმებიდან</w:t>
      </w:r>
      <w:r>
        <w:t xml:space="preserve"> 5 (</w:t>
      </w:r>
      <w:r>
        <w:t>ხუთი</w:t>
      </w:r>
      <w:r>
        <w:t xml:space="preserve">) </w:t>
      </w:r>
      <w:r>
        <w:t>სამუშაო</w:t>
      </w:r>
      <w:r>
        <w:t xml:space="preserve">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</w:p>
    <w:p w14:paraId="6C9937F5" w14:textId="77777777" w:rsidR="002F2B61" w:rsidRDefault="0019634F">
      <w:pPr>
        <w:spacing w:after="297" w:line="259" w:lineRule="auto"/>
        <w:ind w:left="0" w:right="0" w:firstLine="0"/>
        <w:jc w:val="left"/>
      </w:pPr>
      <w:r>
        <w:t xml:space="preserve"> </w:t>
      </w:r>
    </w:p>
    <w:p w14:paraId="4D04A312" w14:textId="77777777" w:rsidR="002F2B61" w:rsidRDefault="0019634F">
      <w:pPr>
        <w:ind w:left="-5" w:right="0"/>
      </w:pPr>
      <w:r>
        <w:t>პრეტედენტის</w:t>
      </w:r>
      <w:r>
        <w:t xml:space="preserve"> </w:t>
      </w:r>
      <w:r>
        <w:t>მიერ</w:t>
      </w:r>
      <w:r>
        <w:t xml:space="preserve"> </w:t>
      </w:r>
      <w:r>
        <w:t>წარმოსადგენი</w:t>
      </w:r>
      <w:r>
        <w:t xml:space="preserve"> </w:t>
      </w:r>
      <w:r>
        <w:t>დოკუმენტაცია</w:t>
      </w:r>
      <w:r>
        <w:t xml:space="preserve">: </w:t>
      </w:r>
    </w:p>
    <w:p w14:paraId="45F0C720" w14:textId="77777777" w:rsidR="002F2B61" w:rsidRDefault="0019634F">
      <w:pPr>
        <w:spacing w:after="42"/>
        <w:ind w:left="-5" w:right="0"/>
      </w:pPr>
      <w:r>
        <w:t>**</w:t>
      </w:r>
      <w:r>
        <w:t>ტექნიკური</w:t>
      </w:r>
      <w:r>
        <w:t xml:space="preserve"> </w:t>
      </w:r>
      <w:r>
        <w:t>დოკუმენტაცია</w:t>
      </w:r>
      <w:r>
        <w:t xml:space="preserve">:  </w:t>
      </w:r>
    </w:p>
    <w:p w14:paraId="4113EB72" w14:textId="77777777" w:rsidR="002F2B61" w:rsidRDefault="0019634F">
      <w:pPr>
        <w:numPr>
          <w:ilvl w:val="0"/>
          <w:numId w:val="1"/>
        </w:numPr>
        <w:spacing w:after="38"/>
        <w:ind w:right="0" w:hanging="360"/>
      </w:pPr>
      <w:r>
        <w:t>პრეტენდენტის</w:t>
      </w:r>
      <w:r>
        <w:t xml:space="preserve"> </w:t>
      </w:r>
      <w:r>
        <w:tab/>
      </w:r>
      <w:r>
        <w:t>რეკვიზიტები</w:t>
      </w:r>
      <w:r>
        <w:t xml:space="preserve">: </w:t>
      </w:r>
      <w:r>
        <w:tab/>
      </w:r>
      <w:r>
        <w:t>სრული</w:t>
      </w:r>
      <w:r>
        <w:t xml:space="preserve"> </w:t>
      </w:r>
      <w:r>
        <w:tab/>
      </w:r>
      <w:r>
        <w:t>დასახელება</w:t>
      </w:r>
      <w:r>
        <w:t xml:space="preserve">, </w:t>
      </w:r>
      <w:r>
        <w:tab/>
      </w:r>
      <w:r>
        <w:t>მისამართი</w:t>
      </w:r>
      <w:r>
        <w:t xml:space="preserve"> </w:t>
      </w:r>
      <w:r>
        <w:tab/>
      </w:r>
      <w:r>
        <w:t>და</w:t>
      </w:r>
      <w:r>
        <w:t xml:space="preserve"> </w:t>
      </w:r>
      <w:r>
        <w:tab/>
      </w:r>
      <w:r>
        <w:t>საკონტაქტო</w:t>
      </w:r>
      <w:r>
        <w:t xml:space="preserve"> </w:t>
      </w:r>
      <w:r>
        <w:tab/>
      </w:r>
      <w:r>
        <w:t>ტელეფონი</w:t>
      </w:r>
      <w:r>
        <w:t xml:space="preserve">, </w:t>
      </w:r>
      <w:r>
        <w:t>პასუხისმგებელი</w:t>
      </w:r>
      <w:r>
        <w:t xml:space="preserve"> </w:t>
      </w:r>
      <w:r>
        <w:t>პირის</w:t>
      </w:r>
      <w:r>
        <w:t xml:space="preserve"> </w:t>
      </w:r>
      <w:r>
        <w:t>პირადობის</w:t>
      </w:r>
      <w:r>
        <w:t xml:space="preserve"> </w:t>
      </w:r>
      <w:r>
        <w:t>დამადასტურებელი</w:t>
      </w:r>
      <w:r>
        <w:t xml:space="preserve"> </w:t>
      </w:r>
      <w:r>
        <w:t>მოწმობის</w:t>
      </w:r>
      <w:r>
        <w:t xml:space="preserve"> </w:t>
      </w:r>
      <w:r>
        <w:t>ასლი</w:t>
      </w:r>
      <w:r>
        <w:t xml:space="preserve">; </w:t>
      </w:r>
    </w:p>
    <w:p w14:paraId="343C3F91" w14:textId="77777777" w:rsidR="002F2B61" w:rsidRDefault="0019634F">
      <w:pPr>
        <w:numPr>
          <w:ilvl w:val="0"/>
          <w:numId w:val="1"/>
        </w:numPr>
        <w:spacing w:after="44"/>
        <w:ind w:right="0" w:hanging="360"/>
      </w:pPr>
      <w:r>
        <w:t>საბანკო</w:t>
      </w:r>
      <w:r>
        <w:rPr>
          <w:rFonts w:ascii="Calibri" w:eastAsia="Calibri" w:hAnsi="Calibri" w:cs="Calibri"/>
        </w:rPr>
        <w:t xml:space="preserve"> </w:t>
      </w:r>
      <w:r>
        <w:t>რეკვიზიტები</w:t>
      </w:r>
      <w:r>
        <w:rPr>
          <w:rFonts w:ascii="Calibri" w:eastAsia="Calibri" w:hAnsi="Calibri" w:cs="Calibri"/>
        </w:rPr>
        <w:t xml:space="preserve">; </w:t>
      </w:r>
    </w:p>
    <w:p w14:paraId="065F7EA3" w14:textId="77777777" w:rsidR="002F2B61" w:rsidRDefault="0019634F">
      <w:pPr>
        <w:numPr>
          <w:ilvl w:val="0"/>
          <w:numId w:val="1"/>
        </w:numPr>
        <w:ind w:right="0" w:hanging="360"/>
      </w:pPr>
      <w:r>
        <w:t>განახლებული</w:t>
      </w:r>
      <w:r>
        <w:t xml:space="preserve"> </w:t>
      </w:r>
      <w:r>
        <w:t>ამონაწერი</w:t>
      </w:r>
      <w:r>
        <w:t xml:space="preserve"> </w:t>
      </w:r>
      <w:r>
        <w:t>საჯარო</w:t>
      </w:r>
      <w:r>
        <w:t xml:space="preserve"> </w:t>
      </w:r>
      <w:r>
        <w:t>რეესტრიდან</w:t>
      </w:r>
      <w:r>
        <w:t xml:space="preserve">. </w:t>
      </w:r>
    </w:p>
    <w:p w14:paraId="1889E857" w14:textId="77777777" w:rsidR="002F2B61" w:rsidRDefault="0019634F">
      <w:pPr>
        <w:numPr>
          <w:ilvl w:val="0"/>
          <w:numId w:val="1"/>
        </w:numPr>
        <w:ind w:right="0" w:hanging="360"/>
      </w:pPr>
      <w:r>
        <w:t>გამოცდილების</w:t>
      </w:r>
      <w:r>
        <w:t xml:space="preserve"> </w:t>
      </w:r>
      <w:r>
        <w:t>დამადასტურებელი</w:t>
      </w:r>
      <w:r>
        <w:t xml:space="preserve"> </w:t>
      </w:r>
      <w:r>
        <w:t>დოკუმენტაცია</w:t>
      </w:r>
      <w:r>
        <w:t xml:space="preserve">. </w:t>
      </w:r>
    </w:p>
    <w:p w14:paraId="7DA32320" w14:textId="77777777" w:rsidR="002F2B61" w:rsidRDefault="0019634F">
      <w:pPr>
        <w:numPr>
          <w:ilvl w:val="0"/>
          <w:numId w:val="1"/>
        </w:numPr>
        <w:ind w:right="0" w:hanging="360"/>
      </w:pPr>
      <w:r>
        <w:t>ყურსასმენის</w:t>
      </w:r>
      <w:r>
        <w:t xml:space="preserve"> </w:t>
      </w:r>
      <w:r>
        <w:t>ტექნიკური</w:t>
      </w:r>
      <w:r>
        <w:t xml:space="preserve"> </w:t>
      </w:r>
      <w:r>
        <w:t>დოკუმენტაცია</w:t>
      </w:r>
      <w:r>
        <w:t xml:space="preserve"> </w:t>
      </w:r>
      <w:r>
        <w:t>საგარანტიო</w:t>
      </w:r>
      <w:r>
        <w:t xml:space="preserve"> </w:t>
      </w:r>
      <w:r>
        <w:t>ვადის</w:t>
      </w:r>
      <w:r>
        <w:t xml:space="preserve"> </w:t>
      </w:r>
      <w:r>
        <w:t>მითითებით</w:t>
      </w:r>
      <w:r>
        <w:t xml:space="preserve">. </w:t>
      </w:r>
    </w:p>
    <w:p w14:paraId="76877470" w14:textId="77777777" w:rsidR="002F2B61" w:rsidRDefault="0019634F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458AE998" w14:textId="77777777" w:rsidR="002F2B61" w:rsidRDefault="0019634F">
      <w:pPr>
        <w:spacing w:after="27" w:line="259" w:lineRule="auto"/>
        <w:ind w:left="72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7D303E43" w14:textId="77777777" w:rsidR="002F2B61" w:rsidRDefault="0019634F">
      <w:pPr>
        <w:spacing w:after="250"/>
        <w:ind w:left="-5" w:right="0"/>
      </w:pPr>
      <w:r>
        <w:t>**</w:t>
      </w:r>
      <w:r>
        <w:t>სატენდერო</w:t>
      </w:r>
      <w:r>
        <w:t xml:space="preserve"> </w:t>
      </w:r>
      <w:r>
        <w:t>წინად</w:t>
      </w:r>
      <w:r>
        <w:t>ადება</w:t>
      </w:r>
      <w:r>
        <w:t xml:space="preserve">  </w:t>
      </w:r>
      <w:r>
        <w:t>უნდა</w:t>
      </w:r>
      <w:r>
        <w:t xml:space="preserve"> </w:t>
      </w:r>
      <w:r>
        <w:t>მოიცავდეს</w:t>
      </w:r>
      <w:r>
        <w:t xml:space="preserve">: </w:t>
      </w:r>
      <w:r>
        <w:t>ყურსასმენის</w:t>
      </w:r>
      <w:r>
        <w:t xml:space="preserve"> </w:t>
      </w:r>
      <w:r>
        <w:t>ღირებულებას</w:t>
      </w:r>
      <w:r>
        <w:t xml:space="preserve"> (</w:t>
      </w:r>
      <w:r>
        <w:t>ხარჯთაღრიცხვა</w:t>
      </w:r>
      <w:r>
        <w:t xml:space="preserve">)  </w:t>
      </w:r>
      <w:r>
        <w:t>ეროვნულ</w:t>
      </w:r>
      <w:r>
        <w:t xml:space="preserve"> </w:t>
      </w:r>
      <w:r>
        <w:t>ვალუტაში</w:t>
      </w:r>
      <w:r>
        <w:t xml:space="preserve">  </w:t>
      </w:r>
      <w:r>
        <w:t>ყველა</w:t>
      </w:r>
      <w:r>
        <w:t xml:space="preserve"> </w:t>
      </w:r>
      <w:r>
        <w:t>გადასახადის</w:t>
      </w:r>
      <w:r>
        <w:t xml:space="preserve"> </w:t>
      </w:r>
      <w:r>
        <w:t>გათვალისწინებით</w:t>
      </w:r>
      <w:r>
        <w:t xml:space="preserve"> (</w:t>
      </w:r>
      <w:r>
        <w:t>მათ</w:t>
      </w:r>
      <w:r>
        <w:t xml:space="preserve"> </w:t>
      </w:r>
      <w:r>
        <w:t>შორის</w:t>
      </w:r>
      <w:r>
        <w:t xml:space="preserve"> </w:t>
      </w:r>
      <w:r>
        <w:t>ტრანსპორტირება</w:t>
      </w:r>
      <w:r>
        <w:t xml:space="preserve"> </w:t>
      </w:r>
      <w:r>
        <w:t>და</w:t>
      </w:r>
      <w:r>
        <w:t xml:space="preserve"> </w:t>
      </w:r>
      <w:r>
        <w:t>საქართველოს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გათვალისიწნებული</w:t>
      </w:r>
      <w:r>
        <w:t xml:space="preserve">  </w:t>
      </w:r>
      <w:r>
        <w:t>გადასახადები</w:t>
      </w:r>
      <w:r>
        <w:t xml:space="preserve">); </w:t>
      </w:r>
      <w:r>
        <w:t>საქონლის</w:t>
      </w:r>
      <w:r>
        <w:t xml:space="preserve"> </w:t>
      </w:r>
      <w:r>
        <w:t>მიწოდების</w:t>
      </w:r>
      <w:r>
        <w:t xml:space="preserve"> </w:t>
      </w:r>
      <w:r>
        <w:t>ვადას</w:t>
      </w:r>
      <w:r>
        <w:t xml:space="preserve">; </w:t>
      </w:r>
      <w:r>
        <w:t>საგარანტიო</w:t>
      </w:r>
      <w:r>
        <w:t xml:space="preserve"> </w:t>
      </w:r>
      <w:r>
        <w:t>პერიოდს</w:t>
      </w:r>
      <w:r>
        <w:t xml:space="preserve">. </w:t>
      </w:r>
      <w:r>
        <w:rPr>
          <w:color w:val="222222"/>
        </w:rPr>
        <w:t>სატენ</w:t>
      </w:r>
      <w:r>
        <w:rPr>
          <w:color w:val="222222"/>
        </w:rPr>
        <w:t>დერო</w:t>
      </w:r>
      <w:r>
        <w:rPr>
          <w:color w:val="222222"/>
        </w:rPr>
        <w:t xml:space="preserve"> </w:t>
      </w:r>
      <w:r>
        <w:rPr>
          <w:color w:val="222222"/>
        </w:rPr>
        <w:t>კომისიის</w:t>
      </w:r>
      <w:r>
        <w:rPr>
          <w:color w:val="222222"/>
        </w:rPr>
        <w:t xml:space="preserve"> </w:t>
      </w:r>
      <w:r>
        <w:rPr>
          <w:color w:val="222222"/>
        </w:rPr>
        <w:t>მიერ</w:t>
      </w:r>
      <w:r>
        <w:rPr>
          <w:color w:val="222222"/>
        </w:rPr>
        <w:t xml:space="preserve"> </w:t>
      </w:r>
      <w:r>
        <w:rPr>
          <w:color w:val="222222"/>
        </w:rPr>
        <w:t>სატენდერო</w:t>
      </w:r>
      <w:r>
        <w:rPr>
          <w:color w:val="222222"/>
        </w:rPr>
        <w:t xml:space="preserve"> </w:t>
      </w:r>
      <w:r>
        <w:rPr>
          <w:color w:val="222222"/>
        </w:rPr>
        <w:t>წინადადებების</w:t>
      </w:r>
      <w:r>
        <w:rPr>
          <w:color w:val="222222"/>
        </w:rPr>
        <w:t xml:space="preserve"> </w:t>
      </w:r>
      <w:r>
        <w:rPr>
          <w:color w:val="222222"/>
        </w:rPr>
        <w:t>შეფასების</w:t>
      </w:r>
      <w:r>
        <w:rPr>
          <w:color w:val="222222"/>
        </w:rPr>
        <w:t xml:space="preserve"> </w:t>
      </w:r>
      <w:r>
        <w:rPr>
          <w:color w:val="222222"/>
        </w:rPr>
        <w:t>კრიტერიუმები</w:t>
      </w:r>
      <w:r>
        <w:rPr>
          <w:color w:val="222222"/>
        </w:rPr>
        <w:t xml:space="preserve"> </w:t>
      </w:r>
      <w:r>
        <w:rPr>
          <w:color w:val="222222"/>
        </w:rPr>
        <w:t>არის</w:t>
      </w:r>
      <w:r>
        <w:rPr>
          <w:color w:val="222222"/>
        </w:rPr>
        <w:t xml:space="preserve"> </w:t>
      </w:r>
      <w:r>
        <w:rPr>
          <w:color w:val="222222"/>
        </w:rPr>
        <w:t>შემდეგი</w:t>
      </w:r>
      <w:r>
        <w:rPr>
          <w:color w:val="222222"/>
        </w:rPr>
        <w:t xml:space="preserve">: </w:t>
      </w:r>
    </w:p>
    <w:p w14:paraId="3ED18C92" w14:textId="77777777" w:rsidR="002F2B61" w:rsidRDefault="0019634F">
      <w:pPr>
        <w:numPr>
          <w:ilvl w:val="0"/>
          <w:numId w:val="1"/>
        </w:numPr>
        <w:spacing w:after="101"/>
        <w:ind w:right="0" w:hanging="360"/>
      </w:pPr>
      <w:r>
        <w:t>ღირებულება</w:t>
      </w:r>
      <w:r>
        <w:t xml:space="preserve">; </w:t>
      </w:r>
    </w:p>
    <w:p w14:paraId="080A9D2D" w14:textId="77777777" w:rsidR="002F2B61" w:rsidRDefault="0019634F">
      <w:pPr>
        <w:numPr>
          <w:ilvl w:val="0"/>
          <w:numId w:val="1"/>
        </w:numPr>
        <w:spacing w:after="99"/>
        <w:ind w:right="0" w:hanging="360"/>
      </w:pPr>
      <w:r>
        <w:t>მოწოდების</w:t>
      </w:r>
      <w:r>
        <w:t xml:space="preserve"> </w:t>
      </w:r>
      <w:r>
        <w:t>ვადა</w:t>
      </w:r>
      <w:r>
        <w:t xml:space="preserve">; </w:t>
      </w:r>
    </w:p>
    <w:p w14:paraId="1A3C7C8D" w14:textId="77777777" w:rsidR="002F2B61" w:rsidRDefault="0019634F">
      <w:pPr>
        <w:numPr>
          <w:ilvl w:val="0"/>
          <w:numId w:val="1"/>
        </w:numPr>
        <w:spacing w:after="100"/>
        <w:ind w:right="0" w:hanging="360"/>
      </w:pPr>
      <w:r>
        <w:t>საგარანტიო</w:t>
      </w:r>
      <w:r>
        <w:t xml:space="preserve"> </w:t>
      </w:r>
      <w:r>
        <w:t>პერიოდი</w:t>
      </w:r>
      <w:r>
        <w:t xml:space="preserve">; </w:t>
      </w:r>
    </w:p>
    <w:p w14:paraId="1D82DF5A" w14:textId="77777777" w:rsidR="002F2B61" w:rsidRDefault="0019634F">
      <w:pPr>
        <w:numPr>
          <w:ilvl w:val="0"/>
          <w:numId w:val="1"/>
        </w:numPr>
        <w:ind w:right="0" w:hanging="360"/>
      </w:pPr>
      <w:r>
        <w:t>ანალოგიურ</w:t>
      </w:r>
      <w:r>
        <w:t xml:space="preserve"> </w:t>
      </w:r>
      <w:r>
        <w:t>სფეროში</w:t>
      </w:r>
      <w:r>
        <w:t xml:space="preserve"> </w:t>
      </w:r>
      <w:r>
        <w:t>არსებული</w:t>
      </w:r>
      <w:r>
        <w:t xml:space="preserve"> </w:t>
      </w:r>
      <w:r>
        <w:t>გამოცდილება</w:t>
      </w:r>
      <w:r>
        <w:t xml:space="preserve">; </w:t>
      </w:r>
    </w:p>
    <w:p w14:paraId="40BF4707" w14:textId="77777777" w:rsidR="002F2B61" w:rsidRDefault="0019634F">
      <w:pPr>
        <w:numPr>
          <w:ilvl w:val="0"/>
          <w:numId w:val="1"/>
        </w:numPr>
        <w:ind w:right="0" w:hanging="360"/>
      </w:pPr>
      <w:r>
        <w:lastRenderedPageBreak/>
        <w:t>ანგარიშსწორების</w:t>
      </w:r>
      <w:r>
        <w:t xml:space="preserve"> </w:t>
      </w:r>
      <w:r>
        <w:t>პირობა</w:t>
      </w:r>
      <w:r>
        <w:t xml:space="preserve">; </w:t>
      </w:r>
      <w:r>
        <w:t>შენიშვნა</w:t>
      </w:r>
      <w:r>
        <w:t xml:space="preserve">: </w:t>
      </w:r>
      <w:r>
        <w:t>შემსყიდველი</w:t>
      </w:r>
      <w:r>
        <w:t xml:space="preserve"> </w:t>
      </w:r>
      <w:r>
        <w:t>არ</w:t>
      </w:r>
      <w:r>
        <w:t xml:space="preserve"> </w:t>
      </w:r>
      <w:r>
        <w:t>არის</w:t>
      </w:r>
      <w:r>
        <w:t xml:space="preserve"> </w:t>
      </w:r>
      <w:r>
        <w:t>ვალდებული</w:t>
      </w:r>
      <w:r>
        <w:t xml:space="preserve"> </w:t>
      </w:r>
      <w:r>
        <w:t>მონაწილე</w:t>
      </w:r>
      <w:r>
        <w:t xml:space="preserve"> </w:t>
      </w:r>
      <w:r>
        <w:t>კომპანიას</w:t>
      </w:r>
      <w:r>
        <w:t xml:space="preserve"> </w:t>
      </w:r>
      <w:r>
        <w:t>მისცეს</w:t>
      </w:r>
      <w:r>
        <w:t xml:space="preserve"> </w:t>
      </w:r>
      <w:r>
        <w:t>სიტყვიერი</w:t>
      </w:r>
      <w:r>
        <w:t xml:space="preserve"> </w:t>
      </w:r>
      <w:r>
        <w:t>ან</w:t>
      </w:r>
      <w:r>
        <w:t xml:space="preserve"> </w:t>
      </w:r>
      <w:r>
        <w:t>წერილობითი</w:t>
      </w:r>
      <w:r>
        <w:t xml:space="preserve"> </w:t>
      </w:r>
      <w:r>
        <w:t>ახსნაგანმარტება</w:t>
      </w:r>
      <w:r>
        <w:t xml:space="preserve"> </w:t>
      </w:r>
      <w:r>
        <w:t>ელექტრონულ</w:t>
      </w:r>
      <w:r>
        <w:t xml:space="preserve"> </w:t>
      </w:r>
      <w:r>
        <w:t>ტენდერთან</w:t>
      </w:r>
      <w:r>
        <w:t xml:space="preserve"> </w:t>
      </w:r>
      <w:r>
        <w:t>დაკავშირებულ</w:t>
      </w:r>
      <w:r>
        <w:t xml:space="preserve"> </w:t>
      </w:r>
      <w:r>
        <w:t>ნებისმიერ</w:t>
      </w:r>
      <w:r>
        <w:t xml:space="preserve"> </w:t>
      </w:r>
      <w:r>
        <w:t>გადაწყვეტილებაზე</w:t>
      </w:r>
      <w:r>
        <w:t xml:space="preserve">. </w:t>
      </w:r>
    </w:p>
    <w:p w14:paraId="0514AE64" w14:textId="77777777" w:rsidR="002F2B61" w:rsidRDefault="0019634F">
      <w:pPr>
        <w:spacing w:after="14" w:line="259" w:lineRule="auto"/>
        <w:ind w:left="0" w:right="0" w:firstLine="0"/>
        <w:jc w:val="left"/>
      </w:pPr>
      <w:r>
        <w:rPr>
          <w:rFonts w:ascii="Arial" w:eastAsia="Arial" w:hAnsi="Arial" w:cs="Arial"/>
          <w:color w:val="141B3D"/>
          <w:sz w:val="20"/>
        </w:rPr>
        <w:t xml:space="preserve"> </w:t>
      </w:r>
    </w:p>
    <w:p w14:paraId="0572D373" w14:textId="77777777" w:rsidR="002F2B61" w:rsidRDefault="0019634F">
      <w:pPr>
        <w:spacing w:after="88"/>
        <w:ind w:left="-5" w:right="0"/>
      </w:pPr>
      <w:r>
        <w:t>კომპანია</w:t>
      </w:r>
      <w:r>
        <w:t xml:space="preserve"> </w:t>
      </w:r>
      <w:r>
        <w:t>უფლებას</w:t>
      </w:r>
      <w:r>
        <w:t xml:space="preserve"> </w:t>
      </w:r>
      <w:r>
        <w:t>იტოვებს</w:t>
      </w:r>
      <w:r>
        <w:t xml:space="preserve"> </w:t>
      </w:r>
      <w:r>
        <w:t>ნებისმიერ</w:t>
      </w:r>
      <w:r>
        <w:t xml:space="preserve"> </w:t>
      </w:r>
      <w:r>
        <w:t>დროს</w:t>
      </w:r>
      <w:r>
        <w:t xml:space="preserve"> </w:t>
      </w:r>
      <w:r>
        <w:t>შეაჩეროს</w:t>
      </w:r>
      <w:r>
        <w:t>/</w:t>
      </w:r>
      <w:r>
        <w:t>შეწყვიტოს</w:t>
      </w:r>
      <w:r>
        <w:t xml:space="preserve"> </w:t>
      </w:r>
      <w:r>
        <w:t>ტენდერი</w:t>
      </w:r>
      <w:r>
        <w:t xml:space="preserve"> </w:t>
      </w:r>
      <w:r>
        <w:t>და</w:t>
      </w:r>
      <w:r>
        <w:t xml:space="preserve"> </w:t>
      </w:r>
      <w:r>
        <w:t>არ</w:t>
      </w:r>
      <w:r>
        <w:t xml:space="preserve"> </w:t>
      </w:r>
      <w:r>
        <w:t>გააფორმოს</w:t>
      </w:r>
      <w:r>
        <w:t xml:space="preserve"> </w:t>
      </w:r>
      <w:r>
        <w:t>ხელშეკრულება</w:t>
      </w:r>
      <w:r>
        <w:t xml:space="preserve"> </w:t>
      </w:r>
      <w:r>
        <w:t>ყოველგვარი</w:t>
      </w:r>
      <w:r>
        <w:t xml:space="preserve"> </w:t>
      </w:r>
      <w:r>
        <w:t>ახსნა</w:t>
      </w:r>
      <w:r>
        <w:t>/</w:t>
      </w:r>
      <w:r>
        <w:t>განმარტების</w:t>
      </w:r>
      <w:r>
        <w:t xml:space="preserve"> </w:t>
      </w:r>
      <w:r>
        <w:t>გარეშე</w:t>
      </w:r>
      <w:r>
        <w:t xml:space="preserve">.  </w:t>
      </w:r>
    </w:p>
    <w:p w14:paraId="2126A132" w14:textId="77777777" w:rsidR="002F2B61" w:rsidRDefault="0019634F">
      <w:pPr>
        <w:spacing w:after="107" w:line="259" w:lineRule="auto"/>
        <w:ind w:left="240" w:right="0" w:firstLine="0"/>
        <w:jc w:val="left"/>
      </w:pPr>
      <w:r>
        <w:rPr>
          <w:color w:val="62CCDA"/>
        </w:rPr>
        <w:t xml:space="preserve"> </w:t>
      </w:r>
    </w:p>
    <w:p w14:paraId="6202BA67" w14:textId="77777777" w:rsidR="002F2B61" w:rsidRDefault="0019634F">
      <w:pPr>
        <w:spacing w:after="27"/>
        <w:ind w:left="-5" w:right="3593"/>
      </w:pPr>
      <w:r>
        <w:rPr>
          <w:sz w:val="16"/>
        </w:rPr>
        <w:t>დამატებითი</w:t>
      </w:r>
      <w:r>
        <w:rPr>
          <w:sz w:val="16"/>
        </w:rPr>
        <w:t xml:space="preserve"> </w:t>
      </w:r>
      <w:r>
        <w:rPr>
          <w:sz w:val="16"/>
        </w:rPr>
        <w:t>ინფორმაცია</w:t>
      </w:r>
      <w:r>
        <w:rPr>
          <w:sz w:val="16"/>
        </w:rPr>
        <w:t xml:space="preserve"> </w:t>
      </w:r>
      <w:r>
        <w:t>წინადადების</w:t>
      </w:r>
      <w:r>
        <w:t xml:space="preserve"> </w:t>
      </w:r>
      <w:r>
        <w:t>წარდგენის</w:t>
      </w:r>
      <w:r>
        <w:t xml:space="preserve"> </w:t>
      </w:r>
      <w:r>
        <w:t>მომენტისთვის</w:t>
      </w:r>
      <w:r>
        <w:t xml:space="preserve"> </w:t>
      </w:r>
      <w:r>
        <w:t>პრეტენდენტი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:  </w:t>
      </w:r>
    </w:p>
    <w:p w14:paraId="1DB5E6F3" w14:textId="77777777" w:rsidR="002F2B61" w:rsidRDefault="0019634F">
      <w:pPr>
        <w:numPr>
          <w:ilvl w:val="0"/>
          <w:numId w:val="2"/>
        </w:numPr>
        <w:ind w:right="0" w:hanging="451"/>
      </w:pPr>
      <w:r>
        <w:t>გაკოტრების</w:t>
      </w:r>
      <w:r>
        <w:t xml:space="preserve"> </w:t>
      </w:r>
      <w:r>
        <w:t>პროცესში</w:t>
      </w:r>
      <w:r>
        <w:t xml:space="preserve">; </w:t>
      </w:r>
    </w:p>
    <w:p w14:paraId="6669B079" w14:textId="77777777" w:rsidR="002F2B61" w:rsidRDefault="0019634F">
      <w:pPr>
        <w:numPr>
          <w:ilvl w:val="0"/>
          <w:numId w:val="2"/>
        </w:numPr>
        <w:ind w:right="0" w:hanging="451"/>
      </w:pPr>
      <w:r>
        <w:t>ლიკვიდაციის</w:t>
      </w:r>
      <w:r>
        <w:t xml:space="preserve"> </w:t>
      </w:r>
      <w:r>
        <w:t>პროცესში</w:t>
      </w:r>
      <w:r>
        <w:t xml:space="preserve">; </w:t>
      </w:r>
    </w:p>
    <w:p w14:paraId="7FA3F4A2" w14:textId="77777777" w:rsidR="002F2B61" w:rsidRDefault="0019634F">
      <w:pPr>
        <w:numPr>
          <w:ilvl w:val="0"/>
          <w:numId w:val="2"/>
        </w:numPr>
        <w:ind w:right="0" w:hanging="451"/>
      </w:pPr>
      <w:r>
        <w:t>საქმიანობის</w:t>
      </w:r>
      <w:r>
        <w:t xml:space="preserve"> </w:t>
      </w:r>
      <w:r>
        <w:t>დროებით</w:t>
      </w:r>
      <w:r>
        <w:t xml:space="preserve"> </w:t>
      </w:r>
      <w:r>
        <w:t>შეჩერების</w:t>
      </w:r>
      <w:r>
        <w:t xml:space="preserve"> </w:t>
      </w:r>
      <w:r>
        <w:t>მდგომარეობაში</w:t>
      </w:r>
      <w:r>
        <w:t xml:space="preserve">. </w:t>
      </w:r>
    </w:p>
    <w:p w14:paraId="4FECF385" w14:textId="77777777" w:rsidR="002F2B61" w:rsidRDefault="0019634F">
      <w:pPr>
        <w:spacing w:after="156" w:line="259" w:lineRule="auto"/>
        <w:ind w:left="451" w:right="0" w:firstLine="0"/>
        <w:jc w:val="left"/>
      </w:pPr>
      <w:r>
        <w:t xml:space="preserve"> </w:t>
      </w:r>
    </w:p>
    <w:p w14:paraId="50471B25" w14:textId="77777777" w:rsidR="002F2B61" w:rsidRDefault="0019634F">
      <w:pPr>
        <w:spacing w:after="152"/>
        <w:ind w:left="-5" w:right="0"/>
      </w:pPr>
      <w:r>
        <w:t>პრეტენდენტის</w:t>
      </w:r>
      <w:r>
        <w:t xml:space="preserve"> </w:t>
      </w:r>
      <w:r>
        <w:t>მიერ</w:t>
      </w:r>
      <w:r>
        <w:t xml:space="preserve"> </w:t>
      </w:r>
      <w:r>
        <w:t>წარმოდგენილი</w:t>
      </w:r>
      <w:r>
        <w:t xml:space="preserve"> </w:t>
      </w:r>
      <w:r>
        <w:t>წინადადება</w:t>
      </w:r>
      <w:r>
        <w:t xml:space="preserve"> </w:t>
      </w:r>
      <w:r>
        <w:t>ძალაში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წინადადებების</w:t>
      </w:r>
      <w:r>
        <w:t xml:space="preserve"> </w:t>
      </w:r>
      <w:r>
        <w:t>მიღების</w:t>
      </w:r>
      <w:r>
        <w:t xml:space="preserve"> </w:t>
      </w:r>
      <w:r>
        <w:t>თარიღიდან</w:t>
      </w:r>
      <w:r>
        <w:t xml:space="preserve"> 30 (</w:t>
      </w:r>
      <w:r>
        <w:t>ოცდაათი</w:t>
      </w:r>
      <w:r>
        <w:t xml:space="preserve">) </w:t>
      </w:r>
      <w:r>
        <w:t>კალენდარული</w:t>
      </w:r>
      <w:r>
        <w:t xml:space="preserve"> </w:t>
      </w:r>
      <w:r>
        <w:t>დღის</w:t>
      </w:r>
      <w:r>
        <w:t xml:space="preserve"> </w:t>
      </w:r>
      <w:r>
        <w:t>განმავლობაში</w:t>
      </w:r>
      <w:r>
        <w:t xml:space="preserve">. </w:t>
      </w:r>
    </w:p>
    <w:p w14:paraId="52E92E83" w14:textId="77777777" w:rsidR="002F2B61" w:rsidRDefault="0019634F">
      <w:pPr>
        <w:spacing w:after="152"/>
        <w:ind w:left="-5" w:right="0"/>
      </w:pPr>
      <w:r>
        <w:t>შემსყიდველი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გადაამოწმოს</w:t>
      </w:r>
      <w:r>
        <w:t xml:space="preserve"> </w:t>
      </w:r>
      <w:r>
        <w:t>პრეტენდენტებისგან</w:t>
      </w:r>
      <w:r>
        <w:t xml:space="preserve"> </w:t>
      </w:r>
      <w:r>
        <w:t>მიღებული</w:t>
      </w:r>
      <w:r>
        <w:t xml:space="preserve"> </w:t>
      </w:r>
      <w:r>
        <w:t>ნებისმიერი</w:t>
      </w:r>
      <w:r>
        <w:t xml:space="preserve"> </w:t>
      </w:r>
      <w:r>
        <w:t>სახის</w:t>
      </w:r>
      <w:r>
        <w:t xml:space="preserve"> </w:t>
      </w:r>
      <w:r>
        <w:t>ინფორმაცია</w:t>
      </w:r>
      <w:r>
        <w:t xml:space="preserve">, </w:t>
      </w:r>
      <w:r>
        <w:t>ასევე</w:t>
      </w:r>
      <w:r>
        <w:t xml:space="preserve"> </w:t>
      </w:r>
      <w:r>
        <w:t>მოიძიოს</w:t>
      </w:r>
      <w:r>
        <w:t xml:space="preserve"> </w:t>
      </w:r>
      <w:r>
        <w:t>ინფორმაცია</w:t>
      </w:r>
      <w:r>
        <w:t xml:space="preserve"> </w:t>
      </w:r>
      <w:r>
        <w:t>პრეტენდენტი</w:t>
      </w:r>
      <w:r>
        <w:t xml:space="preserve"> </w:t>
      </w:r>
      <w:r>
        <w:t>კომპანიის</w:t>
      </w:r>
      <w:r>
        <w:t xml:space="preserve"> </w:t>
      </w:r>
      <w:r>
        <w:t>ან</w:t>
      </w:r>
      <w:r>
        <w:t xml:space="preserve"> </w:t>
      </w:r>
      <w:r>
        <w:t>მისი</w:t>
      </w:r>
      <w:r>
        <w:t xml:space="preserve"> </w:t>
      </w:r>
      <w:r>
        <w:t>საქმიანობის</w:t>
      </w:r>
      <w:r>
        <w:t xml:space="preserve"> </w:t>
      </w:r>
      <w:r>
        <w:t>შესახებ</w:t>
      </w:r>
      <w:r>
        <w:t xml:space="preserve">. </w:t>
      </w:r>
      <w:r>
        <w:t>იმ</w:t>
      </w:r>
      <w:r>
        <w:t xml:space="preserve"> </w:t>
      </w:r>
      <w:r>
        <w:t>შემთხვევაში</w:t>
      </w:r>
      <w:r>
        <w:t xml:space="preserve">, </w:t>
      </w:r>
      <w:r>
        <w:t>თუ</w:t>
      </w:r>
      <w:r>
        <w:t xml:space="preserve"> </w:t>
      </w:r>
      <w:r>
        <w:t>დადასტურდება</w:t>
      </w:r>
      <w:r>
        <w:t xml:space="preserve">, </w:t>
      </w:r>
      <w:r>
        <w:t>რომ</w:t>
      </w:r>
      <w:r>
        <w:t xml:space="preserve"> </w:t>
      </w:r>
      <w:r>
        <w:t>პრეტენდენტის</w:t>
      </w:r>
      <w:r>
        <w:t xml:space="preserve"> </w:t>
      </w:r>
      <w:r>
        <w:t>მხრიდან</w:t>
      </w:r>
      <w:r>
        <w:t xml:space="preserve"> </w:t>
      </w:r>
      <w:r>
        <w:t>მოწოდებული</w:t>
      </w:r>
      <w:r>
        <w:t xml:space="preserve"> </w:t>
      </w:r>
      <w:r>
        <w:t>ინფორმაცია</w:t>
      </w:r>
      <w:r>
        <w:t xml:space="preserve"> </w:t>
      </w:r>
      <w:r>
        <w:t>არ</w:t>
      </w:r>
      <w:r>
        <w:t xml:space="preserve"> </w:t>
      </w:r>
      <w:r>
        <w:t>შეესაბამება</w:t>
      </w:r>
      <w:r>
        <w:t xml:space="preserve"> </w:t>
      </w:r>
      <w:r>
        <w:t>სინამდვილეს</w:t>
      </w:r>
      <w:r>
        <w:t xml:space="preserve"> </w:t>
      </w:r>
      <w:r>
        <w:t>ან</w:t>
      </w:r>
      <w:r>
        <w:t xml:space="preserve"> </w:t>
      </w:r>
      <w:r>
        <w:t>გაყალბებულია</w:t>
      </w:r>
      <w:r>
        <w:t xml:space="preserve">, </w:t>
      </w:r>
      <w:r>
        <w:t>პრეტენდენტი</w:t>
      </w:r>
      <w:r>
        <w:t xml:space="preserve"> </w:t>
      </w:r>
      <w:r>
        <w:t>იქნება</w:t>
      </w:r>
      <w:r>
        <w:t xml:space="preserve"> </w:t>
      </w:r>
      <w:r>
        <w:t>დისკვალიფიცირებული</w:t>
      </w:r>
      <w:r>
        <w:t xml:space="preserve">. </w:t>
      </w:r>
    </w:p>
    <w:p w14:paraId="56AA29C9" w14:textId="77777777" w:rsidR="002F2B61" w:rsidRDefault="0019634F">
      <w:pPr>
        <w:spacing w:after="282"/>
        <w:ind w:left="-5" w:right="0"/>
      </w:pPr>
      <w:r>
        <w:t>შესაძლებელია</w:t>
      </w:r>
      <w:r>
        <w:t xml:space="preserve"> </w:t>
      </w:r>
      <w:r>
        <w:t>განხორციელდეს</w:t>
      </w:r>
      <w:r>
        <w:t xml:space="preserve"> </w:t>
      </w:r>
      <w:r>
        <w:t>პრეტენდენტებისაგან</w:t>
      </w:r>
      <w:r>
        <w:t xml:space="preserve"> </w:t>
      </w:r>
      <w:r>
        <w:t>სხვა</w:t>
      </w:r>
      <w:r>
        <w:t xml:space="preserve"> </w:t>
      </w:r>
      <w:r>
        <w:t>დამატებითი</w:t>
      </w:r>
      <w:r>
        <w:t xml:space="preserve"> </w:t>
      </w:r>
      <w:r>
        <w:t>ინფორმაციის</w:t>
      </w:r>
      <w:r>
        <w:t xml:space="preserve"> </w:t>
      </w:r>
      <w:r>
        <w:t>მოთხოვნა</w:t>
      </w:r>
      <w:r>
        <w:t xml:space="preserve"> </w:t>
      </w:r>
      <w:r>
        <w:t>და</w:t>
      </w:r>
      <w:r>
        <w:t>/</w:t>
      </w:r>
      <w:r>
        <w:t>ან</w:t>
      </w:r>
      <w:r>
        <w:t xml:space="preserve"> </w:t>
      </w:r>
      <w:r>
        <w:t>წარდგე</w:t>
      </w:r>
      <w:r>
        <w:t>ნილი</w:t>
      </w:r>
      <w:r>
        <w:t xml:space="preserve"> </w:t>
      </w:r>
      <w:r>
        <w:t>ინფორმაციის</w:t>
      </w:r>
      <w:r>
        <w:t xml:space="preserve"> </w:t>
      </w:r>
      <w:r>
        <w:t>დაზუსტება</w:t>
      </w:r>
      <w:r>
        <w:t xml:space="preserve"> </w:t>
      </w:r>
      <w:r>
        <w:t>ტენდერის</w:t>
      </w:r>
      <w:r>
        <w:t xml:space="preserve"> </w:t>
      </w:r>
      <w:r>
        <w:t>მსვლელობის</w:t>
      </w:r>
      <w:r>
        <w:t xml:space="preserve"> </w:t>
      </w:r>
      <w:r>
        <w:t>პერიოდში</w:t>
      </w:r>
      <w:r>
        <w:t xml:space="preserve">; </w:t>
      </w:r>
    </w:p>
    <w:p w14:paraId="5911E7D3" w14:textId="77777777" w:rsidR="002F2B61" w:rsidRDefault="0019634F">
      <w:pPr>
        <w:spacing w:after="130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14:paraId="1EF76165" w14:textId="77777777" w:rsidR="002F2B61" w:rsidRDefault="0019634F">
      <w:pPr>
        <w:spacing w:after="85" w:line="259" w:lineRule="auto"/>
        <w:ind w:left="-5" w:right="0"/>
      </w:pPr>
      <w:r>
        <w:rPr>
          <w:sz w:val="16"/>
        </w:rPr>
        <w:t>ტენდერის</w:t>
      </w:r>
      <w:r>
        <w:rPr>
          <w:sz w:val="16"/>
        </w:rPr>
        <w:t xml:space="preserve"> </w:t>
      </w:r>
      <w:r>
        <w:rPr>
          <w:sz w:val="16"/>
        </w:rPr>
        <w:t>ჩაბარების</w:t>
      </w:r>
      <w:r>
        <w:rPr>
          <w:sz w:val="16"/>
        </w:rPr>
        <w:t xml:space="preserve"> </w:t>
      </w:r>
      <w:r>
        <w:rPr>
          <w:sz w:val="16"/>
        </w:rPr>
        <w:t>პირობები</w:t>
      </w:r>
      <w:r>
        <w:rPr>
          <w:sz w:val="16"/>
        </w:rPr>
        <w:t xml:space="preserve">: </w:t>
      </w:r>
    </w:p>
    <w:p w14:paraId="13602E12" w14:textId="3E0FF1CA" w:rsidR="002F2B61" w:rsidRPr="0019634F" w:rsidRDefault="0019634F">
      <w:pPr>
        <w:spacing w:after="0" w:line="355" w:lineRule="auto"/>
        <w:ind w:left="1450" w:right="0"/>
        <w:rPr>
          <w:lang w:val="ka-GE"/>
        </w:rPr>
      </w:pPr>
      <w:r>
        <w:rPr>
          <w:sz w:val="16"/>
        </w:rPr>
        <w:t>დაინტერესებულმა</w:t>
      </w:r>
      <w:r>
        <w:rPr>
          <w:sz w:val="16"/>
        </w:rPr>
        <w:t xml:space="preserve"> </w:t>
      </w:r>
      <w:r>
        <w:rPr>
          <w:sz w:val="16"/>
        </w:rPr>
        <w:t>კანდიდატებმა</w:t>
      </w:r>
      <w:r>
        <w:rPr>
          <w:sz w:val="16"/>
        </w:rPr>
        <w:t xml:space="preserve"> </w:t>
      </w:r>
      <w:r>
        <w:rPr>
          <w:sz w:val="16"/>
        </w:rPr>
        <w:t>ზემოთ</w:t>
      </w:r>
      <w:r>
        <w:rPr>
          <w:sz w:val="16"/>
        </w:rPr>
        <w:t xml:space="preserve"> </w:t>
      </w:r>
      <w:r>
        <w:rPr>
          <w:sz w:val="16"/>
        </w:rPr>
        <w:t>მითითებული</w:t>
      </w:r>
      <w:r>
        <w:rPr>
          <w:sz w:val="16"/>
        </w:rPr>
        <w:t xml:space="preserve"> </w:t>
      </w:r>
      <w:r>
        <w:rPr>
          <w:sz w:val="16"/>
        </w:rPr>
        <w:t>დოკუმენტაცია</w:t>
      </w:r>
      <w:r>
        <w:rPr>
          <w:sz w:val="16"/>
        </w:rPr>
        <w:t xml:space="preserve"> (</w:t>
      </w:r>
      <w:r>
        <w:rPr>
          <w:sz w:val="16"/>
        </w:rPr>
        <w:t>პრეტენდენტის</w:t>
      </w:r>
      <w:r>
        <w:rPr>
          <w:sz w:val="16"/>
        </w:rPr>
        <w:t xml:space="preserve"> </w:t>
      </w:r>
      <w:r>
        <w:rPr>
          <w:sz w:val="16"/>
        </w:rPr>
        <w:t>მიერ</w:t>
      </w:r>
      <w:r>
        <w:rPr>
          <w:sz w:val="16"/>
        </w:rPr>
        <w:t xml:space="preserve"> </w:t>
      </w:r>
      <w:r>
        <w:rPr>
          <w:sz w:val="16"/>
        </w:rPr>
        <w:t>ასატვირთი</w:t>
      </w:r>
      <w:r>
        <w:rPr>
          <w:sz w:val="16"/>
        </w:rPr>
        <w:t xml:space="preserve"> </w:t>
      </w:r>
      <w:r>
        <w:rPr>
          <w:sz w:val="16"/>
        </w:rPr>
        <w:t>ყველა</w:t>
      </w:r>
      <w:r>
        <w:rPr>
          <w:sz w:val="16"/>
        </w:rPr>
        <w:t xml:space="preserve"> </w:t>
      </w:r>
      <w:r>
        <w:rPr>
          <w:sz w:val="16"/>
        </w:rPr>
        <w:t>დოკუმენტი</w:t>
      </w:r>
      <w:r>
        <w:rPr>
          <w:sz w:val="16"/>
        </w:rPr>
        <w:t xml:space="preserve"> </w:t>
      </w:r>
      <w:r>
        <w:rPr>
          <w:sz w:val="16"/>
        </w:rPr>
        <w:t>და</w:t>
      </w:r>
      <w:r>
        <w:rPr>
          <w:sz w:val="16"/>
        </w:rPr>
        <w:t xml:space="preserve"> </w:t>
      </w:r>
      <w:r>
        <w:rPr>
          <w:sz w:val="16"/>
        </w:rPr>
        <w:t>ინფორმაცია</w:t>
      </w:r>
      <w:r>
        <w:rPr>
          <w:sz w:val="16"/>
        </w:rPr>
        <w:t xml:space="preserve"> </w:t>
      </w:r>
      <w:r>
        <w:rPr>
          <w:sz w:val="16"/>
        </w:rPr>
        <w:t>წარმოდგენილი</w:t>
      </w:r>
      <w:r>
        <w:rPr>
          <w:sz w:val="16"/>
        </w:rPr>
        <w:t xml:space="preserve"> </w:t>
      </w:r>
      <w:r>
        <w:rPr>
          <w:sz w:val="16"/>
        </w:rPr>
        <w:t>უნდა</w:t>
      </w:r>
      <w:r>
        <w:rPr>
          <w:sz w:val="16"/>
        </w:rPr>
        <w:t xml:space="preserve"> </w:t>
      </w:r>
      <w:r>
        <w:rPr>
          <w:sz w:val="16"/>
        </w:rPr>
        <w:t>იყოს</w:t>
      </w:r>
      <w:r>
        <w:rPr>
          <w:sz w:val="16"/>
        </w:rPr>
        <w:t xml:space="preserve"> </w:t>
      </w:r>
      <w:r>
        <w:rPr>
          <w:sz w:val="16"/>
        </w:rPr>
        <w:t>უფლებამოსილი</w:t>
      </w:r>
      <w:r>
        <w:rPr>
          <w:sz w:val="16"/>
        </w:rPr>
        <w:t xml:space="preserve"> </w:t>
      </w:r>
      <w:r>
        <w:rPr>
          <w:sz w:val="16"/>
        </w:rPr>
        <w:t>პირის</w:t>
      </w:r>
      <w:r>
        <w:rPr>
          <w:sz w:val="16"/>
        </w:rPr>
        <w:t xml:space="preserve"> </w:t>
      </w:r>
      <w:r>
        <w:rPr>
          <w:sz w:val="16"/>
        </w:rPr>
        <w:t>ხელმოწ</w:t>
      </w:r>
      <w:r>
        <w:rPr>
          <w:sz w:val="16"/>
        </w:rPr>
        <w:t>ერითა</w:t>
      </w:r>
      <w:r>
        <w:rPr>
          <w:sz w:val="16"/>
        </w:rPr>
        <w:t xml:space="preserve"> </w:t>
      </w:r>
      <w:r>
        <w:rPr>
          <w:sz w:val="16"/>
        </w:rPr>
        <w:t>და</w:t>
      </w:r>
      <w:r>
        <w:rPr>
          <w:sz w:val="16"/>
        </w:rPr>
        <w:t xml:space="preserve"> </w:t>
      </w:r>
      <w:r>
        <w:rPr>
          <w:sz w:val="16"/>
        </w:rPr>
        <w:t>ბეჭდით</w:t>
      </w:r>
      <w:r>
        <w:rPr>
          <w:sz w:val="16"/>
        </w:rPr>
        <w:t xml:space="preserve">)  </w:t>
      </w:r>
      <w:r>
        <w:rPr>
          <w:sz w:val="16"/>
        </w:rPr>
        <w:t>უნდა</w:t>
      </w:r>
      <w:r>
        <w:rPr>
          <w:sz w:val="16"/>
        </w:rPr>
        <w:t xml:space="preserve"> </w:t>
      </w:r>
      <w:r>
        <w:rPr>
          <w:sz w:val="16"/>
        </w:rPr>
        <w:t>წარმოადგინონ</w:t>
      </w:r>
      <w:r>
        <w:rPr>
          <w:sz w:val="16"/>
        </w:rPr>
        <w:t xml:space="preserve"> </w:t>
      </w:r>
      <w:r>
        <w:rPr>
          <w:sz w:val="16"/>
        </w:rPr>
        <w:t>ელექტრონული</w:t>
      </w:r>
      <w:r>
        <w:rPr>
          <w:sz w:val="16"/>
        </w:rPr>
        <w:t xml:space="preserve"> </w:t>
      </w:r>
      <w:r>
        <w:rPr>
          <w:sz w:val="16"/>
        </w:rPr>
        <w:t>სახით</w:t>
      </w:r>
      <w:r>
        <w:rPr>
          <w:sz w:val="16"/>
        </w:rPr>
        <w:t xml:space="preserve"> 2024 </w:t>
      </w:r>
      <w:r>
        <w:rPr>
          <w:sz w:val="16"/>
        </w:rPr>
        <w:t>წლის</w:t>
      </w:r>
      <w:r>
        <w:rPr>
          <w:sz w:val="16"/>
        </w:rPr>
        <w:t xml:space="preserve">  10 </w:t>
      </w:r>
      <w:r>
        <w:rPr>
          <w:sz w:val="16"/>
        </w:rPr>
        <w:t>სექტემბრიდან</w:t>
      </w:r>
      <w:r>
        <w:rPr>
          <w:sz w:val="16"/>
        </w:rPr>
        <w:t xml:space="preserve">  2024 </w:t>
      </w:r>
      <w:r>
        <w:rPr>
          <w:sz w:val="16"/>
        </w:rPr>
        <w:t>წლის</w:t>
      </w:r>
      <w:r>
        <w:rPr>
          <w:sz w:val="16"/>
        </w:rPr>
        <w:t xml:space="preserve"> 13 </w:t>
      </w:r>
      <w:r>
        <w:rPr>
          <w:sz w:val="16"/>
        </w:rPr>
        <w:t>სექტემბრის</w:t>
      </w:r>
      <w:r>
        <w:rPr>
          <w:sz w:val="16"/>
        </w:rPr>
        <w:t xml:space="preserve"> </w:t>
      </w:r>
      <w:r>
        <w:rPr>
          <w:sz w:val="16"/>
          <w:lang w:val="ka-GE"/>
        </w:rPr>
        <w:t>18:00 საათამდე.</w:t>
      </w:r>
    </w:p>
    <w:p w14:paraId="6BD41BDD" w14:textId="77777777" w:rsidR="002F2B61" w:rsidRDefault="0019634F">
      <w:pPr>
        <w:spacing w:after="112" w:line="259" w:lineRule="auto"/>
        <w:ind w:left="-5" w:right="0"/>
      </w:pPr>
      <w:r>
        <w:rPr>
          <w:sz w:val="16"/>
        </w:rPr>
        <w:t>საკონტაქტო</w:t>
      </w:r>
      <w:r>
        <w:rPr>
          <w:sz w:val="16"/>
        </w:rPr>
        <w:t xml:space="preserve"> </w:t>
      </w:r>
      <w:r>
        <w:rPr>
          <w:sz w:val="16"/>
        </w:rPr>
        <w:t>პირები</w:t>
      </w:r>
      <w:r>
        <w:rPr>
          <w:sz w:val="16"/>
        </w:rPr>
        <w:t xml:space="preserve">: </w:t>
      </w:r>
    </w:p>
    <w:p w14:paraId="433DD762" w14:textId="77777777" w:rsidR="002F2B61" w:rsidRDefault="0019634F">
      <w:pPr>
        <w:tabs>
          <w:tab w:val="center" w:pos="1147"/>
          <w:tab w:val="center" w:pos="2590"/>
        </w:tabs>
        <w:spacing w:after="8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Times New Roman" w:eastAsia="Times New Roman" w:hAnsi="Times New Roman" w:cs="Times New Roman"/>
          <w:sz w:val="16"/>
        </w:rPr>
        <w:t>1)</w:t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ab/>
      </w:r>
      <w:r>
        <w:rPr>
          <w:sz w:val="16"/>
        </w:rPr>
        <w:t>ნინო</w:t>
      </w:r>
      <w:r>
        <w:rPr>
          <w:sz w:val="16"/>
        </w:rPr>
        <w:t xml:space="preserve"> </w:t>
      </w:r>
      <w:r>
        <w:rPr>
          <w:sz w:val="16"/>
        </w:rPr>
        <w:t>წიკლაური</w:t>
      </w:r>
      <w:r>
        <w:rPr>
          <w:sz w:val="16"/>
        </w:rPr>
        <w:t xml:space="preserve"> </w:t>
      </w:r>
      <w:r>
        <w:rPr>
          <w:sz w:val="16"/>
        </w:rPr>
        <w:t>მობ</w:t>
      </w:r>
      <w:r>
        <w:rPr>
          <w:sz w:val="16"/>
        </w:rPr>
        <w:t xml:space="preserve">: 577399855 </w:t>
      </w:r>
    </w:p>
    <w:p w14:paraId="367CAC3C" w14:textId="77777777" w:rsidR="002F2B61" w:rsidRDefault="0019634F">
      <w:pPr>
        <w:spacing w:after="79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14:paraId="67E84745" w14:textId="77777777" w:rsidR="002F2B61" w:rsidRDefault="0019634F">
      <w:pPr>
        <w:spacing w:after="57" w:line="259" w:lineRule="auto"/>
        <w:ind w:left="1440" w:right="0" w:firstLine="0"/>
        <w:jc w:val="left"/>
      </w:pPr>
      <w:r>
        <w:t xml:space="preserve"> </w:t>
      </w:r>
    </w:p>
    <w:p w14:paraId="55031B39" w14:textId="77777777" w:rsidR="002F2B61" w:rsidRDefault="0019634F">
      <w:pPr>
        <w:spacing w:after="59" w:line="259" w:lineRule="auto"/>
        <w:ind w:left="1440" w:right="0" w:firstLine="0"/>
        <w:jc w:val="left"/>
      </w:pPr>
      <w:r>
        <w:t xml:space="preserve"> </w:t>
      </w:r>
    </w:p>
    <w:p w14:paraId="73384EE4" w14:textId="77777777" w:rsidR="002F2B61" w:rsidRDefault="0019634F">
      <w:pPr>
        <w:spacing w:after="47" w:line="259" w:lineRule="auto"/>
        <w:ind w:left="1440" w:right="0" w:firstLine="0"/>
        <w:jc w:val="left"/>
      </w:pPr>
      <w:r>
        <w:t xml:space="preserve">               </w:t>
      </w:r>
    </w:p>
    <w:p w14:paraId="52378454" w14:textId="77777777" w:rsidR="002F2B61" w:rsidRDefault="0019634F">
      <w:pPr>
        <w:spacing w:after="12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p w14:paraId="36DC5BF7" w14:textId="77777777" w:rsidR="002F2B61" w:rsidRDefault="0019634F">
      <w:pPr>
        <w:spacing w:after="13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p w14:paraId="3EC0D737" w14:textId="77777777" w:rsidR="002F2B61" w:rsidRDefault="0019634F">
      <w:pPr>
        <w:spacing w:after="15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p w14:paraId="070D3393" w14:textId="77777777" w:rsidR="002F2B61" w:rsidRDefault="0019634F">
      <w:pPr>
        <w:spacing w:after="12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p w14:paraId="208032AB" w14:textId="77777777" w:rsidR="002F2B61" w:rsidRDefault="0019634F">
      <w:pPr>
        <w:spacing w:after="12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p w14:paraId="7124A0A9" w14:textId="77777777" w:rsidR="002F2B61" w:rsidRDefault="0019634F">
      <w:pPr>
        <w:spacing w:after="12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p w14:paraId="25346BBB" w14:textId="77777777" w:rsidR="002F2B61" w:rsidRDefault="0019634F">
      <w:pPr>
        <w:spacing w:after="0" w:line="259" w:lineRule="auto"/>
        <w:ind w:left="0" w:right="0" w:firstLine="0"/>
        <w:jc w:val="left"/>
      </w:pPr>
      <w:r>
        <w:rPr>
          <w:color w:val="222222"/>
          <w:sz w:val="21"/>
        </w:rPr>
        <w:t xml:space="preserve"> </w:t>
      </w:r>
    </w:p>
    <w:sectPr w:rsidR="002F2B61">
      <w:pgSz w:w="12240" w:h="15840"/>
      <w:pgMar w:top="1490" w:right="1435" w:bottom="150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B4"/>
    <w:multiLevelType w:val="hybridMultilevel"/>
    <w:tmpl w:val="8CB46310"/>
    <w:lvl w:ilvl="0" w:tplc="F78A1F2C">
      <w:start w:val="1"/>
      <w:numFmt w:val="bullet"/>
      <w:lvlText w:val=""/>
      <w:lvlJc w:val="left"/>
      <w:pPr>
        <w:ind w:left="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A8685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C8EB84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76E5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AEA1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F4A72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CE5D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4C4529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FADD4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A10B15"/>
    <w:multiLevelType w:val="hybridMultilevel"/>
    <w:tmpl w:val="AC444AE8"/>
    <w:lvl w:ilvl="0" w:tplc="15EA12C4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2FE2E5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E2436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72E71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60826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5EE0AE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B6C82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8DAC7A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3C170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B61"/>
    <w:rsid w:val="0019634F"/>
    <w:rsid w:val="002F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6A69639"/>
  <w15:docId w15:val="{2026687E-62FA-2842-8AF1-455D2BD4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64" w:lineRule="auto"/>
      <w:ind w:left="10" w:right="3" w:hanging="10"/>
      <w:jc w:val="both"/>
    </w:pPr>
    <w:rPr>
      <w:rFonts w:ascii="Sylfaen" w:eastAsia="Sylfaen" w:hAnsi="Sylfaen" w:cs="Sylfaen"/>
      <w:color w:val="000000"/>
      <w:sz w:val="18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Temur Bochorishvili (Aldagi BCI)</dc:creator>
  <cp:keywords/>
  <cp:lastModifiedBy>Microsoft Office User</cp:lastModifiedBy>
  <cp:revision>2</cp:revision>
  <dcterms:created xsi:type="dcterms:W3CDTF">2024-09-10T08:35:00Z</dcterms:created>
  <dcterms:modified xsi:type="dcterms:W3CDTF">2024-09-10T08:35:00Z</dcterms:modified>
</cp:coreProperties>
</file>