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2C4D95" w:rsidRDefault="00515E84" w:rsidP="002C4D95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(ქ. გორი, ცხინვალის გზატკეცილი #5ბ</w:t>
      </w:r>
      <w:r w:rsidR="002C4D95"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006FCD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ფილიალ</w:t>
      </w:r>
      <w:r w:rsidR="004A24BC" w:rsidRPr="004A24BC">
        <w:rPr>
          <w:rFonts w:ascii="Sylfaen" w:hAnsi="Sylfaen"/>
          <w:lang w:val="ka-GE"/>
        </w:rPr>
        <w:t xml:space="preserve">ის </w:t>
      </w:r>
      <w:r w:rsidR="00515E84">
        <w:rPr>
          <w:rFonts w:ascii="Sylfaen" w:hAnsi="Sylfaen"/>
          <w:noProof/>
          <w:lang w:val="ka-GE"/>
        </w:rPr>
        <w:t>(ქ. გორი, ცხინვალის გზატკეცილი #5ბ</w:t>
      </w:r>
      <w:r w:rsidR="002C4D95" w:rsidRPr="0047152B">
        <w:rPr>
          <w:rFonts w:ascii="Sylfaen" w:hAnsi="Sylfaen"/>
          <w:noProof/>
          <w:lang w:val="ka-GE"/>
        </w:rPr>
        <w:t>)</w:t>
      </w:r>
      <w:r w:rsidR="002C4D95">
        <w:rPr>
          <w:rFonts w:ascii="Sylfaen" w:hAnsi="Sylfaen"/>
          <w:noProof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ნახაზების </w:t>
      </w:r>
      <w:r w:rsidR="00480594" w:rsidRPr="00A86773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637756" w:rsidP="00637756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515E84">
        <w:rPr>
          <w:rFonts w:ascii="Sylfaen" w:hAnsi="Sylfaen"/>
          <w:noProof/>
          <w:lang w:val="ka-GE"/>
        </w:rPr>
        <w:t>(ქ. გორი, ცხინვალის გზატკეცილი #5ბ</w:t>
      </w:r>
      <w:r w:rsidRPr="0047152B">
        <w:rPr>
          <w:rFonts w:ascii="Sylfaen" w:hAnsi="Sylfaen"/>
          <w:noProof/>
          <w:lang w:val="ka-GE"/>
        </w:rPr>
        <w:t>)</w:t>
      </w:r>
      <w:r>
        <w:rPr>
          <w:rFonts w:ascii="Sylfaen" w:hAnsi="Sylfaen"/>
          <w:noProof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33B22" w:rsidRPr="00C62B7E">
        <w:rPr>
          <w:rFonts w:ascii="Sylfaen" w:hAnsi="Sylfaen"/>
          <w:b/>
          <w:lang w:val="ka-GE"/>
        </w:rPr>
        <w:t xml:space="preserve">2024 წლის  </w:t>
      </w:r>
      <w:r w:rsidR="00515E84" w:rsidRPr="00C62B7E">
        <w:rPr>
          <w:rFonts w:ascii="Sylfaen" w:hAnsi="Sylfaen"/>
          <w:b/>
          <w:lang w:val="ka-GE"/>
        </w:rPr>
        <w:t>28 ნოემბერი</w:t>
      </w:r>
      <w:r w:rsidR="00CA2DFC" w:rsidRPr="00C62B7E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შესყიდვების მენეჯერი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Default="00515E84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515E84">
        <w:rPr>
          <w:rFonts w:ascii="Sylfaen" w:hAnsi="Sylfaen" w:cs="Sylfaen"/>
          <w:b/>
          <w:color w:val="FF0000"/>
          <w:lang w:val="ka-GE"/>
        </w:rPr>
        <w:t>საყურადღებო ინფორმაცია!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 w:cstheme="minorHAnsi"/>
          <w:color w:val="FF0000"/>
          <w:lang w:val="ka-GE"/>
        </w:rPr>
        <w:t xml:space="preserve">*გამარჯვებული კომპანია ბანკის ფილიალში უსაფრთხოების სისტემების სამონტაჟო/გასამართი 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 w:cstheme="minorHAnsi"/>
          <w:color w:val="FF0000"/>
          <w:lang w:val="ka-GE"/>
        </w:rPr>
        <w:t>სამუშაოების წარმოებას განახორციელებს ეტაპობრივად, დაახლოებით 3 (სამი) ან/და 4 (ო</w:t>
      </w:r>
      <w:bookmarkStart w:id="0" w:name="_GoBack"/>
      <w:bookmarkEnd w:id="0"/>
      <w:r w:rsidRPr="00515E84">
        <w:rPr>
          <w:rFonts w:ascii="Sylfaen" w:hAnsi="Sylfaen" w:cstheme="minorHAnsi"/>
          <w:color w:val="FF0000"/>
          <w:lang w:val="ka-GE"/>
        </w:rPr>
        <w:t xml:space="preserve">თხი) ვიზიტის 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 w:cstheme="minorHAnsi"/>
          <w:color w:val="FF0000"/>
          <w:lang w:val="ka-GE"/>
        </w:rPr>
        <w:t xml:space="preserve">ფარგლებში. ყოველი ეტაპის წარმოების ვადების შესახებ ბანკის მხრიდან  გამყიდველს ეცნობება წინასწარ 3 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 w:cstheme="minorHAnsi"/>
          <w:color w:val="FF0000"/>
          <w:lang w:val="ka-GE"/>
        </w:rPr>
        <w:t xml:space="preserve">სამი) კალენდარული დღით ადრე სიტყვიერი ან/და წერილობითი (მათ შორის ელ.ფოსტა) შეტყობინების 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 w:cstheme="minorHAnsi"/>
          <w:color w:val="FF0000"/>
          <w:lang w:val="ka-GE"/>
        </w:rPr>
        <w:t>საშუალებით;</w:t>
      </w:r>
    </w:p>
    <w:p w:rsidR="00515E84" w:rsidRPr="00515E84" w:rsidRDefault="00515E84" w:rsidP="00515E84">
      <w:pPr>
        <w:rPr>
          <w:rFonts w:ascii="Sylfaen" w:hAnsi="Sylfaen" w:cstheme="minorHAnsi"/>
          <w:color w:val="FF0000"/>
          <w:lang w:val="ka-GE"/>
        </w:rPr>
      </w:pPr>
      <w:r w:rsidRPr="00515E84">
        <w:rPr>
          <w:rFonts w:ascii="Sylfaen" w:hAnsi="Sylfaen"/>
          <w:color w:val="FF0000"/>
          <w:lang w:val="ka-GE"/>
        </w:rPr>
        <w:t>**</w:t>
      </w:r>
      <w:r w:rsidRPr="00515E84">
        <w:rPr>
          <w:rFonts w:ascii="Sylfaen" w:hAnsi="Sylfaen" w:cstheme="minorHAnsi"/>
          <w:color w:val="FF0000"/>
          <w:lang w:val="ka-GE"/>
        </w:rPr>
        <w:t>გადახურული ეზო</w:t>
      </w:r>
      <w:r>
        <w:rPr>
          <w:rFonts w:ascii="Sylfaen" w:hAnsi="Sylfaen" w:cstheme="minorHAnsi"/>
          <w:color w:val="FF0000"/>
          <w:lang w:val="ka-GE"/>
        </w:rPr>
        <w:t xml:space="preserve"> (</w:t>
      </w:r>
      <w:r w:rsidRPr="00515E84">
        <w:rPr>
          <w:rFonts w:ascii="Sylfaen" w:hAnsi="Sylfaen" w:cstheme="minorHAnsi"/>
          <w:color w:val="FF0000"/>
          <w:lang w:val="ka-GE"/>
        </w:rPr>
        <w:t xml:space="preserve">რაც </w:t>
      </w:r>
      <w:r>
        <w:rPr>
          <w:rFonts w:ascii="Sylfaen" w:hAnsi="Sylfaen" w:cstheme="minorHAnsi"/>
          <w:color w:val="FF0000"/>
          <w:lang w:val="ka-GE"/>
        </w:rPr>
        <w:t>არის ნახაზზ</w:t>
      </w:r>
      <w:r w:rsidRPr="00515E84">
        <w:rPr>
          <w:rFonts w:ascii="Sylfaen" w:hAnsi="Sylfaen" w:cstheme="minorHAnsi"/>
          <w:color w:val="FF0000"/>
          <w:lang w:val="ka-GE"/>
        </w:rPr>
        <w:t>ე</w:t>
      </w:r>
      <w:r>
        <w:rPr>
          <w:rFonts w:ascii="Sylfaen" w:hAnsi="Sylfaen" w:cstheme="minorHAnsi"/>
          <w:color w:val="FF0000"/>
          <w:lang w:val="ka-GE"/>
        </w:rPr>
        <w:t xml:space="preserve">), მის </w:t>
      </w:r>
      <w:r w:rsidRPr="00515E84">
        <w:rPr>
          <w:rFonts w:ascii="Sylfaen" w:hAnsi="Sylfaen" w:cstheme="minorHAnsi"/>
          <w:color w:val="FF0000"/>
          <w:lang w:val="ka-GE"/>
        </w:rPr>
        <w:t xml:space="preserve"> </w:t>
      </w:r>
      <w:r>
        <w:rPr>
          <w:rFonts w:ascii="Sylfaen" w:hAnsi="Sylfaen" w:cstheme="minorHAnsi"/>
          <w:color w:val="FF0000"/>
          <w:lang w:val="ka-GE"/>
        </w:rPr>
        <w:t>გაგრძელე</w:t>
      </w:r>
      <w:r w:rsidRPr="00515E84">
        <w:rPr>
          <w:rFonts w:ascii="Sylfaen" w:hAnsi="Sylfaen" w:cstheme="minorHAnsi"/>
          <w:color w:val="FF0000"/>
          <w:lang w:val="ka-GE"/>
        </w:rPr>
        <w:t>ბ</w:t>
      </w:r>
      <w:r>
        <w:rPr>
          <w:rFonts w:ascii="Sylfaen" w:hAnsi="Sylfaen" w:cstheme="minorHAnsi"/>
          <w:color w:val="FF0000"/>
          <w:lang w:val="ka-GE"/>
        </w:rPr>
        <w:t>ა</w:t>
      </w:r>
      <w:r w:rsidRPr="00515E84">
        <w:rPr>
          <w:rFonts w:ascii="Sylfaen" w:hAnsi="Sylfaen" w:cstheme="minorHAnsi"/>
          <w:color w:val="FF0000"/>
          <w:lang w:val="ka-GE"/>
        </w:rPr>
        <w:t>ზე არის კიდევ ეზო</w:t>
      </w:r>
      <w:r>
        <w:rPr>
          <w:rFonts w:ascii="Sylfaen" w:hAnsi="Sylfaen" w:cstheme="minorHAnsi"/>
          <w:color w:val="FF0000"/>
          <w:lang w:val="ka-GE"/>
        </w:rPr>
        <w:t>,</w:t>
      </w:r>
      <w:r w:rsidRPr="00515E84">
        <w:rPr>
          <w:rFonts w:ascii="Sylfaen" w:hAnsi="Sylfaen" w:cstheme="minorHAnsi"/>
          <w:color w:val="FF0000"/>
          <w:lang w:val="ka-GE"/>
        </w:rPr>
        <w:t xml:space="preserve"> რომლიც </w:t>
      </w:r>
      <w:r>
        <w:rPr>
          <w:rFonts w:ascii="Sylfaen" w:hAnsi="Sylfaen" w:cstheme="minorHAnsi"/>
          <w:color w:val="FF0000"/>
          <w:lang w:val="ka-GE"/>
        </w:rPr>
        <w:t>ნახაზზ</w:t>
      </w:r>
      <w:r w:rsidRPr="00515E84">
        <w:rPr>
          <w:rFonts w:ascii="Sylfaen" w:hAnsi="Sylfaen" w:cstheme="minorHAnsi"/>
          <w:color w:val="FF0000"/>
          <w:lang w:val="ka-GE"/>
        </w:rPr>
        <w:t xml:space="preserve">ე </w:t>
      </w:r>
      <w:r>
        <w:rPr>
          <w:rFonts w:ascii="Sylfaen" w:hAnsi="Sylfaen" w:cstheme="minorHAnsi"/>
          <w:color w:val="FF0000"/>
          <w:lang w:val="ka-GE"/>
        </w:rPr>
        <w:t>არ არის,</w:t>
      </w:r>
      <w:r w:rsidRPr="00515E84">
        <w:rPr>
          <w:rFonts w:ascii="Sylfaen" w:hAnsi="Sylfaen" w:cstheme="minorHAnsi"/>
          <w:color w:val="FF0000"/>
          <w:lang w:val="ka-GE"/>
        </w:rPr>
        <w:t xml:space="preserve"> </w:t>
      </w:r>
      <w:r w:rsidR="00C175AC">
        <w:rPr>
          <w:rFonts w:ascii="Sylfaen" w:hAnsi="Sylfaen" w:cstheme="minorHAnsi"/>
          <w:color w:val="FF0000"/>
          <w:lang w:val="ka-GE"/>
        </w:rPr>
        <w:t>აღნიშნული</w:t>
      </w:r>
      <w:r w:rsidRPr="00515E84">
        <w:rPr>
          <w:rFonts w:ascii="Sylfaen" w:hAnsi="Sylfaen" w:cstheme="minorHAnsi"/>
          <w:color w:val="FF0000"/>
          <w:lang w:val="ka-GE"/>
        </w:rPr>
        <w:t xml:space="preserve"> ეზოს ფართში </w:t>
      </w:r>
      <w:r w:rsidR="00C175AC">
        <w:rPr>
          <w:rFonts w:ascii="Sylfaen" w:hAnsi="Sylfaen" w:cstheme="minorHAnsi"/>
          <w:color w:val="FF0000"/>
          <w:lang w:val="ka-GE"/>
        </w:rPr>
        <w:t xml:space="preserve">დასამონტაჟებელი იქნება </w:t>
      </w:r>
      <w:r w:rsidRPr="00515E84">
        <w:rPr>
          <w:rFonts w:ascii="Sylfaen" w:hAnsi="Sylfaen" w:cstheme="minorHAnsi"/>
          <w:color w:val="FF0000"/>
          <w:lang w:val="ka-GE"/>
        </w:rPr>
        <w:t xml:space="preserve">4 </w:t>
      </w:r>
      <w:r w:rsidR="00C175AC">
        <w:rPr>
          <w:rFonts w:ascii="Sylfaen" w:hAnsi="Sylfaen" w:cstheme="minorHAnsi"/>
          <w:color w:val="FF0000"/>
          <w:lang w:val="ka-GE"/>
        </w:rPr>
        <w:t xml:space="preserve">კამერა, რომელთა </w:t>
      </w:r>
      <w:r w:rsidRPr="00515E84">
        <w:rPr>
          <w:rFonts w:ascii="Sylfaen" w:hAnsi="Sylfaen" w:cstheme="minorHAnsi"/>
          <w:color w:val="FF0000"/>
          <w:lang w:val="ka-GE"/>
        </w:rPr>
        <w:t>რაოდენობა</w:t>
      </w:r>
      <w:r w:rsidR="00C175AC">
        <w:rPr>
          <w:rFonts w:ascii="Sylfaen" w:hAnsi="Sylfaen" w:cstheme="minorHAnsi"/>
          <w:color w:val="FF0000"/>
          <w:lang w:val="ka-GE"/>
        </w:rPr>
        <w:t xml:space="preserve"> </w:t>
      </w:r>
      <w:r w:rsidRPr="00515E84">
        <w:rPr>
          <w:rFonts w:ascii="Sylfaen" w:hAnsi="Sylfaen" w:cstheme="minorHAnsi"/>
          <w:color w:val="FF0000"/>
          <w:lang w:val="ka-GE"/>
        </w:rPr>
        <w:t>ჩათვლილი</w:t>
      </w:r>
      <w:r w:rsidR="00C175AC">
        <w:rPr>
          <w:rFonts w:ascii="Sylfaen" w:hAnsi="Sylfaen" w:cstheme="minorHAnsi"/>
          <w:color w:val="FF0000"/>
          <w:lang w:val="ka-GE"/>
        </w:rPr>
        <w:t>ა</w:t>
      </w:r>
      <w:r w:rsidRPr="00515E84">
        <w:rPr>
          <w:rFonts w:ascii="Sylfaen" w:hAnsi="Sylfaen" w:cstheme="minorHAnsi"/>
          <w:color w:val="FF0000"/>
          <w:lang w:val="ka-GE"/>
        </w:rPr>
        <w:t xml:space="preserve"> </w:t>
      </w:r>
      <w:r w:rsidR="00C175AC">
        <w:rPr>
          <w:rFonts w:ascii="Sylfaen" w:hAnsi="Sylfaen" w:cstheme="minorHAnsi"/>
          <w:color w:val="FF0000"/>
          <w:lang w:val="ka-GE"/>
        </w:rPr>
        <w:t>ფასების ცხრილში (დანართი #1).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</w:p>
    <w:p w:rsidR="00515E84" w:rsidRPr="00515E84" w:rsidRDefault="00515E84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</w:p>
    <w:sectPr w:rsidR="00515E84" w:rsidRPr="00515E84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719" w:rsidRDefault="00184719" w:rsidP="00190B92">
      <w:pPr>
        <w:spacing w:after="0" w:line="240" w:lineRule="auto"/>
      </w:pPr>
      <w:r>
        <w:separator/>
      </w:r>
    </w:p>
  </w:endnote>
  <w:end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C62B7E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62B7E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719" w:rsidRDefault="00184719" w:rsidP="00190B92">
      <w:pPr>
        <w:spacing w:after="0" w:line="240" w:lineRule="auto"/>
      </w:pPr>
      <w:r>
        <w:separator/>
      </w:r>
    </w:p>
  </w:footnote>
  <w:foot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C62B7E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C62B7E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C62B7E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1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5E8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5FED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5AC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2B7E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3DF0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120888-56FB-41E6-A8C3-024324EA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361</Words>
  <Characters>3064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3419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694</cp:revision>
  <cp:lastPrinted>2019-11-01T10:59:00Z</cp:lastPrinted>
  <dcterms:created xsi:type="dcterms:W3CDTF">2016-05-18T07:50:00Z</dcterms:created>
  <dcterms:modified xsi:type="dcterms:W3CDTF">2024-11-21T10:37:00Z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