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1FB36B4C" w:rsidR="007D73CE" w:rsidRPr="007B0071" w:rsidRDefault="00A055E1" w:rsidP="00A74B75">
      <w:pPr>
        <w:spacing w:after="0" w:line="360" w:lineRule="auto"/>
        <w:jc w:val="center"/>
        <w:rPr>
          <w:rFonts w:ascii="Sylfaen" w:hAnsi="Sylfaen"/>
          <w:b/>
          <w:lang w:val="ka-GE"/>
        </w:rPr>
      </w:pPr>
      <w:r w:rsidRPr="007B0071">
        <w:rPr>
          <w:rFonts w:ascii="Sylfaen" w:hAnsi="Sylfaen" w:cs="Sylfaen"/>
          <w:b/>
          <w:noProof/>
        </w:rPr>
        <w:drawing>
          <wp:inline distT="0" distB="0" distL="0" distR="0" wp14:anchorId="41280F43" wp14:editId="38DE5036">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2192C57C" w14:textId="6E0C1B62" w:rsidR="009815C7" w:rsidRPr="007B0071" w:rsidRDefault="009815C7" w:rsidP="009B6F66">
      <w:pPr>
        <w:spacing w:after="0" w:line="240" w:lineRule="auto"/>
        <w:jc w:val="center"/>
        <w:rPr>
          <w:rFonts w:ascii="Sylfaen" w:hAnsi="Sylfaen" w:cs="Sylfaen"/>
          <w:b/>
        </w:rPr>
      </w:pPr>
    </w:p>
    <w:p w14:paraId="1D34AE3C" w14:textId="7A87D1B4" w:rsidR="00A055E1" w:rsidRPr="00A055E1" w:rsidRDefault="00A055E1" w:rsidP="009B6F66">
      <w:pPr>
        <w:spacing w:after="0" w:line="240" w:lineRule="auto"/>
        <w:jc w:val="center"/>
        <w:rPr>
          <w:rFonts w:ascii="Sylfaen" w:hAnsi="Sylfaen" w:cs="Sylfaen"/>
          <w:b/>
          <w:lang w:val="ka-GE"/>
        </w:rPr>
      </w:pPr>
    </w:p>
    <w:p w14:paraId="4BDC7F5C" w14:textId="5FBE79C1" w:rsidR="009815C7" w:rsidRPr="009B6F66" w:rsidRDefault="009B6F66" w:rsidP="009B6F66">
      <w:pPr>
        <w:spacing w:after="0" w:line="360" w:lineRule="auto"/>
        <w:jc w:val="center"/>
        <w:rPr>
          <w:rFonts w:ascii="AcadNusx" w:hAnsi="AcadNusx"/>
          <w:b/>
          <w:lang w:val="ka-GE"/>
        </w:rPr>
      </w:pPr>
      <w:r>
        <w:rPr>
          <w:rFonts w:ascii="Sylfaen" w:hAnsi="Sylfaen" w:cs="Sylfaen"/>
          <w:b/>
          <w:lang w:val="ka-GE"/>
        </w:rPr>
        <w:t xml:space="preserve">ქ. თბილისში, მთაწმინდა-კრწანისის რაიონში, ოქროყანას დასახლებაში მდებარე </w:t>
      </w:r>
      <w:r w:rsidRPr="009B6F66">
        <w:rPr>
          <w:rFonts w:ascii="Sylfaen" w:hAnsi="Sylfaen" w:cs="Sylfaen"/>
          <w:b/>
        </w:rPr>
        <w:t>სამოციქულო</w:t>
      </w:r>
      <w:r w:rsidRPr="009B6F66">
        <w:rPr>
          <w:rFonts w:ascii="AcadNusx" w:hAnsi="AcadNusx"/>
          <w:b/>
        </w:rPr>
        <w:t xml:space="preserve"> </w:t>
      </w:r>
      <w:r w:rsidRPr="009B6F66">
        <w:rPr>
          <w:rFonts w:ascii="Sylfaen" w:hAnsi="Sylfaen" w:cs="Sylfaen"/>
          <w:b/>
        </w:rPr>
        <w:t>ეკლესიის</w:t>
      </w:r>
      <w:r w:rsidRPr="009B6F66">
        <w:rPr>
          <w:rFonts w:ascii="AcadNusx" w:hAnsi="AcadNusx"/>
          <w:b/>
        </w:rPr>
        <w:t xml:space="preserve"> </w:t>
      </w:r>
      <w:r w:rsidRPr="009B6F66">
        <w:rPr>
          <w:rFonts w:ascii="Sylfaen" w:hAnsi="Sylfaen" w:cs="Sylfaen"/>
          <w:b/>
        </w:rPr>
        <w:t>წყალმომარაგებ</w:t>
      </w:r>
      <w:r>
        <w:rPr>
          <w:rFonts w:ascii="Sylfaen" w:hAnsi="Sylfaen" w:cs="Sylfaen"/>
          <w:b/>
        </w:rPr>
        <w:t>ის ტუმბო-გამაძლიერებელის მოწყობ</w:t>
      </w:r>
      <w:r>
        <w:rPr>
          <w:rFonts w:ascii="Sylfaen" w:hAnsi="Sylfaen" w:cs="Sylfaen"/>
          <w:b/>
          <w:lang w:val="ka-GE"/>
        </w:rPr>
        <w:t xml:space="preserve">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w:t>
      </w:r>
      <w:r w:rsidR="00A71B47">
        <w:rPr>
          <w:rFonts w:ascii="Sylfaen" w:hAnsi="Sylfaen" w:cs="Sylfaen"/>
          <w:b/>
          <w:lang w:val="ka-GE"/>
        </w:rPr>
        <w:t xml:space="preserve"> </w:t>
      </w:r>
      <w:r w:rsidR="009815C7" w:rsidRPr="007B0071">
        <w:rPr>
          <w:rFonts w:ascii="Sylfaen" w:hAnsi="Sylfaen" w:cs="Sylfaen"/>
          <w:b/>
          <w:lang w:val="ka-GE"/>
        </w:rPr>
        <w:t xml:space="preserve">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21770D35" w14:textId="5859F82F" w:rsidR="00D47506" w:rsidRDefault="00D47506" w:rsidP="00665C42">
      <w:pPr>
        <w:spacing w:after="0" w:line="360" w:lineRule="auto"/>
        <w:jc w:val="center"/>
        <w:rPr>
          <w:rFonts w:asciiTheme="minorHAnsi" w:hAnsiTheme="minorHAnsi"/>
          <w:b/>
          <w:lang w:val="ka-GE"/>
        </w:rPr>
      </w:pPr>
    </w:p>
    <w:p w14:paraId="0E930FE0" w14:textId="77777777" w:rsidR="00F57244" w:rsidRPr="00D47506" w:rsidRDefault="00F57244" w:rsidP="00665C42">
      <w:pPr>
        <w:spacing w:after="0" w:line="360" w:lineRule="auto"/>
        <w:jc w:val="center"/>
        <w:rPr>
          <w:rFonts w:asciiTheme="minorHAnsi" w:hAnsiTheme="minorHAnsi"/>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6612247C" w14:textId="47C0FFC7" w:rsidR="007D0C6C" w:rsidRDefault="00D30223" w:rsidP="00A055E1">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ელექტრონულ</w:t>
      </w:r>
      <w:r w:rsidR="00A71B47">
        <w:rPr>
          <w:rFonts w:ascii="Sylfaen" w:hAnsi="Sylfaen" w:cs="Sylfaen"/>
          <w:lang w:val="ka-GE"/>
        </w:rPr>
        <w:t xml:space="preserve">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9B6F66" w:rsidRPr="009B6F66">
        <w:rPr>
          <w:rFonts w:ascii="Sylfaen" w:hAnsi="Sylfaen" w:cs="Sylfaen"/>
          <w:b/>
          <w:lang w:val="ka-GE"/>
        </w:rPr>
        <w:t xml:space="preserve">ქ. თბილისში, მთაწმინდა-კრწანისის რაიონში, ოქროყანას დასახლებაში მდებარე სამოციქულო ეკლესიის წყალმომარაგების წყალმომარაგების ტუმბო-გამაძლიერებელის მოწყობის სამუშაოების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1F8C7910" w:rsidR="00DB5C8D" w:rsidRDefault="009B6F66" w:rsidP="00DE5EA9">
      <w:pPr>
        <w:spacing w:after="0" w:line="240" w:lineRule="auto"/>
        <w:jc w:val="both"/>
        <w:rPr>
          <w:rFonts w:ascii="Sylfaen" w:hAnsi="Sylfaen" w:cs="Sylfaen"/>
          <w:lang w:val="ka-GE"/>
        </w:rPr>
      </w:pPr>
      <w:r>
        <w:rPr>
          <w:rFonts w:ascii="Sylfaen" w:hAnsi="Sylfaen" w:cs="Sylfaen"/>
          <w:lang w:val="ka-GE"/>
        </w:rPr>
        <w:t>მთაწმინდა-კრწანისის</w:t>
      </w:r>
      <w:r w:rsidR="001E2FB5" w:rsidRPr="001E2FB5">
        <w:rPr>
          <w:rFonts w:ascii="Sylfaen" w:hAnsi="Sylfaen" w:cs="Sylfaen"/>
          <w:lang w:val="ka-GE"/>
        </w:rPr>
        <w:t xml:space="preserve"> რაიონში, </w:t>
      </w:r>
      <w:r>
        <w:rPr>
          <w:rFonts w:ascii="Sylfaen" w:hAnsi="Sylfaen" w:cs="Sylfaen"/>
          <w:lang w:val="ka-GE"/>
        </w:rPr>
        <w:t xml:space="preserve">ოქროყანის დასახლებაში მდებარე </w:t>
      </w:r>
      <w:r w:rsidRPr="009B6F66">
        <w:rPr>
          <w:rFonts w:ascii="Sylfaen" w:hAnsi="Sylfaen" w:cs="Sylfaen"/>
          <w:lang w:val="ka-GE"/>
        </w:rPr>
        <w:t>სამოციქულო ეკლესიის წყალმომარაგების ტუმბო-გამაძლიერებელის მოწყობის</w:t>
      </w:r>
      <w:r>
        <w:rPr>
          <w:rFonts w:ascii="Sylfaen" w:hAnsi="Sylfaen" w:cs="Sylfaen"/>
          <w:lang w:val="ka-GE"/>
        </w:rPr>
        <w:t xml:space="preserve"> სამუშაოების</w:t>
      </w:r>
      <w:r w:rsidRPr="009B6F66">
        <w:rPr>
          <w:rFonts w:ascii="Sylfaen" w:hAnsi="Sylfaen" w:cs="Sylfaen"/>
          <w:lang w:val="ka-GE"/>
        </w:rPr>
        <w:t xml:space="preserve">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77777777" w:rsidR="00F36706" w:rsidRDefault="00F36706" w:rsidP="00F36706">
      <w:pPr>
        <w:jc w:val="both"/>
        <w:rPr>
          <w:rFonts w:ascii="Sylfaen" w:hAnsi="Sylfaen" w:cs="Sylfaen"/>
          <w:lang w:val="ka-GE"/>
        </w:rPr>
      </w:pPr>
      <w:r>
        <w:rPr>
          <w:rFonts w:ascii="Sylfaen" w:hAnsi="Sylfaen" w:cs="Sylfaen"/>
          <w:lang w:val="ka-GE"/>
        </w:rPr>
        <w:t>- ტენდერში გამარჯვებულმა კომპნიამ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59B3120F" w:rsidR="00F36706" w:rsidRPr="002709D5" w:rsidRDefault="00A055E1" w:rsidP="00F36706">
      <w:pPr>
        <w:rPr>
          <w:rFonts w:ascii="Sylfaen" w:hAnsi="Sylfaen"/>
          <w:lang w:val="ka-GE"/>
        </w:rPr>
      </w:pPr>
      <w:r>
        <w:rPr>
          <w:rFonts w:ascii="Sylfaen" w:hAnsi="Sylfaen"/>
          <w:lang w:val="ka-GE"/>
        </w:rPr>
        <w:t xml:space="preserve">მასალის დასატვირთი ამწე, ასევე </w:t>
      </w:r>
      <w:r w:rsidRPr="00A055E1">
        <w:rPr>
          <w:rFonts w:ascii="Sylfaen" w:hAnsi="Sylfaen"/>
          <w:b/>
          <w:lang w:val="ka-GE"/>
        </w:rPr>
        <w:t>შესაბამისი მუშა ხელი</w:t>
      </w:r>
      <w:r w:rsidRPr="00A055E1">
        <w:rPr>
          <w:rFonts w:ascii="Sylfaen" w:hAnsi="Sylfaen"/>
          <w:lang w:val="ka-GE"/>
        </w:rPr>
        <w:t xml:space="preserve"> </w:t>
      </w:r>
      <w:r w:rsidR="00F36706" w:rsidRPr="00F65DA9">
        <w:rPr>
          <w:rFonts w:ascii="Sylfaen" w:hAnsi="Sylfaen"/>
          <w:lang w:val="ka-GE"/>
        </w:rPr>
        <w:t>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46A65727" w14:textId="5E50E930" w:rsidR="00591447" w:rsidRPr="008B5700" w:rsidRDefault="00591447" w:rsidP="008B5700">
      <w:pPr>
        <w:spacing w:after="0" w:line="240" w:lineRule="auto"/>
        <w:jc w:val="both"/>
        <w:rPr>
          <w:rFonts w:ascii="Sylfaen" w:hAnsi="Sylfaen" w:cs="Sylfaen"/>
          <w:lang w:val="ka-GE"/>
        </w:rPr>
      </w:pPr>
    </w:p>
    <w:p w14:paraId="40472014" w14:textId="77777777" w:rsidR="00F57244" w:rsidRPr="00795B48" w:rsidRDefault="00F57244" w:rsidP="00F57244">
      <w:pPr>
        <w:pStyle w:val="ListParagraph"/>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lastRenderedPageBreak/>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9CED89F"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994D14">
        <w:rPr>
          <w:rFonts w:ascii="Sylfaen" w:hAnsi="Sylfaen"/>
          <w:lang w:val="ka-GE"/>
        </w:rPr>
        <w:t xml:space="preserve">მთაწმინდა-კრწანისის </w:t>
      </w:r>
      <w:r w:rsidR="00777DC3">
        <w:rPr>
          <w:rFonts w:ascii="Sylfaen" w:hAnsi="Sylfaen"/>
          <w:lang w:val="ka-GE"/>
        </w:rPr>
        <w:t>რაიონში.</w:t>
      </w:r>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0" w:name="_Toc454818563"/>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321BCB7"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5E88CE6F" w14:textId="60D7897D" w:rsidR="006A7856" w:rsidRDefault="006A7856" w:rsidP="006A7856">
      <w:pPr>
        <w:pStyle w:val="xmsonormal"/>
        <w:spacing w:after="160"/>
        <w:jc w:val="both"/>
        <w:rPr>
          <w:rFonts w:ascii="Sylfaen" w:hAnsi="Sylfaen"/>
          <w:b/>
          <w:bCs/>
          <w:color w:val="FF0000"/>
          <w:lang w:val="ka-GE"/>
        </w:rPr>
      </w:pPr>
      <w:r>
        <w:rPr>
          <w:rFonts w:ascii="Sylfaen" w:hAnsi="Sylfaen"/>
          <w:b/>
          <w:bCs/>
          <w:color w:val="FF0000"/>
          <w:lang w:val="ka-GE"/>
        </w:rPr>
        <w:t>შენიშვნა: პრეტენდენტმა განფასებისას უნდა გაითვალისწინოს რომ თითოეული პოზიციის ერთეულის ღირებულება  განფასებული უნდა იყოს ადე</w:t>
      </w:r>
      <w:r w:rsidR="00A055E1">
        <w:rPr>
          <w:rFonts w:ascii="Sylfaen" w:hAnsi="Sylfaen"/>
          <w:b/>
          <w:bCs/>
          <w:color w:val="FF0000"/>
          <w:lang w:val="ka-GE"/>
        </w:rPr>
        <w:t>ქ</w:t>
      </w:r>
      <w:r>
        <w:rPr>
          <w:rFonts w:ascii="Sylfaen" w:hAnsi="Sylfaen"/>
          <w:b/>
          <w:bCs/>
          <w:color w:val="FF0000"/>
          <w:lang w:val="ka-GE"/>
        </w:rPr>
        <w:t>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 xml:space="preserve">დასაშვებია მშენებლობის შემფასებელთა კავშირის მიერ გამოცემული 2024 წლის მეთოდური მითითებები და 2024 წლის III კვარტლის სამშენებლო რესურსული ფასების კრებული „სნიპი“-ს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20% გადარხა.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w:t>
      </w:r>
      <w:r>
        <w:rPr>
          <w:rFonts w:ascii="Sylfaen" w:hAnsi="Sylfaen"/>
          <w:b/>
          <w:bCs/>
          <w:color w:val="FF0000"/>
          <w:lang w:val="ka-GE"/>
        </w:rPr>
        <w:lastRenderedPageBreak/>
        <w:t>ადე</w:t>
      </w:r>
      <w:r w:rsidR="00A055E1">
        <w:rPr>
          <w:rFonts w:ascii="Sylfaen" w:hAnsi="Sylfaen"/>
          <w:b/>
          <w:bCs/>
          <w:color w:val="FF0000"/>
          <w:lang w:val="ka-GE"/>
        </w:rPr>
        <w:t>ქ</w:t>
      </w:r>
      <w:r>
        <w:rPr>
          <w:rFonts w:ascii="Sylfaen" w:hAnsi="Sylfaen"/>
          <w:b/>
          <w:bCs/>
          <w:color w:val="FF0000"/>
          <w:lang w:val="ka-GE"/>
        </w:rPr>
        <w:t>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41645D7A" w14:textId="77777777" w:rsidR="006A7856" w:rsidRDefault="006A7856" w:rsidP="006A7856">
      <w:pPr>
        <w:rPr>
          <w:rFonts w:ascii="Sylfaen" w:hAnsi="Sylfaen"/>
          <w:b/>
          <w:bCs/>
          <w:color w:val="FF0000"/>
          <w:lang w:val="ka-GE"/>
        </w:rPr>
      </w:pPr>
      <w:r>
        <w:rPr>
          <w:rFonts w:ascii="Sylfaen" w:hAnsi="Sylfaen"/>
          <w:b/>
          <w:bCs/>
          <w:color w:val="FF0000"/>
          <w:lang w:val="ka-GE"/>
        </w:rPr>
        <w:t>ფასწარმოქმნის ადეკვატურობის დადასტურება უნდა განხორციელდეს სერთიფიცირებული ექსპერტის/აუდიტორის/საშემფასებლო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უფლებამოსილების/სერთიფიცირების დამადასტურებელი დოკუმენტი).</w:t>
      </w:r>
    </w:p>
    <w:p w14:paraId="4D78075F" w14:textId="18493D61" w:rsidR="007A4EBD" w:rsidRDefault="007A4EBD" w:rsidP="007A4EBD">
      <w:pPr>
        <w:spacing w:before="240" w:after="160"/>
        <w:jc w:val="both"/>
        <w:rPr>
          <w:rFonts w:ascii="Sylfaen" w:hAnsi="Sylfaen"/>
          <w:b/>
          <w:lang w:val="ka-GE"/>
        </w:rPr>
      </w:pPr>
      <w:r w:rsidRPr="00CC47D6">
        <w:rPr>
          <w:rFonts w:ascii="Sylfaen" w:hAnsi="Sylfaen"/>
          <w:b/>
          <w:lang w:val="ka-GE"/>
        </w:rPr>
        <w:t xml:space="preserve">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w:t>
      </w:r>
      <w:r w:rsidR="00085C9A">
        <w:rPr>
          <w:rFonts w:ascii="Sylfaen" w:hAnsi="Sylfaen"/>
          <w:b/>
          <w:lang w:val="ka-GE"/>
        </w:rPr>
        <w:t xml:space="preserve">„კონტრაქტორის მომსახურება“. </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7C4C9E7F"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2024</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A055E1">
        <w:rPr>
          <w:rFonts w:ascii="Sylfaen" w:hAnsi="Sylfaen" w:cs="Sylfaen"/>
          <w:b/>
          <w:sz w:val="20"/>
          <w:szCs w:val="20"/>
          <w:lang w:val="ka-GE"/>
        </w:rPr>
        <w:t>2</w:t>
      </w:r>
      <w:r w:rsidR="00994D14">
        <w:rPr>
          <w:rFonts w:ascii="Sylfaen" w:hAnsi="Sylfaen" w:cs="Sylfaen"/>
          <w:b/>
          <w:sz w:val="20"/>
          <w:szCs w:val="20"/>
          <w:lang w:val="ka-GE"/>
        </w:rPr>
        <w:t>9</w:t>
      </w:r>
      <w:r w:rsidR="00C32862">
        <w:rPr>
          <w:rFonts w:ascii="Sylfaen" w:hAnsi="Sylfaen" w:cs="Sylfaen"/>
          <w:b/>
          <w:sz w:val="20"/>
          <w:szCs w:val="20"/>
          <w:lang w:val="ka-GE"/>
        </w:rPr>
        <w:t xml:space="preserve"> ნო</w:t>
      </w:r>
      <w:bookmarkStart w:id="1" w:name="_GoBack"/>
      <w:bookmarkEnd w:id="1"/>
      <w:r w:rsidR="00C32862">
        <w:rPr>
          <w:rFonts w:ascii="Sylfaen" w:hAnsi="Sylfaen" w:cs="Sylfaen"/>
          <w:b/>
          <w:sz w:val="20"/>
          <w:szCs w:val="20"/>
          <w:lang w:val="ka-GE"/>
        </w:rPr>
        <w:t>ემბერი</w:t>
      </w:r>
      <w:r w:rsidR="001E2FB5" w:rsidRPr="003352A3">
        <w:rPr>
          <w:rFonts w:ascii="Sylfaen" w:hAnsi="Sylfaen" w:cs="Sylfaen"/>
          <w:b/>
          <w:sz w:val="20"/>
          <w:szCs w:val="20"/>
          <w:lang w:val="ka-GE"/>
        </w:rPr>
        <w:t>,</w:t>
      </w:r>
      <w:r w:rsidRPr="003352A3">
        <w:rPr>
          <w:rFonts w:ascii="Sylfaen" w:hAnsi="Sylfaen" w:cs="Sylfaen"/>
          <w:b/>
          <w:sz w:val="20"/>
          <w:szCs w:val="20"/>
          <w:lang w:val="ka-GE"/>
        </w:rPr>
        <w:t xml:space="preserve"> </w:t>
      </w:r>
      <w:r w:rsidR="00B81448">
        <w:rPr>
          <w:rFonts w:ascii="Sylfaen" w:hAnsi="Sylfaen" w:cs="Sylfaen"/>
          <w:b/>
          <w:sz w:val="20"/>
          <w:szCs w:val="20"/>
          <w:lang w:val="ka-GE"/>
        </w:rPr>
        <w:t>1</w:t>
      </w:r>
      <w:r w:rsidR="00A71B47">
        <w:rPr>
          <w:rFonts w:ascii="Sylfaen" w:hAnsi="Sylfaen" w:cs="Sylfaen"/>
          <w:b/>
          <w:sz w:val="20"/>
          <w:szCs w:val="20"/>
          <w:lang w:val="ka-GE"/>
        </w:rPr>
        <w:t>7</w:t>
      </w:r>
      <w:r w:rsidRPr="003352A3">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lastRenderedPageBreak/>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822939">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lastRenderedPageBreak/>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lastRenderedPageBreak/>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057E51D" w:rsidR="007E0304" w:rsidRPr="00D47506"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4"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6143E5F0" w14:textId="744B25C4" w:rsidR="00C55160" w:rsidRDefault="00C55160" w:rsidP="00D44B99">
      <w:pPr>
        <w:spacing w:after="0" w:line="240" w:lineRule="auto"/>
        <w:jc w:val="both"/>
        <w:rPr>
          <w:rFonts w:ascii="Sylfaen" w:hAnsi="Sylfaen"/>
          <w:b/>
          <w:lang w:val="ka-GE"/>
        </w:rPr>
      </w:pPr>
    </w:p>
    <w:p w14:paraId="687DE421" w14:textId="75E95440"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B81448" w:rsidRPr="00A72573">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A72573"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A72573">
        <w:rPr>
          <w:rFonts w:cs="Arial"/>
          <w:lang w:val="ka-GE"/>
        </w:rPr>
        <w:t>11</w:t>
      </w:r>
      <w:r w:rsidRPr="002237DF">
        <w:rPr>
          <w:rFonts w:cs="Arial"/>
          <w:lang w:val="ka-GE"/>
        </w:rPr>
        <w:t>4</w:t>
      </w:r>
      <w:r w:rsidR="00B81448" w:rsidRPr="00A72573">
        <w:rPr>
          <w:rFonts w:cs="Arial"/>
          <w:lang w:val="ka-GE"/>
        </w:rPr>
        <w:t>6</w:t>
      </w:r>
      <w:r w:rsidRPr="002237DF">
        <w:rPr>
          <w:rFonts w:cs="Arial"/>
          <w:lang w:val="ka-GE"/>
        </w:rPr>
        <w:t>); 5</w:t>
      </w:r>
      <w:r w:rsidR="00B81448" w:rsidRPr="00A72573">
        <w:rPr>
          <w:rFonts w:cs="Arial"/>
          <w:lang w:val="ka-GE"/>
        </w:rPr>
        <w:t>55</w:t>
      </w:r>
      <w:r w:rsidRPr="002237DF">
        <w:rPr>
          <w:rFonts w:cs="Arial"/>
          <w:lang w:val="ka-GE"/>
        </w:rPr>
        <w:t xml:space="preserve"> </w:t>
      </w:r>
      <w:r w:rsidR="00B81448" w:rsidRPr="00A72573">
        <w:rPr>
          <w:rFonts w:cs="Arial"/>
          <w:lang w:val="ka-GE"/>
        </w:rPr>
        <w:t>68</w:t>
      </w:r>
      <w:r w:rsidRPr="002237DF">
        <w:rPr>
          <w:rFonts w:cs="Arial"/>
          <w:lang w:val="ka-GE"/>
        </w:rPr>
        <w:t xml:space="preserve"> </w:t>
      </w:r>
      <w:r w:rsidR="00B81448" w:rsidRPr="00A72573">
        <w:rPr>
          <w:rFonts w:cs="Arial"/>
          <w:lang w:val="ka-GE"/>
        </w:rPr>
        <w:t>93</w:t>
      </w:r>
      <w:r w:rsidRPr="002237DF">
        <w:rPr>
          <w:rFonts w:cs="Arial"/>
          <w:lang w:val="ka-GE"/>
        </w:rPr>
        <w:t xml:space="preserve"> </w:t>
      </w:r>
      <w:r w:rsidR="00B81448" w:rsidRPr="00A72573">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1C742" w14:textId="77777777" w:rsidR="00C91FB6" w:rsidRDefault="00C91FB6" w:rsidP="007902EA">
      <w:pPr>
        <w:spacing w:after="0" w:line="240" w:lineRule="auto"/>
      </w:pPr>
      <w:r>
        <w:separator/>
      </w:r>
    </w:p>
  </w:endnote>
  <w:endnote w:type="continuationSeparator" w:id="0">
    <w:p w14:paraId="2CA829A9" w14:textId="77777777" w:rsidR="00C91FB6" w:rsidRDefault="00C91FB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Content>
      <w:p w14:paraId="78573FCC" w14:textId="537D1C73" w:rsidR="00A52D43" w:rsidRDefault="00A52D43">
        <w:pPr>
          <w:pStyle w:val="Footer"/>
          <w:jc w:val="right"/>
        </w:pPr>
        <w:r>
          <w:fldChar w:fldCharType="begin"/>
        </w:r>
        <w:r>
          <w:instrText xml:space="preserve"> PAGE   \* MERGEFORMAT </w:instrText>
        </w:r>
        <w:r>
          <w:fldChar w:fldCharType="separate"/>
        </w:r>
        <w:r w:rsidR="00994D14">
          <w:rPr>
            <w:noProof/>
          </w:rPr>
          <w:t>7</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D7D34" w14:textId="77777777" w:rsidR="00C91FB6" w:rsidRDefault="00C91FB6" w:rsidP="007902EA">
      <w:pPr>
        <w:spacing w:after="0" w:line="240" w:lineRule="auto"/>
      </w:pPr>
      <w:r>
        <w:separator/>
      </w:r>
    </w:p>
  </w:footnote>
  <w:footnote w:type="continuationSeparator" w:id="0">
    <w:p w14:paraId="7CC8EFE6" w14:textId="77777777" w:rsidR="00C91FB6" w:rsidRDefault="00C91FB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4"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7"/>
  </w:num>
  <w:num w:numId="2">
    <w:abstractNumId w:val="2"/>
  </w:num>
  <w:num w:numId="3">
    <w:abstractNumId w:val="5"/>
  </w:num>
  <w:num w:numId="4">
    <w:abstractNumId w:val="6"/>
  </w:num>
  <w:num w:numId="5">
    <w:abstractNumId w:val="3"/>
  </w:num>
  <w:num w:numId="6">
    <w:abstractNumId w:val="0"/>
  </w:num>
  <w:num w:numId="7">
    <w:abstractNumId w:val="4"/>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85C9A"/>
    <w:rsid w:val="000907AD"/>
    <w:rsid w:val="00092A77"/>
    <w:rsid w:val="00092E77"/>
    <w:rsid w:val="000974B9"/>
    <w:rsid w:val="000A0D72"/>
    <w:rsid w:val="000B1C85"/>
    <w:rsid w:val="000B4C5E"/>
    <w:rsid w:val="000B5D0F"/>
    <w:rsid w:val="000C3223"/>
    <w:rsid w:val="000C49F9"/>
    <w:rsid w:val="000D2D81"/>
    <w:rsid w:val="000D5BB4"/>
    <w:rsid w:val="000D6630"/>
    <w:rsid w:val="000D68A2"/>
    <w:rsid w:val="000E5617"/>
    <w:rsid w:val="000F03A0"/>
    <w:rsid w:val="000F3872"/>
    <w:rsid w:val="000F3D7D"/>
    <w:rsid w:val="000F4D71"/>
    <w:rsid w:val="000F63C5"/>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58A5"/>
    <w:rsid w:val="001D63C9"/>
    <w:rsid w:val="001E0606"/>
    <w:rsid w:val="001E0A6A"/>
    <w:rsid w:val="001E2FB5"/>
    <w:rsid w:val="001F6753"/>
    <w:rsid w:val="0020218B"/>
    <w:rsid w:val="00202451"/>
    <w:rsid w:val="00204210"/>
    <w:rsid w:val="002056E8"/>
    <w:rsid w:val="00207B93"/>
    <w:rsid w:val="00207CEA"/>
    <w:rsid w:val="0021119E"/>
    <w:rsid w:val="0021503D"/>
    <w:rsid w:val="00216B88"/>
    <w:rsid w:val="00222AB5"/>
    <w:rsid w:val="002237DF"/>
    <w:rsid w:val="00223EF1"/>
    <w:rsid w:val="002319CA"/>
    <w:rsid w:val="00237416"/>
    <w:rsid w:val="00241768"/>
    <w:rsid w:val="002422D6"/>
    <w:rsid w:val="002468A9"/>
    <w:rsid w:val="00255EB0"/>
    <w:rsid w:val="0025658B"/>
    <w:rsid w:val="002568CE"/>
    <w:rsid w:val="00257F36"/>
    <w:rsid w:val="0026446A"/>
    <w:rsid w:val="00266CA0"/>
    <w:rsid w:val="002706F1"/>
    <w:rsid w:val="00270BF2"/>
    <w:rsid w:val="00275958"/>
    <w:rsid w:val="00276F7A"/>
    <w:rsid w:val="002778A0"/>
    <w:rsid w:val="00277B37"/>
    <w:rsid w:val="00290E80"/>
    <w:rsid w:val="0029272A"/>
    <w:rsid w:val="00297EE4"/>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1BC9"/>
    <w:rsid w:val="003F370C"/>
    <w:rsid w:val="003F5521"/>
    <w:rsid w:val="003F699A"/>
    <w:rsid w:val="00410EC6"/>
    <w:rsid w:val="0041258C"/>
    <w:rsid w:val="00430AF7"/>
    <w:rsid w:val="00431665"/>
    <w:rsid w:val="00431B3C"/>
    <w:rsid w:val="004375BF"/>
    <w:rsid w:val="00442F86"/>
    <w:rsid w:val="0044376C"/>
    <w:rsid w:val="00444205"/>
    <w:rsid w:val="004446E6"/>
    <w:rsid w:val="00446516"/>
    <w:rsid w:val="00452128"/>
    <w:rsid w:val="004533A4"/>
    <w:rsid w:val="0045529A"/>
    <w:rsid w:val="00457067"/>
    <w:rsid w:val="00462CA0"/>
    <w:rsid w:val="0046501B"/>
    <w:rsid w:val="004708F2"/>
    <w:rsid w:val="004717AB"/>
    <w:rsid w:val="00483B17"/>
    <w:rsid w:val="00484E90"/>
    <w:rsid w:val="0048659C"/>
    <w:rsid w:val="00497393"/>
    <w:rsid w:val="004A02D2"/>
    <w:rsid w:val="004A34BA"/>
    <w:rsid w:val="004A3BD8"/>
    <w:rsid w:val="004A66FB"/>
    <w:rsid w:val="004A7C56"/>
    <w:rsid w:val="004B09C9"/>
    <w:rsid w:val="004C1486"/>
    <w:rsid w:val="004C1E0D"/>
    <w:rsid w:val="004D05BF"/>
    <w:rsid w:val="004D3679"/>
    <w:rsid w:val="004D3D1C"/>
    <w:rsid w:val="004D747F"/>
    <w:rsid w:val="004E36F2"/>
    <w:rsid w:val="005111AB"/>
    <w:rsid w:val="005142CD"/>
    <w:rsid w:val="00521801"/>
    <w:rsid w:val="00524CEE"/>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A4"/>
    <w:rsid w:val="005D3B83"/>
    <w:rsid w:val="005D4AE2"/>
    <w:rsid w:val="005E05B1"/>
    <w:rsid w:val="005E130F"/>
    <w:rsid w:val="005F3357"/>
    <w:rsid w:val="0061056A"/>
    <w:rsid w:val="00610FC8"/>
    <w:rsid w:val="006130A3"/>
    <w:rsid w:val="00613351"/>
    <w:rsid w:val="0061507C"/>
    <w:rsid w:val="00615BD2"/>
    <w:rsid w:val="006301DE"/>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856"/>
    <w:rsid w:val="006A7B28"/>
    <w:rsid w:val="006B2B7F"/>
    <w:rsid w:val="006C0210"/>
    <w:rsid w:val="006C1436"/>
    <w:rsid w:val="006C7D3F"/>
    <w:rsid w:val="006C7E00"/>
    <w:rsid w:val="006D054A"/>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309AA"/>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35F5"/>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5700"/>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4B31"/>
    <w:rsid w:val="00965698"/>
    <w:rsid w:val="009667B4"/>
    <w:rsid w:val="00967702"/>
    <w:rsid w:val="009804B1"/>
    <w:rsid w:val="009815C7"/>
    <w:rsid w:val="00985307"/>
    <w:rsid w:val="0099130F"/>
    <w:rsid w:val="00993D47"/>
    <w:rsid w:val="0099429F"/>
    <w:rsid w:val="00994D14"/>
    <w:rsid w:val="009970D9"/>
    <w:rsid w:val="00997CB4"/>
    <w:rsid w:val="009A2F37"/>
    <w:rsid w:val="009A6460"/>
    <w:rsid w:val="009A7535"/>
    <w:rsid w:val="009B6F66"/>
    <w:rsid w:val="009C5EE2"/>
    <w:rsid w:val="009C7B5B"/>
    <w:rsid w:val="009D07D1"/>
    <w:rsid w:val="009D5E96"/>
    <w:rsid w:val="009D6EEF"/>
    <w:rsid w:val="009D733B"/>
    <w:rsid w:val="009E3DB8"/>
    <w:rsid w:val="009F003A"/>
    <w:rsid w:val="009F05A7"/>
    <w:rsid w:val="009F0B8A"/>
    <w:rsid w:val="009F3DE6"/>
    <w:rsid w:val="009F41E3"/>
    <w:rsid w:val="009F4DC4"/>
    <w:rsid w:val="009F51D1"/>
    <w:rsid w:val="00A0023E"/>
    <w:rsid w:val="00A01FC3"/>
    <w:rsid w:val="00A035A1"/>
    <w:rsid w:val="00A0388F"/>
    <w:rsid w:val="00A03FB3"/>
    <w:rsid w:val="00A055E1"/>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306"/>
    <w:rsid w:val="00A56EFE"/>
    <w:rsid w:val="00A61028"/>
    <w:rsid w:val="00A62AC7"/>
    <w:rsid w:val="00A63C87"/>
    <w:rsid w:val="00A64E45"/>
    <w:rsid w:val="00A71B47"/>
    <w:rsid w:val="00A72573"/>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7B0B"/>
    <w:rsid w:val="00B30838"/>
    <w:rsid w:val="00B35065"/>
    <w:rsid w:val="00B409CA"/>
    <w:rsid w:val="00B42689"/>
    <w:rsid w:val="00B47896"/>
    <w:rsid w:val="00B47D4C"/>
    <w:rsid w:val="00B5249E"/>
    <w:rsid w:val="00B5452A"/>
    <w:rsid w:val="00B55AF3"/>
    <w:rsid w:val="00B616CF"/>
    <w:rsid w:val="00B72860"/>
    <w:rsid w:val="00B801AB"/>
    <w:rsid w:val="00B806AE"/>
    <w:rsid w:val="00B81448"/>
    <w:rsid w:val="00B82B3C"/>
    <w:rsid w:val="00B830F8"/>
    <w:rsid w:val="00B83487"/>
    <w:rsid w:val="00B84106"/>
    <w:rsid w:val="00B92B05"/>
    <w:rsid w:val="00B942E0"/>
    <w:rsid w:val="00B95A6F"/>
    <w:rsid w:val="00B97F4F"/>
    <w:rsid w:val="00BB0F01"/>
    <w:rsid w:val="00BB10E9"/>
    <w:rsid w:val="00BC2FA5"/>
    <w:rsid w:val="00BC364F"/>
    <w:rsid w:val="00BC7274"/>
    <w:rsid w:val="00BE0965"/>
    <w:rsid w:val="00BE187B"/>
    <w:rsid w:val="00BE1A34"/>
    <w:rsid w:val="00BE3060"/>
    <w:rsid w:val="00BE4678"/>
    <w:rsid w:val="00BF17DA"/>
    <w:rsid w:val="00BF5EFE"/>
    <w:rsid w:val="00C01CD2"/>
    <w:rsid w:val="00C021B6"/>
    <w:rsid w:val="00C04F30"/>
    <w:rsid w:val="00C06F22"/>
    <w:rsid w:val="00C113AE"/>
    <w:rsid w:val="00C12270"/>
    <w:rsid w:val="00C123D6"/>
    <w:rsid w:val="00C14986"/>
    <w:rsid w:val="00C14D7A"/>
    <w:rsid w:val="00C32862"/>
    <w:rsid w:val="00C33D82"/>
    <w:rsid w:val="00C40C8C"/>
    <w:rsid w:val="00C41C03"/>
    <w:rsid w:val="00C55160"/>
    <w:rsid w:val="00C55BCF"/>
    <w:rsid w:val="00C652F8"/>
    <w:rsid w:val="00C67999"/>
    <w:rsid w:val="00C73981"/>
    <w:rsid w:val="00C7542B"/>
    <w:rsid w:val="00C761CC"/>
    <w:rsid w:val="00C76391"/>
    <w:rsid w:val="00C83494"/>
    <w:rsid w:val="00C86CD0"/>
    <w:rsid w:val="00C91AFC"/>
    <w:rsid w:val="00C91FB6"/>
    <w:rsid w:val="00C9205D"/>
    <w:rsid w:val="00CA0ADA"/>
    <w:rsid w:val="00CA1443"/>
    <w:rsid w:val="00CA4A83"/>
    <w:rsid w:val="00CA54EE"/>
    <w:rsid w:val="00CA6D89"/>
    <w:rsid w:val="00CB2B75"/>
    <w:rsid w:val="00CB730B"/>
    <w:rsid w:val="00CB736E"/>
    <w:rsid w:val="00CC3C0A"/>
    <w:rsid w:val="00CC4789"/>
    <w:rsid w:val="00CC47D6"/>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AC0"/>
    <w:rsid w:val="00D24184"/>
    <w:rsid w:val="00D247DC"/>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8D3"/>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4D35"/>
    <w:rsid w:val="00E07AEE"/>
    <w:rsid w:val="00E123C2"/>
    <w:rsid w:val="00E1371C"/>
    <w:rsid w:val="00E14853"/>
    <w:rsid w:val="00E2134C"/>
    <w:rsid w:val="00E2202C"/>
    <w:rsid w:val="00E25748"/>
    <w:rsid w:val="00E262FC"/>
    <w:rsid w:val="00E272FF"/>
    <w:rsid w:val="00E3022B"/>
    <w:rsid w:val="00E33A8F"/>
    <w:rsid w:val="00E4143A"/>
    <w:rsid w:val="00E42B0C"/>
    <w:rsid w:val="00E440FD"/>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E0A2D"/>
    <w:rsid w:val="00EE58D4"/>
    <w:rsid w:val="00EE612A"/>
    <w:rsid w:val="00EF34FE"/>
    <w:rsid w:val="00EF7D2E"/>
    <w:rsid w:val="00EF7F05"/>
    <w:rsid w:val="00F0297E"/>
    <w:rsid w:val="00F0659D"/>
    <w:rsid w:val="00F069C7"/>
    <w:rsid w:val="00F115A1"/>
    <w:rsid w:val="00F14024"/>
    <w:rsid w:val="00F17B32"/>
    <w:rsid w:val="00F20E56"/>
    <w:rsid w:val="00F22E5C"/>
    <w:rsid w:val="00F27A96"/>
    <w:rsid w:val="00F27D00"/>
    <w:rsid w:val="00F3389C"/>
    <w:rsid w:val="00F34574"/>
    <w:rsid w:val="00F3662E"/>
    <w:rsid w:val="00F36706"/>
    <w:rsid w:val="00F40803"/>
    <w:rsid w:val="00F46AB9"/>
    <w:rsid w:val="00F47570"/>
    <w:rsid w:val="00F5699C"/>
    <w:rsid w:val="00F57244"/>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A41BBCA3-B80C-4A2F-961F-82B92EB1C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085C9A"/>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26795603">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492405673">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nkoberi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8FB53-3578-4706-86DB-E5F666001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1881</Words>
  <Characters>10728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dgadelia</dc:creator>
  <cp:keywords/>
  <dc:description/>
  <cp:lastModifiedBy>Nino Koberidze</cp:lastModifiedBy>
  <cp:revision>1</cp:revision>
  <cp:lastPrinted>2015-07-27T06:36:00Z</cp:lastPrinted>
  <dcterms:created xsi:type="dcterms:W3CDTF">2024-11-20T12:21:00Z</dcterms:created>
  <dcterms:modified xsi:type="dcterms:W3CDTF">2024-11-22T09:16:00Z</dcterms:modified>
</cp:coreProperties>
</file>