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4B49A0" w14:textId="19B751DE" w:rsidR="00E2507E" w:rsidRPr="00E2507E" w:rsidRDefault="00E2507E" w:rsidP="00E2507E">
      <w:pPr>
        <w:spacing w:after="0" w:line="276" w:lineRule="auto"/>
        <w:jc w:val="center"/>
        <w:rPr>
          <w:rFonts w:ascii="Arial" w:eastAsia="Tahoma" w:hAnsi="Arial" w:cs="Arial"/>
          <w:b/>
          <w:sz w:val="24"/>
          <w:szCs w:val="24"/>
        </w:rPr>
      </w:pPr>
      <w:r w:rsidRPr="00E2507E">
        <w:rPr>
          <w:rFonts w:ascii="Arial" w:eastAsia="Tahoma" w:hAnsi="Arial" w:cs="Arial"/>
          <w:b/>
          <w:sz w:val="24"/>
          <w:szCs w:val="24"/>
        </w:rPr>
        <w:t xml:space="preserve">Техническое задание на модернизацию оборудования для слива высоковязких нефтепродуктов на эстакаде №5 </w:t>
      </w:r>
      <w:proofErr w:type="spellStart"/>
      <w:r w:rsidRPr="00E2507E">
        <w:rPr>
          <w:rFonts w:ascii="Arial" w:eastAsia="Tahoma" w:hAnsi="Arial" w:cs="Arial"/>
          <w:b/>
          <w:sz w:val="24"/>
          <w:szCs w:val="24"/>
        </w:rPr>
        <w:t>Кулевского</w:t>
      </w:r>
      <w:proofErr w:type="spellEnd"/>
      <w:r w:rsidRPr="00E2507E">
        <w:rPr>
          <w:rFonts w:ascii="Arial" w:eastAsia="Tahoma" w:hAnsi="Arial" w:cs="Arial"/>
          <w:b/>
          <w:sz w:val="24"/>
          <w:szCs w:val="24"/>
        </w:rPr>
        <w:t xml:space="preserve"> Терминала</w:t>
      </w:r>
    </w:p>
    <w:p w14:paraId="465443D6" w14:textId="77777777" w:rsidR="00E2507E" w:rsidRPr="00E2507E" w:rsidRDefault="00E2507E" w:rsidP="00E2507E">
      <w:pPr>
        <w:spacing w:after="0" w:line="276" w:lineRule="auto"/>
        <w:jc w:val="center"/>
        <w:rPr>
          <w:rFonts w:ascii="Arial" w:eastAsia="Tahoma" w:hAnsi="Arial" w:cs="Arial"/>
          <w:sz w:val="24"/>
          <w:szCs w:val="24"/>
        </w:rPr>
      </w:pPr>
    </w:p>
    <w:tbl>
      <w:tblPr>
        <w:tblW w:w="1005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4845"/>
        <w:gridCol w:w="4557"/>
      </w:tblGrid>
      <w:tr w:rsidR="00EF32EE" w:rsidRPr="00864987" w14:paraId="26865A5B" w14:textId="77777777" w:rsidTr="00EF32EE">
        <w:tc>
          <w:tcPr>
            <w:tcW w:w="693" w:type="dxa"/>
            <w:tcBorders>
              <w:top w:val="single" w:sz="4" w:space="0" w:color="auto"/>
              <w:left w:val="single" w:sz="4" w:space="0" w:color="auto"/>
              <w:bottom w:val="single" w:sz="4" w:space="0" w:color="auto"/>
              <w:right w:val="single" w:sz="4" w:space="0" w:color="auto"/>
            </w:tcBorders>
          </w:tcPr>
          <w:p w14:paraId="0915D70E" w14:textId="26F0C7DE" w:rsidR="007F1A41" w:rsidRPr="00BC42CA" w:rsidRDefault="007F1A41" w:rsidP="00BC42CA">
            <w:pPr>
              <w:jc w:val="center"/>
              <w:rPr>
                <w:rFonts w:ascii="Arial" w:hAnsi="Arial" w:cs="Arial"/>
                <w:b/>
                <w:bCs/>
                <w:sz w:val="24"/>
                <w:szCs w:val="24"/>
              </w:rPr>
            </w:pPr>
            <w:r w:rsidRPr="00BC42CA">
              <w:rPr>
                <w:rFonts w:ascii="Arial" w:hAnsi="Arial" w:cs="Arial"/>
                <w:b/>
                <w:bCs/>
                <w:sz w:val="24"/>
                <w:szCs w:val="24"/>
              </w:rPr>
              <w:t>1</w:t>
            </w:r>
          </w:p>
        </w:tc>
        <w:tc>
          <w:tcPr>
            <w:tcW w:w="4485" w:type="dxa"/>
            <w:tcBorders>
              <w:top w:val="single" w:sz="4" w:space="0" w:color="auto"/>
              <w:left w:val="single" w:sz="4" w:space="0" w:color="auto"/>
              <w:bottom w:val="single" w:sz="4" w:space="0" w:color="auto"/>
              <w:right w:val="single" w:sz="4" w:space="0" w:color="auto"/>
            </w:tcBorders>
          </w:tcPr>
          <w:p w14:paraId="25E7DD00" w14:textId="6C500C86" w:rsidR="007F1A41" w:rsidRPr="00BC42CA" w:rsidRDefault="007F1A41" w:rsidP="00864987">
            <w:pPr>
              <w:rPr>
                <w:rFonts w:ascii="Arial" w:hAnsi="Arial" w:cs="Arial"/>
                <w:b/>
                <w:bCs/>
                <w:sz w:val="24"/>
                <w:szCs w:val="24"/>
              </w:rPr>
            </w:pPr>
            <w:r w:rsidRPr="00BC42CA">
              <w:rPr>
                <w:rFonts w:ascii="Arial" w:hAnsi="Arial" w:cs="Arial"/>
                <w:b/>
                <w:bCs/>
                <w:sz w:val="24"/>
                <w:szCs w:val="24"/>
              </w:rPr>
              <w:t xml:space="preserve">Заказчик </w:t>
            </w:r>
          </w:p>
        </w:tc>
        <w:tc>
          <w:tcPr>
            <w:tcW w:w="4880" w:type="dxa"/>
            <w:tcBorders>
              <w:top w:val="single" w:sz="4" w:space="0" w:color="auto"/>
              <w:left w:val="single" w:sz="4" w:space="0" w:color="auto"/>
              <w:bottom w:val="single" w:sz="4" w:space="0" w:color="auto"/>
              <w:right w:val="single" w:sz="4" w:space="0" w:color="auto"/>
            </w:tcBorders>
          </w:tcPr>
          <w:p w14:paraId="4B160338" w14:textId="77777777" w:rsidR="007F1A41" w:rsidRPr="00864987" w:rsidRDefault="007F1A41" w:rsidP="00864987">
            <w:pPr>
              <w:rPr>
                <w:rFonts w:ascii="Arial" w:hAnsi="Arial" w:cs="Arial"/>
                <w:sz w:val="24"/>
                <w:szCs w:val="24"/>
              </w:rPr>
            </w:pPr>
            <w:r w:rsidRPr="00864987">
              <w:rPr>
                <w:rFonts w:ascii="Arial" w:hAnsi="Arial" w:cs="Arial"/>
                <w:sz w:val="24"/>
                <w:szCs w:val="24"/>
              </w:rPr>
              <w:t>-  ООО "Терминал Черного моря"</w:t>
            </w:r>
          </w:p>
        </w:tc>
      </w:tr>
      <w:tr w:rsidR="00EF32EE" w:rsidRPr="00864987" w14:paraId="0EFFCF9C" w14:textId="77777777" w:rsidTr="00EF32EE">
        <w:tc>
          <w:tcPr>
            <w:tcW w:w="693" w:type="dxa"/>
            <w:tcBorders>
              <w:top w:val="single" w:sz="4" w:space="0" w:color="auto"/>
              <w:left w:val="single" w:sz="4" w:space="0" w:color="auto"/>
              <w:bottom w:val="nil"/>
              <w:right w:val="single" w:sz="4" w:space="0" w:color="auto"/>
            </w:tcBorders>
          </w:tcPr>
          <w:p w14:paraId="0B4514D3" w14:textId="77777777" w:rsidR="007F1A41" w:rsidRPr="00BC42CA" w:rsidRDefault="007F1A41" w:rsidP="00864987">
            <w:pPr>
              <w:rPr>
                <w:rFonts w:ascii="Arial" w:hAnsi="Arial" w:cs="Arial"/>
                <w:b/>
                <w:bCs/>
                <w:sz w:val="24"/>
                <w:szCs w:val="24"/>
              </w:rPr>
            </w:pPr>
          </w:p>
        </w:tc>
        <w:tc>
          <w:tcPr>
            <w:tcW w:w="4485" w:type="dxa"/>
            <w:tcBorders>
              <w:top w:val="single" w:sz="4" w:space="0" w:color="auto"/>
              <w:left w:val="single" w:sz="4" w:space="0" w:color="auto"/>
              <w:bottom w:val="nil"/>
              <w:right w:val="single" w:sz="4" w:space="0" w:color="auto"/>
            </w:tcBorders>
          </w:tcPr>
          <w:p w14:paraId="743CAC3B" w14:textId="77777777" w:rsidR="007F1A41" w:rsidRPr="00864987" w:rsidRDefault="007F1A41" w:rsidP="00864987">
            <w:pPr>
              <w:rPr>
                <w:rFonts w:ascii="Arial" w:hAnsi="Arial" w:cs="Arial"/>
                <w:sz w:val="24"/>
                <w:szCs w:val="24"/>
              </w:rPr>
            </w:pPr>
          </w:p>
        </w:tc>
        <w:tc>
          <w:tcPr>
            <w:tcW w:w="4880" w:type="dxa"/>
            <w:tcBorders>
              <w:top w:val="single" w:sz="4" w:space="0" w:color="auto"/>
              <w:left w:val="single" w:sz="4" w:space="0" w:color="auto"/>
              <w:bottom w:val="nil"/>
              <w:right w:val="single" w:sz="4" w:space="0" w:color="auto"/>
            </w:tcBorders>
          </w:tcPr>
          <w:p w14:paraId="56A83B82" w14:textId="77777777" w:rsidR="007F1A41" w:rsidRPr="00864987" w:rsidRDefault="007F1A41" w:rsidP="00864987">
            <w:pPr>
              <w:rPr>
                <w:rFonts w:ascii="Arial" w:hAnsi="Arial" w:cs="Arial"/>
                <w:sz w:val="24"/>
                <w:szCs w:val="24"/>
              </w:rPr>
            </w:pPr>
          </w:p>
        </w:tc>
      </w:tr>
      <w:tr w:rsidR="00EF32EE" w:rsidRPr="00864987" w14:paraId="656B95B1" w14:textId="77777777" w:rsidTr="00EF32EE">
        <w:tc>
          <w:tcPr>
            <w:tcW w:w="693" w:type="dxa"/>
            <w:tcBorders>
              <w:top w:val="nil"/>
              <w:left w:val="single" w:sz="4" w:space="0" w:color="auto"/>
              <w:bottom w:val="single" w:sz="4" w:space="0" w:color="auto"/>
              <w:right w:val="single" w:sz="4" w:space="0" w:color="auto"/>
            </w:tcBorders>
          </w:tcPr>
          <w:p w14:paraId="06CC3DEF" w14:textId="77777777" w:rsidR="007F1A41" w:rsidRPr="00BC42CA" w:rsidRDefault="007F1A41" w:rsidP="00BC42CA">
            <w:pPr>
              <w:jc w:val="center"/>
              <w:rPr>
                <w:rFonts w:ascii="Arial" w:hAnsi="Arial" w:cs="Arial"/>
                <w:b/>
                <w:bCs/>
                <w:sz w:val="24"/>
                <w:szCs w:val="24"/>
              </w:rPr>
            </w:pPr>
            <w:r w:rsidRPr="00BC42CA">
              <w:rPr>
                <w:rFonts w:ascii="Arial" w:hAnsi="Arial" w:cs="Arial"/>
                <w:b/>
                <w:bCs/>
                <w:sz w:val="24"/>
                <w:szCs w:val="24"/>
              </w:rPr>
              <w:t>2</w:t>
            </w:r>
          </w:p>
        </w:tc>
        <w:tc>
          <w:tcPr>
            <w:tcW w:w="4485" w:type="dxa"/>
            <w:tcBorders>
              <w:top w:val="nil"/>
              <w:left w:val="single" w:sz="4" w:space="0" w:color="auto"/>
              <w:bottom w:val="single" w:sz="4" w:space="0" w:color="auto"/>
              <w:right w:val="single" w:sz="4" w:space="0" w:color="auto"/>
            </w:tcBorders>
          </w:tcPr>
          <w:p w14:paraId="6470BE62" w14:textId="0525C1DE" w:rsidR="007F1A41" w:rsidRPr="00BC42CA" w:rsidRDefault="007F1A41" w:rsidP="00864987">
            <w:pPr>
              <w:rPr>
                <w:rFonts w:ascii="Arial" w:hAnsi="Arial" w:cs="Arial"/>
                <w:b/>
                <w:bCs/>
                <w:sz w:val="24"/>
                <w:szCs w:val="24"/>
              </w:rPr>
            </w:pPr>
            <w:r w:rsidRPr="00BC42CA">
              <w:rPr>
                <w:rFonts w:ascii="Arial" w:hAnsi="Arial" w:cs="Arial"/>
                <w:b/>
                <w:bCs/>
                <w:sz w:val="24"/>
                <w:szCs w:val="24"/>
              </w:rPr>
              <w:t xml:space="preserve">Место </w:t>
            </w:r>
            <w:r w:rsidRPr="00BC42CA">
              <w:rPr>
                <w:rFonts w:ascii="Arial" w:hAnsi="Arial" w:cs="Arial"/>
                <w:b/>
                <w:bCs/>
                <w:sz w:val="24"/>
                <w:szCs w:val="24"/>
              </w:rPr>
              <w:t>Модернизации</w:t>
            </w:r>
          </w:p>
        </w:tc>
        <w:tc>
          <w:tcPr>
            <w:tcW w:w="4880" w:type="dxa"/>
            <w:tcBorders>
              <w:top w:val="nil"/>
              <w:left w:val="single" w:sz="4" w:space="0" w:color="auto"/>
              <w:bottom w:val="single" w:sz="4" w:space="0" w:color="auto"/>
              <w:right w:val="single" w:sz="4" w:space="0" w:color="auto"/>
            </w:tcBorders>
          </w:tcPr>
          <w:p w14:paraId="54449728" w14:textId="77777777" w:rsidR="007F1A41" w:rsidRPr="00864987" w:rsidRDefault="007F1A41" w:rsidP="00864987">
            <w:pPr>
              <w:rPr>
                <w:rFonts w:ascii="Arial" w:hAnsi="Arial" w:cs="Arial"/>
                <w:sz w:val="24"/>
                <w:szCs w:val="24"/>
              </w:rPr>
            </w:pPr>
            <w:r w:rsidRPr="00864987">
              <w:rPr>
                <w:rFonts w:ascii="Arial" w:hAnsi="Arial" w:cs="Arial"/>
                <w:sz w:val="24"/>
                <w:szCs w:val="24"/>
              </w:rPr>
              <w:t xml:space="preserve">- Нефтяной </w:t>
            </w:r>
            <w:proofErr w:type="gramStart"/>
            <w:r w:rsidRPr="00864987">
              <w:rPr>
                <w:rFonts w:ascii="Arial" w:hAnsi="Arial" w:cs="Arial"/>
                <w:sz w:val="24"/>
                <w:szCs w:val="24"/>
              </w:rPr>
              <w:t>терминал  ООО</w:t>
            </w:r>
            <w:proofErr w:type="gramEnd"/>
            <w:r w:rsidRPr="00864987">
              <w:rPr>
                <w:rFonts w:ascii="Arial" w:hAnsi="Arial" w:cs="Arial"/>
                <w:sz w:val="24"/>
                <w:szCs w:val="24"/>
              </w:rPr>
              <w:t xml:space="preserve"> «Терминал  </w:t>
            </w:r>
          </w:p>
          <w:p w14:paraId="6667C666" w14:textId="77777777" w:rsidR="007F1A41" w:rsidRPr="00864987" w:rsidRDefault="007F1A41" w:rsidP="00864987">
            <w:pPr>
              <w:rPr>
                <w:rFonts w:ascii="Arial" w:hAnsi="Arial" w:cs="Arial"/>
                <w:sz w:val="24"/>
                <w:szCs w:val="24"/>
              </w:rPr>
            </w:pPr>
            <w:r w:rsidRPr="00864987">
              <w:rPr>
                <w:rFonts w:ascii="Arial" w:hAnsi="Arial" w:cs="Arial"/>
                <w:sz w:val="24"/>
                <w:szCs w:val="24"/>
              </w:rPr>
              <w:t xml:space="preserve">   Черного моря», п. </w:t>
            </w:r>
            <w:proofErr w:type="gramStart"/>
            <w:r w:rsidRPr="00864987">
              <w:rPr>
                <w:rFonts w:ascii="Arial" w:hAnsi="Arial" w:cs="Arial"/>
                <w:sz w:val="24"/>
                <w:szCs w:val="24"/>
              </w:rPr>
              <w:t>Кулеви ,</w:t>
            </w:r>
            <w:proofErr w:type="gramEnd"/>
            <w:r w:rsidRPr="00864987">
              <w:rPr>
                <w:rFonts w:ascii="Arial" w:hAnsi="Arial" w:cs="Arial"/>
                <w:sz w:val="24"/>
                <w:szCs w:val="24"/>
              </w:rPr>
              <w:t xml:space="preserve"> Хобский  </w:t>
            </w:r>
          </w:p>
          <w:p w14:paraId="36333456" w14:textId="77777777" w:rsidR="007F1A41" w:rsidRPr="00864987" w:rsidRDefault="007F1A41" w:rsidP="00864987">
            <w:pPr>
              <w:rPr>
                <w:rFonts w:ascii="Arial" w:hAnsi="Arial" w:cs="Arial"/>
                <w:sz w:val="24"/>
                <w:szCs w:val="24"/>
              </w:rPr>
            </w:pPr>
            <w:r w:rsidRPr="00864987">
              <w:rPr>
                <w:rFonts w:ascii="Arial" w:hAnsi="Arial" w:cs="Arial"/>
                <w:sz w:val="24"/>
                <w:szCs w:val="24"/>
              </w:rPr>
              <w:t xml:space="preserve">   район, Грузия</w:t>
            </w:r>
          </w:p>
        </w:tc>
      </w:tr>
      <w:tr w:rsidR="00EF32EE" w:rsidRPr="00864987" w14:paraId="34D0E8C6" w14:textId="77777777" w:rsidTr="00EF32EE">
        <w:tc>
          <w:tcPr>
            <w:tcW w:w="693" w:type="dxa"/>
            <w:tcBorders>
              <w:top w:val="single" w:sz="4" w:space="0" w:color="auto"/>
              <w:left w:val="single" w:sz="4" w:space="0" w:color="auto"/>
              <w:bottom w:val="single" w:sz="4" w:space="0" w:color="auto"/>
              <w:right w:val="single" w:sz="4" w:space="0" w:color="auto"/>
            </w:tcBorders>
          </w:tcPr>
          <w:p w14:paraId="328C59BE" w14:textId="63266683" w:rsidR="007F1A41" w:rsidRPr="00BC42CA" w:rsidRDefault="00864987" w:rsidP="00BC42CA">
            <w:pPr>
              <w:jc w:val="center"/>
              <w:rPr>
                <w:rFonts w:ascii="Arial" w:hAnsi="Arial" w:cs="Arial"/>
                <w:b/>
                <w:bCs/>
                <w:sz w:val="24"/>
                <w:szCs w:val="24"/>
              </w:rPr>
            </w:pPr>
            <w:r w:rsidRPr="00BC42CA">
              <w:rPr>
                <w:rFonts w:ascii="Arial" w:hAnsi="Arial" w:cs="Arial"/>
                <w:b/>
                <w:bCs/>
                <w:sz w:val="24"/>
                <w:szCs w:val="24"/>
              </w:rPr>
              <w:t>3</w:t>
            </w:r>
          </w:p>
        </w:tc>
        <w:tc>
          <w:tcPr>
            <w:tcW w:w="4485" w:type="dxa"/>
            <w:tcBorders>
              <w:top w:val="single" w:sz="4" w:space="0" w:color="auto"/>
              <w:left w:val="single" w:sz="4" w:space="0" w:color="auto"/>
              <w:bottom w:val="single" w:sz="4" w:space="0" w:color="auto"/>
              <w:right w:val="single" w:sz="4" w:space="0" w:color="auto"/>
            </w:tcBorders>
          </w:tcPr>
          <w:p w14:paraId="6AC25A88" w14:textId="77777777" w:rsidR="00864987" w:rsidRPr="00EF32EE" w:rsidRDefault="00864987" w:rsidP="00864987">
            <w:pPr>
              <w:rPr>
                <w:rFonts w:ascii="Arial" w:hAnsi="Arial" w:cs="Arial"/>
                <w:b/>
                <w:bCs/>
                <w:sz w:val="24"/>
                <w:szCs w:val="24"/>
              </w:rPr>
            </w:pPr>
            <w:r w:rsidRPr="00EF32EE">
              <w:rPr>
                <w:rFonts w:ascii="Arial" w:hAnsi="Arial" w:cs="Arial"/>
                <w:b/>
                <w:bCs/>
                <w:sz w:val="24"/>
                <w:szCs w:val="24"/>
              </w:rPr>
              <w:t>Цель Модернизации</w:t>
            </w:r>
          </w:p>
          <w:p w14:paraId="4D5BAE75" w14:textId="77777777" w:rsidR="007F1A41" w:rsidRPr="00EF32EE" w:rsidRDefault="007F1A41" w:rsidP="00864987">
            <w:pPr>
              <w:rPr>
                <w:rFonts w:ascii="Arial" w:hAnsi="Arial" w:cs="Arial"/>
                <w:b/>
                <w:bCs/>
                <w:sz w:val="24"/>
                <w:szCs w:val="24"/>
              </w:rPr>
            </w:pPr>
          </w:p>
        </w:tc>
        <w:tc>
          <w:tcPr>
            <w:tcW w:w="4880" w:type="dxa"/>
            <w:tcBorders>
              <w:top w:val="single" w:sz="4" w:space="0" w:color="auto"/>
              <w:left w:val="single" w:sz="4" w:space="0" w:color="auto"/>
              <w:bottom w:val="single" w:sz="4" w:space="0" w:color="auto"/>
              <w:right w:val="single" w:sz="4" w:space="0" w:color="auto"/>
            </w:tcBorders>
          </w:tcPr>
          <w:p w14:paraId="5F47DE42" w14:textId="77777777" w:rsidR="00864987" w:rsidRDefault="00864987" w:rsidP="00864987">
            <w:pPr>
              <w:spacing w:after="0" w:line="276" w:lineRule="auto"/>
              <w:jc w:val="both"/>
              <w:rPr>
                <w:rFonts w:ascii="Arial" w:eastAsia="Tahoma" w:hAnsi="Arial" w:cs="Arial"/>
                <w:sz w:val="24"/>
                <w:szCs w:val="24"/>
              </w:rPr>
            </w:pPr>
            <w:r w:rsidRPr="00445FB3">
              <w:rPr>
                <w:rFonts w:ascii="Arial" w:eastAsia="Tahoma" w:hAnsi="Arial" w:cs="Arial"/>
                <w:sz w:val="24"/>
                <w:szCs w:val="24"/>
              </w:rPr>
              <w:t>Увеличение производственной мощности существующей системы для слива высоковязких нефтепродуктов на эстакаде №5</w:t>
            </w:r>
            <w:r>
              <w:rPr>
                <w:rFonts w:ascii="Arial" w:eastAsia="Tahoma" w:hAnsi="Arial" w:cs="Arial"/>
                <w:sz w:val="24"/>
                <w:szCs w:val="24"/>
              </w:rPr>
              <w:t>.</w:t>
            </w:r>
          </w:p>
          <w:p w14:paraId="51408F93" w14:textId="77777777" w:rsidR="007F1A41" w:rsidRPr="00864987" w:rsidRDefault="007F1A41" w:rsidP="00864987">
            <w:pPr>
              <w:rPr>
                <w:rFonts w:ascii="Arial" w:hAnsi="Arial" w:cs="Arial"/>
                <w:sz w:val="24"/>
                <w:szCs w:val="24"/>
              </w:rPr>
            </w:pPr>
          </w:p>
        </w:tc>
      </w:tr>
      <w:tr w:rsidR="00EF32EE" w:rsidRPr="00864987" w14:paraId="6915CC9F" w14:textId="77777777" w:rsidTr="00EF32EE">
        <w:tc>
          <w:tcPr>
            <w:tcW w:w="693" w:type="dxa"/>
            <w:tcBorders>
              <w:top w:val="single" w:sz="4" w:space="0" w:color="auto"/>
              <w:left w:val="single" w:sz="4" w:space="0" w:color="auto"/>
              <w:bottom w:val="single" w:sz="4" w:space="0" w:color="auto"/>
              <w:right w:val="single" w:sz="4" w:space="0" w:color="auto"/>
            </w:tcBorders>
          </w:tcPr>
          <w:p w14:paraId="4D7EBCC2" w14:textId="524267CA" w:rsidR="007F1A41" w:rsidRPr="00BC42CA" w:rsidRDefault="00864987" w:rsidP="00BC42CA">
            <w:pPr>
              <w:jc w:val="center"/>
              <w:rPr>
                <w:rFonts w:ascii="Arial" w:hAnsi="Arial" w:cs="Arial"/>
                <w:b/>
                <w:bCs/>
                <w:sz w:val="24"/>
                <w:szCs w:val="24"/>
              </w:rPr>
            </w:pPr>
            <w:r w:rsidRPr="00BC42CA">
              <w:rPr>
                <w:rFonts w:ascii="Arial" w:hAnsi="Arial" w:cs="Arial"/>
                <w:b/>
                <w:bCs/>
                <w:sz w:val="24"/>
                <w:szCs w:val="24"/>
              </w:rPr>
              <w:t>4</w:t>
            </w:r>
          </w:p>
        </w:tc>
        <w:tc>
          <w:tcPr>
            <w:tcW w:w="4485" w:type="dxa"/>
            <w:tcBorders>
              <w:top w:val="single" w:sz="4" w:space="0" w:color="auto"/>
              <w:left w:val="single" w:sz="4" w:space="0" w:color="auto"/>
              <w:bottom w:val="single" w:sz="4" w:space="0" w:color="auto"/>
              <w:right w:val="single" w:sz="4" w:space="0" w:color="auto"/>
            </w:tcBorders>
          </w:tcPr>
          <w:p w14:paraId="121C4D99" w14:textId="77777777" w:rsidR="007F1A41" w:rsidRPr="00EF32EE" w:rsidRDefault="007F1A41" w:rsidP="00864987">
            <w:pPr>
              <w:rPr>
                <w:rFonts w:ascii="Arial" w:hAnsi="Arial" w:cs="Arial"/>
                <w:b/>
                <w:bCs/>
                <w:sz w:val="24"/>
                <w:szCs w:val="24"/>
              </w:rPr>
            </w:pPr>
            <w:r w:rsidRPr="00EF32EE">
              <w:rPr>
                <w:rFonts w:ascii="Arial" w:hAnsi="Arial" w:cs="Arial"/>
                <w:b/>
                <w:bCs/>
                <w:sz w:val="24"/>
                <w:szCs w:val="24"/>
              </w:rPr>
              <w:t>Характеристика района</w:t>
            </w:r>
          </w:p>
          <w:p w14:paraId="62D9A85E" w14:textId="064E6CF7" w:rsidR="007F1A41" w:rsidRPr="00EF32EE" w:rsidRDefault="007F1A41" w:rsidP="00864987">
            <w:pPr>
              <w:rPr>
                <w:rFonts w:ascii="Arial" w:hAnsi="Arial" w:cs="Arial"/>
                <w:b/>
                <w:bCs/>
                <w:sz w:val="24"/>
                <w:szCs w:val="24"/>
              </w:rPr>
            </w:pPr>
          </w:p>
        </w:tc>
        <w:tc>
          <w:tcPr>
            <w:tcW w:w="4880" w:type="dxa"/>
            <w:tcBorders>
              <w:top w:val="single" w:sz="4" w:space="0" w:color="auto"/>
              <w:left w:val="single" w:sz="4" w:space="0" w:color="auto"/>
              <w:bottom w:val="single" w:sz="4" w:space="0" w:color="auto"/>
              <w:right w:val="single" w:sz="4" w:space="0" w:color="auto"/>
            </w:tcBorders>
          </w:tcPr>
          <w:p w14:paraId="531D0A6B" w14:textId="77777777" w:rsidR="007F1A41" w:rsidRPr="00864987" w:rsidRDefault="007F1A41" w:rsidP="00864987">
            <w:pPr>
              <w:rPr>
                <w:rFonts w:ascii="Arial" w:hAnsi="Arial" w:cs="Arial"/>
                <w:sz w:val="24"/>
                <w:szCs w:val="24"/>
              </w:rPr>
            </w:pPr>
            <w:r w:rsidRPr="00864987">
              <w:rPr>
                <w:rFonts w:ascii="Arial" w:hAnsi="Arial" w:cs="Arial"/>
                <w:sz w:val="24"/>
                <w:szCs w:val="24"/>
              </w:rPr>
              <w:t xml:space="preserve">- Климатические условия принять по  </w:t>
            </w:r>
          </w:p>
          <w:p w14:paraId="1C2596C5" w14:textId="77777777" w:rsidR="007F1A41" w:rsidRPr="00864987" w:rsidRDefault="007F1A41" w:rsidP="00864987">
            <w:pPr>
              <w:rPr>
                <w:rFonts w:ascii="Arial" w:hAnsi="Arial" w:cs="Arial"/>
                <w:sz w:val="24"/>
                <w:szCs w:val="24"/>
              </w:rPr>
            </w:pPr>
            <w:r w:rsidRPr="00864987">
              <w:rPr>
                <w:rFonts w:ascii="Arial" w:hAnsi="Arial" w:cs="Arial"/>
                <w:sz w:val="24"/>
                <w:szCs w:val="24"/>
              </w:rPr>
              <w:t xml:space="preserve">  СНиП 23-01-99 для </w:t>
            </w:r>
            <w:proofErr w:type="spellStart"/>
            <w:r w:rsidRPr="00864987">
              <w:rPr>
                <w:rFonts w:ascii="Arial" w:hAnsi="Arial" w:cs="Arial"/>
                <w:sz w:val="24"/>
                <w:szCs w:val="24"/>
              </w:rPr>
              <w:t>г.Поти</w:t>
            </w:r>
            <w:proofErr w:type="spellEnd"/>
            <w:r w:rsidRPr="00864987">
              <w:rPr>
                <w:rFonts w:ascii="Arial" w:hAnsi="Arial" w:cs="Arial"/>
                <w:sz w:val="24"/>
                <w:szCs w:val="24"/>
              </w:rPr>
              <w:t>, Грузия</w:t>
            </w:r>
          </w:p>
        </w:tc>
      </w:tr>
      <w:tr w:rsidR="00EF32EE" w:rsidRPr="00864987" w14:paraId="3AC60052" w14:textId="77777777" w:rsidTr="00EF32EE">
        <w:tc>
          <w:tcPr>
            <w:tcW w:w="693" w:type="dxa"/>
            <w:tcBorders>
              <w:top w:val="nil"/>
              <w:left w:val="single" w:sz="4" w:space="0" w:color="auto"/>
              <w:bottom w:val="nil"/>
              <w:right w:val="single" w:sz="4" w:space="0" w:color="auto"/>
            </w:tcBorders>
          </w:tcPr>
          <w:p w14:paraId="4067C352" w14:textId="77777777" w:rsidR="007F1A41" w:rsidRPr="00BC42CA" w:rsidRDefault="007F1A41" w:rsidP="00864987">
            <w:pPr>
              <w:rPr>
                <w:rFonts w:ascii="Arial" w:hAnsi="Arial" w:cs="Arial"/>
                <w:b/>
                <w:bCs/>
                <w:sz w:val="24"/>
                <w:szCs w:val="24"/>
              </w:rPr>
            </w:pPr>
          </w:p>
        </w:tc>
        <w:tc>
          <w:tcPr>
            <w:tcW w:w="4485" w:type="dxa"/>
            <w:tcBorders>
              <w:top w:val="nil"/>
              <w:left w:val="single" w:sz="4" w:space="0" w:color="auto"/>
              <w:bottom w:val="nil"/>
              <w:right w:val="single" w:sz="4" w:space="0" w:color="auto"/>
            </w:tcBorders>
          </w:tcPr>
          <w:p w14:paraId="67BCE4AC" w14:textId="77777777" w:rsidR="007F1A41" w:rsidRPr="00864987" w:rsidRDefault="007F1A41" w:rsidP="00864987">
            <w:pPr>
              <w:rPr>
                <w:rFonts w:ascii="Arial" w:hAnsi="Arial" w:cs="Arial"/>
                <w:sz w:val="24"/>
                <w:szCs w:val="24"/>
              </w:rPr>
            </w:pPr>
          </w:p>
        </w:tc>
        <w:tc>
          <w:tcPr>
            <w:tcW w:w="4880" w:type="dxa"/>
            <w:tcBorders>
              <w:top w:val="nil"/>
              <w:left w:val="single" w:sz="4" w:space="0" w:color="auto"/>
              <w:bottom w:val="nil"/>
              <w:right w:val="single" w:sz="4" w:space="0" w:color="auto"/>
            </w:tcBorders>
          </w:tcPr>
          <w:p w14:paraId="549D8A0D" w14:textId="77777777" w:rsidR="007F1A41" w:rsidRPr="00864987" w:rsidRDefault="007F1A41" w:rsidP="00864987">
            <w:pPr>
              <w:rPr>
                <w:rFonts w:ascii="Arial" w:hAnsi="Arial" w:cs="Arial"/>
                <w:sz w:val="24"/>
                <w:szCs w:val="24"/>
              </w:rPr>
            </w:pPr>
          </w:p>
        </w:tc>
      </w:tr>
      <w:tr w:rsidR="00EF32EE" w:rsidRPr="00864987" w14:paraId="7BCF64B6" w14:textId="77777777" w:rsidTr="00EF32EE">
        <w:tc>
          <w:tcPr>
            <w:tcW w:w="693" w:type="dxa"/>
            <w:tcBorders>
              <w:top w:val="nil"/>
              <w:left w:val="single" w:sz="4" w:space="0" w:color="auto"/>
              <w:bottom w:val="nil"/>
              <w:right w:val="single" w:sz="4" w:space="0" w:color="auto"/>
            </w:tcBorders>
          </w:tcPr>
          <w:p w14:paraId="59071D55" w14:textId="55484139" w:rsidR="007F1A41" w:rsidRPr="00BC42CA" w:rsidRDefault="00864987" w:rsidP="00BC42CA">
            <w:pPr>
              <w:jc w:val="center"/>
              <w:rPr>
                <w:rFonts w:ascii="Arial" w:hAnsi="Arial" w:cs="Arial"/>
                <w:b/>
                <w:bCs/>
                <w:sz w:val="24"/>
                <w:szCs w:val="24"/>
              </w:rPr>
            </w:pPr>
            <w:r w:rsidRPr="00BC42CA">
              <w:rPr>
                <w:rFonts w:ascii="Arial" w:hAnsi="Arial" w:cs="Arial"/>
                <w:b/>
                <w:bCs/>
                <w:sz w:val="24"/>
                <w:szCs w:val="24"/>
              </w:rPr>
              <w:t>5</w:t>
            </w:r>
          </w:p>
        </w:tc>
        <w:tc>
          <w:tcPr>
            <w:tcW w:w="4485" w:type="dxa"/>
            <w:tcBorders>
              <w:top w:val="nil"/>
              <w:left w:val="single" w:sz="4" w:space="0" w:color="auto"/>
              <w:bottom w:val="nil"/>
              <w:right w:val="single" w:sz="4" w:space="0" w:color="auto"/>
            </w:tcBorders>
          </w:tcPr>
          <w:p w14:paraId="00FD3407" w14:textId="238840BA" w:rsidR="007F1A41" w:rsidRPr="00864987" w:rsidRDefault="00864987" w:rsidP="00864987">
            <w:pPr>
              <w:rPr>
                <w:rFonts w:ascii="Arial" w:hAnsi="Arial" w:cs="Arial"/>
                <w:sz w:val="24"/>
                <w:szCs w:val="24"/>
              </w:rPr>
            </w:pPr>
            <w:r w:rsidRPr="00BC42CA">
              <w:rPr>
                <w:rFonts w:ascii="Arial" w:hAnsi="Arial" w:cs="Arial"/>
                <w:b/>
                <w:bCs/>
                <w:sz w:val="24"/>
                <w:szCs w:val="24"/>
              </w:rPr>
              <w:t>Исходные данные для модернизации</w:t>
            </w:r>
            <w:r>
              <w:rPr>
                <w:rFonts w:ascii="Arial" w:hAnsi="Arial" w:cs="Arial"/>
                <w:sz w:val="24"/>
                <w:szCs w:val="24"/>
              </w:rPr>
              <w:t>:</w:t>
            </w:r>
          </w:p>
        </w:tc>
        <w:tc>
          <w:tcPr>
            <w:tcW w:w="4880" w:type="dxa"/>
            <w:tcBorders>
              <w:top w:val="nil"/>
              <w:left w:val="single" w:sz="4" w:space="0" w:color="auto"/>
              <w:bottom w:val="nil"/>
              <w:right w:val="single" w:sz="4" w:space="0" w:color="auto"/>
            </w:tcBorders>
          </w:tcPr>
          <w:p w14:paraId="0CC1A479" w14:textId="77777777" w:rsidR="007F1A41" w:rsidRPr="00864987" w:rsidRDefault="007F1A41" w:rsidP="00864987">
            <w:pPr>
              <w:rPr>
                <w:rFonts w:ascii="Arial" w:hAnsi="Arial" w:cs="Arial"/>
                <w:sz w:val="24"/>
                <w:szCs w:val="24"/>
              </w:rPr>
            </w:pPr>
          </w:p>
        </w:tc>
      </w:tr>
      <w:tr w:rsidR="00EF32EE" w:rsidRPr="00864987" w14:paraId="338BC109" w14:textId="77777777" w:rsidTr="00EF32EE">
        <w:tc>
          <w:tcPr>
            <w:tcW w:w="693" w:type="dxa"/>
            <w:tcBorders>
              <w:top w:val="nil"/>
              <w:left w:val="single" w:sz="4" w:space="0" w:color="auto"/>
              <w:bottom w:val="nil"/>
              <w:right w:val="single" w:sz="4" w:space="0" w:color="auto"/>
            </w:tcBorders>
          </w:tcPr>
          <w:p w14:paraId="5E578CA5" w14:textId="77777777" w:rsidR="007F1A41" w:rsidRPr="00BC42CA" w:rsidRDefault="007F1A41" w:rsidP="00864987">
            <w:pPr>
              <w:rPr>
                <w:rFonts w:ascii="Arial" w:hAnsi="Arial" w:cs="Arial"/>
                <w:b/>
                <w:bCs/>
                <w:sz w:val="24"/>
                <w:szCs w:val="24"/>
              </w:rPr>
            </w:pPr>
          </w:p>
        </w:tc>
        <w:tc>
          <w:tcPr>
            <w:tcW w:w="4485" w:type="dxa"/>
            <w:tcBorders>
              <w:top w:val="nil"/>
              <w:left w:val="single" w:sz="4" w:space="0" w:color="auto"/>
              <w:bottom w:val="nil"/>
              <w:right w:val="single" w:sz="4" w:space="0" w:color="auto"/>
            </w:tcBorders>
          </w:tcPr>
          <w:p w14:paraId="5E8BE031" w14:textId="70215278" w:rsidR="00864987" w:rsidRPr="00E2507E" w:rsidRDefault="00864987" w:rsidP="00864987">
            <w:pPr>
              <w:spacing w:after="0" w:line="276" w:lineRule="auto"/>
              <w:jc w:val="both"/>
              <w:rPr>
                <w:rFonts w:ascii="Arial" w:eastAsia="Tahoma" w:hAnsi="Arial" w:cs="Arial"/>
                <w:sz w:val="24"/>
                <w:szCs w:val="24"/>
              </w:rPr>
            </w:pPr>
            <w:r w:rsidRPr="00E2507E">
              <w:rPr>
                <w:rFonts w:ascii="Arial" w:eastAsia="Tahoma" w:hAnsi="Arial" w:cs="Arial"/>
                <w:b/>
                <w:bCs/>
                <w:sz w:val="24"/>
                <w:szCs w:val="24"/>
              </w:rPr>
              <w:t>Технические</w:t>
            </w:r>
            <w:r w:rsidR="00EF32EE">
              <w:rPr>
                <w:rFonts w:ascii="Arial" w:eastAsia="Tahoma" w:hAnsi="Arial" w:cs="Arial"/>
                <w:b/>
                <w:bCs/>
                <w:sz w:val="24"/>
                <w:szCs w:val="24"/>
              </w:rPr>
              <w:t xml:space="preserve"> </w:t>
            </w:r>
            <w:r w:rsidRPr="00E2507E">
              <w:rPr>
                <w:rFonts w:ascii="Arial" w:eastAsia="Tahoma" w:hAnsi="Arial" w:cs="Arial"/>
                <w:b/>
                <w:bCs/>
                <w:sz w:val="24"/>
                <w:szCs w:val="24"/>
              </w:rPr>
              <w:t>параметры</w:t>
            </w:r>
            <w:r>
              <w:rPr>
                <w:rFonts w:ascii="Arial" w:eastAsia="Tahoma" w:hAnsi="Arial" w:cs="Arial"/>
                <w:b/>
                <w:bCs/>
                <w:sz w:val="24"/>
                <w:szCs w:val="24"/>
              </w:rPr>
              <w:t xml:space="preserve"> </w:t>
            </w:r>
            <w:r>
              <w:rPr>
                <w:rFonts w:ascii="Arial" w:eastAsia="Tahoma" w:hAnsi="Arial" w:cs="Arial"/>
                <w:b/>
                <w:bCs/>
                <w:sz w:val="24"/>
                <w:szCs w:val="24"/>
              </w:rPr>
              <w:t xml:space="preserve">существующего </w:t>
            </w:r>
            <w:r>
              <w:rPr>
                <w:rFonts w:ascii="Arial" w:eastAsia="Tahoma" w:hAnsi="Arial" w:cs="Arial"/>
                <w:b/>
                <w:bCs/>
                <w:sz w:val="24"/>
                <w:szCs w:val="24"/>
              </w:rPr>
              <w:t>оборудования</w:t>
            </w:r>
            <w:r w:rsidRPr="00E2507E">
              <w:rPr>
                <w:rFonts w:ascii="Arial" w:eastAsia="Tahoma" w:hAnsi="Arial" w:cs="Arial"/>
                <w:b/>
                <w:bCs/>
                <w:sz w:val="24"/>
                <w:szCs w:val="24"/>
              </w:rPr>
              <w:t xml:space="preserve">: </w:t>
            </w:r>
          </w:p>
          <w:p w14:paraId="3C199C25" w14:textId="54AA960F" w:rsidR="00864987" w:rsidRPr="00E2507E" w:rsidRDefault="00864987" w:rsidP="00864987">
            <w:pPr>
              <w:pStyle w:val="ListParagraph"/>
              <w:numPr>
                <w:ilvl w:val="0"/>
                <w:numId w:val="6"/>
              </w:numPr>
              <w:rPr>
                <w:rFonts w:ascii="Arial" w:hAnsi="Arial" w:cs="Arial"/>
                <w:sz w:val="24"/>
                <w:szCs w:val="24"/>
              </w:rPr>
            </w:pPr>
            <w:r w:rsidRPr="00E2507E">
              <w:rPr>
                <w:rFonts w:ascii="Arial" w:hAnsi="Arial" w:cs="Arial"/>
                <w:sz w:val="24"/>
                <w:szCs w:val="24"/>
              </w:rPr>
              <w:t xml:space="preserve">Время слива битума </w:t>
            </w:r>
          </w:p>
          <w:p w14:paraId="38E60B44" w14:textId="77777777" w:rsidR="00864987" w:rsidRDefault="00864987" w:rsidP="00864987">
            <w:pPr>
              <w:pStyle w:val="ListParagraph"/>
              <w:rPr>
                <w:rFonts w:ascii="Arial" w:hAnsi="Arial" w:cs="Arial"/>
                <w:sz w:val="24"/>
                <w:szCs w:val="24"/>
              </w:rPr>
            </w:pPr>
          </w:p>
          <w:p w14:paraId="11EE56E2" w14:textId="77777777" w:rsidR="00864987" w:rsidRDefault="00864987" w:rsidP="00864987">
            <w:pPr>
              <w:pStyle w:val="ListParagraph"/>
              <w:rPr>
                <w:rFonts w:ascii="Arial" w:hAnsi="Arial" w:cs="Arial"/>
                <w:sz w:val="24"/>
                <w:szCs w:val="24"/>
              </w:rPr>
            </w:pPr>
          </w:p>
          <w:p w14:paraId="58FE23DA" w14:textId="77777777" w:rsidR="00864987" w:rsidRDefault="00864987" w:rsidP="00864987">
            <w:pPr>
              <w:pStyle w:val="ListParagraph"/>
              <w:rPr>
                <w:rFonts w:ascii="Arial" w:hAnsi="Arial" w:cs="Arial"/>
                <w:sz w:val="24"/>
                <w:szCs w:val="24"/>
              </w:rPr>
            </w:pPr>
          </w:p>
          <w:p w14:paraId="26B5B838" w14:textId="03917B25" w:rsidR="00864987" w:rsidRPr="00E2507E" w:rsidRDefault="00864987" w:rsidP="00864987">
            <w:pPr>
              <w:pStyle w:val="ListParagraph"/>
              <w:numPr>
                <w:ilvl w:val="0"/>
                <w:numId w:val="6"/>
              </w:numPr>
              <w:rPr>
                <w:rFonts w:ascii="Arial" w:hAnsi="Arial" w:cs="Arial"/>
                <w:sz w:val="24"/>
                <w:szCs w:val="24"/>
              </w:rPr>
            </w:pPr>
            <w:r w:rsidRPr="00E2507E">
              <w:rPr>
                <w:rFonts w:ascii="Arial" w:hAnsi="Arial" w:cs="Arial"/>
                <w:sz w:val="24"/>
                <w:szCs w:val="24"/>
              </w:rPr>
              <w:t xml:space="preserve">Мощность установки </w:t>
            </w:r>
          </w:p>
          <w:p w14:paraId="547B47D6" w14:textId="77777777" w:rsidR="00864987" w:rsidRDefault="00864987" w:rsidP="00864987">
            <w:pPr>
              <w:pStyle w:val="ListParagraph"/>
              <w:numPr>
                <w:ilvl w:val="0"/>
                <w:numId w:val="6"/>
              </w:numPr>
              <w:rPr>
                <w:rFonts w:ascii="Arial" w:hAnsi="Arial" w:cs="Arial"/>
                <w:sz w:val="24"/>
                <w:szCs w:val="24"/>
              </w:rPr>
            </w:pPr>
            <w:r w:rsidRPr="00E2507E">
              <w:rPr>
                <w:rFonts w:ascii="Arial" w:hAnsi="Arial" w:cs="Arial"/>
                <w:sz w:val="24"/>
                <w:szCs w:val="24"/>
              </w:rPr>
              <w:t xml:space="preserve">Потребляемая электрическая мощность установки- </w:t>
            </w:r>
          </w:p>
          <w:p w14:paraId="5FBB752C" w14:textId="34307990" w:rsidR="007F1A41" w:rsidRPr="00864987" w:rsidRDefault="007F1A41" w:rsidP="00864987">
            <w:pPr>
              <w:pStyle w:val="ListParagraph"/>
              <w:rPr>
                <w:rFonts w:ascii="Arial" w:hAnsi="Arial" w:cs="Arial"/>
                <w:sz w:val="24"/>
                <w:szCs w:val="24"/>
              </w:rPr>
            </w:pPr>
          </w:p>
        </w:tc>
        <w:tc>
          <w:tcPr>
            <w:tcW w:w="4880" w:type="dxa"/>
            <w:tcBorders>
              <w:top w:val="nil"/>
              <w:left w:val="single" w:sz="4" w:space="0" w:color="auto"/>
              <w:bottom w:val="nil"/>
              <w:right w:val="single" w:sz="4" w:space="0" w:color="auto"/>
            </w:tcBorders>
          </w:tcPr>
          <w:p w14:paraId="282DFB62" w14:textId="77777777" w:rsidR="00864987" w:rsidRDefault="00864987" w:rsidP="00864987">
            <w:pPr>
              <w:pStyle w:val="ListParagraph"/>
              <w:rPr>
                <w:rFonts w:ascii="Arial" w:hAnsi="Arial" w:cs="Arial"/>
                <w:sz w:val="24"/>
                <w:szCs w:val="24"/>
              </w:rPr>
            </w:pPr>
          </w:p>
          <w:p w14:paraId="48F2915E" w14:textId="77777777" w:rsidR="00864987" w:rsidRDefault="00864987" w:rsidP="00864987">
            <w:pPr>
              <w:pStyle w:val="ListParagraph"/>
              <w:rPr>
                <w:rFonts w:ascii="Arial" w:hAnsi="Arial" w:cs="Arial"/>
                <w:sz w:val="24"/>
                <w:szCs w:val="24"/>
              </w:rPr>
            </w:pPr>
          </w:p>
          <w:p w14:paraId="274ACEEC" w14:textId="77777777" w:rsidR="00864987" w:rsidRDefault="00864987" w:rsidP="00EF32EE">
            <w:pPr>
              <w:pStyle w:val="ListParagraph"/>
              <w:rPr>
                <w:rFonts w:ascii="Arial" w:hAnsi="Arial" w:cs="Arial"/>
                <w:sz w:val="24"/>
                <w:szCs w:val="24"/>
              </w:rPr>
            </w:pPr>
            <w:r w:rsidRPr="00E2507E">
              <w:rPr>
                <w:rFonts w:ascii="Arial" w:hAnsi="Arial" w:cs="Arial"/>
                <w:sz w:val="24"/>
                <w:szCs w:val="24"/>
              </w:rPr>
              <w:t>от 12 до 24 часов в зависимости от температуры окружающей среды, температуры продукта и прочих.</w:t>
            </w:r>
          </w:p>
          <w:p w14:paraId="68935510" w14:textId="187FD11C" w:rsidR="00864987" w:rsidRDefault="00864987" w:rsidP="00EF32EE">
            <w:pPr>
              <w:pStyle w:val="ListParagraph"/>
              <w:rPr>
                <w:rFonts w:ascii="Arial" w:hAnsi="Arial" w:cs="Arial"/>
                <w:sz w:val="24"/>
                <w:szCs w:val="24"/>
              </w:rPr>
            </w:pPr>
            <w:r w:rsidRPr="00E2507E">
              <w:rPr>
                <w:rFonts w:ascii="Arial" w:hAnsi="Arial" w:cs="Arial"/>
                <w:sz w:val="24"/>
                <w:szCs w:val="24"/>
              </w:rPr>
              <w:t xml:space="preserve">350 КВт. </w:t>
            </w:r>
          </w:p>
          <w:p w14:paraId="759B1272" w14:textId="24A23F51" w:rsidR="00864987" w:rsidRDefault="00864987" w:rsidP="00EF32EE">
            <w:pPr>
              <w:pStyle w:val="ListParagraph"/>
              <w:rPr>
                <w:rFonts w:ascii="Arial" w:hAnsi="Arial" w:cs="Arial"/>
                <w:sz w:val="24"/>
                <w:szCs w:val="24"/>
              </w:rPr>
            </w:pPr>
            <w:r>
              <w:rPr>
                <w:rFonts w:ascii="Arial" w:hAnsi="Arial" w:cs="Arial"/>
                <w:sz w:val="24"/>
                <w:szCs w:val="24"/>
              </w:rPr>
              <w:t>20 кВт</w:t>
            </w:r>
          </w:p>
          <w:p w14:paraId="1A3DDF9D" w14:textId="77777777" w:rsidR="00864987" w:rsidRPr="00864987" w:rsidRDefault="00864987" w:rsidP="00864987">
            <w:pPr>
              <w:pStyle w:val="ListParagraph"/>
              <w:rPr>
                <w:rFonts w:ascii="Arial" w:hAnsi="Arial" w:cs="Arial"/>
                <w:sz w:val="24"/>
                <w:szCs w:val="24"/>
              </w:rPr>
            </w:pPr>
          </w:p>
          <w:p w14:paraId="6D7E1D7B" w14:textId="77777777" w:rsidR="00864987" w:rsidRPr="00E2507E" w:rsidRDefault="00864987" w:rsidP="00864987">
            <w:pPr>
              <w:pStyle w:val="ListParagraph"/>
              <w:rPr>
                <w:rFonts w:ascii="Arial" w:hAnsi="Arial" w:cs="Arial"/>
                <w:sz w:val="24"/>
                <w:szCs w:val="24"/>
              </w:rPr>
            </w:pPr>
          </w:p>
          <w:p w14:paraId="358B1405" w14:textId="5C96FBE8" w:rsidR="00864987" w:rsidRPr="00864987" w:rsidRDefault="00864987" w:rsidP="00864987">
            <w:pPr>
              <w:pStyle w:val="ListParagraph"/>
              <w:rPr>
                <w:rFonts w:ascii="Arial" w:hAnsi="Arial" w:cs="Arial"/>
                <w:sz w:val="24"/>
                <w:szCs w:val="24"/>
              </w:rPr>
            </w:pPr>
          </w:p>
        </w:tc>
      </w:tr>
      <w:tr w:rsidR="00EF32EE" w:rsidRPr="00864987" w14:paraId="60B17DE5" w14:textId="77777777" w:rsidTr="00EF32EE">
        <w:tc>
          <w:tcPr>
            <w:tcW w:w="693" w:type="dxa"/>
            <w:tcBorders>
              <w:top w:val="nil"/>
              <w:left w:val="single" w:sz="4" w:space="0" w:color="auto"/>
              <w:bottom w:val="nil"/>
              <w:right w:val="single" w:sz="4" w:space="0" w:color="auto"/>
            </w:tcBorders>
          </w:tcPr>
          <w:p w14:paraId="1379391C" w14:textId="77777777" w:rsidR="007F1A41" w:rsidRPr="00BC42CA" w:rsidRDefault="007F1A41" w:rsidP="00864987">
            <w:pPr>
              <w:rPr>
                <w:rFonts w:ascii="Arial" w:hAnsi="Arial" w:cs="Arial"/>
                <w:b/>
                <w:bCs/>
                <w:sz w:val="24"/>
                <w:szCs w:val="24"/>
              </w:rPr>
            </w:pPr>
          </w:p>
        </w:tc>
        <w:tc>
          <w:tcPr>
            <w:tcW w:w="4485" w:type="dxa"/>
            <w:tcBorders>
              <w:top w:val="nil"/>
              <w:left w:val="single" w:sz="4" w:space="0" w:color="auto"/>
              <w:bottom w:val="nil"/>
              <w:right w:val="single" w:sz="4" w:space="0" w:color="auto"/>
            </w:tcBorders>
          </w:tcPr>
          <w:p w14:paraId="4FFB0F08" w14:textId="3E3E7549" w:rsidR="00864987" w:rsidRPr="000375C2" w:rsidRDefault="00864987" w:rsidP="00864987">
            <w:pPr>
              <w:spacing w:after="0" w:line="276" w:lineRule="auto"/>
              <w:jc w:val="both"/>
              <w:rPr>
                <w:rFonts w:ascii="Arial" w:eastAsia="Tahoma" w:hAnsi="Arial" w:cs="Arial"/>
                <w:b/>
                <w:bCs/>
                <w:sz w:val="24"/>
                <w:szCs w:val="24"/>
              </w:rPr>
            </w:pPr>
            <w:r w:rsidRPr="000375C2">
              <w:rPr>
                <w:rFonts w:ascii="Arial" w:eastAsia="Tahoma" w:hAnsi="Arial" w:cs="Arial"/>
                <w:b/>
                <w:bCs/>
                <w:sz w:val="24"/>
                <w:szCs w:val="24"/>
              </w:rPr>
              <w:t>Технические характеристики </w:t>
            </w:r>
            <w:r>
              <w:rPr>
                <w:rFonts w:ascii="Arial" w:eastAsia="Tahoma" w:hAnsi="Arial" w:cs="Arial"/>
                <w:b/>
                <w:bCs/>
                <w:sz w:val="24"/>
                <w:szCs w:val="24"/>
              </w:rPr>
              <w:t xml:space="preserve">существующего </w:t>
            </w:r>
            <w:r w:rsidRPr="000375C2">
              <w:rPr>
                <w:rFonts w:ascii="Arial" w:eastAsia="Tahoma" w:hAnsi="Arial" w:cs="Arial"/>
                <w:b/>
                <w:bCs/>
                <w:sz w:val="24"/>
                <w:szCs w:val="24"/>
              </w:rPr>
              <w:t xml:space="preserve">битумного насоса </w:t>
            </w:r>
          </w:p>
          <w:p w14:paraId="6D7C9240" w14:textId="77777777" w:rsidR="00864987" w:rsidRPr="000375C2" w:rsidRDefault="00864987" w:rsidP="00864987">
            <w:pPr>
              <w:pStyle w:val="ListParagraph"/>
              <w:numPr>
                <w:ilvl w:val="0"/>
                <w:numId w:val="6"/>
              </w:numPr>
              <w:tabs>
                <w:tab w:val="left" w:pos="6090"/>
              </w:tabs>
              <w:spacing w:after="150" w:line="270" w:lineRule="atLeast"/>
              <w:rPr>
                <w:rFonts w:ascii="Arial" w:eastAsia="Times New Roman" w:hAnsi="Arial" w:cs="Arial"/>
                <w:sz w:val="24"/>
                <w:szCs w:val="24"/>
              </w:rPr>
            </w:pPr>
            <w:r w:rsidRPr="000375C2">
              <w:rPr>
                <w:rFonts w:ascii="Arial" w:eastAsia="Times New Roman" w:hAnsi="Arial" w:cs="Arial"/>
                <w:sz w:val="24"/>
                <w:szCs w:val="24"/>
              </w:rPr>
              <w:t>Тип насоса битумный ДС125</w:t>
            </w:r>
            <w:r w:rsidRPr="000375C2">
              <w:rPr>
                <w:rFonts w:ascii="Arial" w:eastAsia="Times New Roman" w:hAnsi="Arial" w:cs="Arial"/>
                <w:sz w:val="24"/>
                <w:szCs w:val="24"/>
              </w:rPr>
              <w:tab/>
            </w:r>
            <w:r>
              <w:rPr>
                <w:rFonts w:ascii="Arial" w:eastAsia="Times New Roman" w:hAnsi="Arial" w:cs="Arial"/>
                <w:sz w:val="24"/>
                <w:szCs w:val="24"/>
              </w:rPr>
              <w:tab/>
            </w:r>
            <w:r w:rsidRPr="000375C2">
              <w:rPr>
                <w:rFonts w:ascii="Arial" w:eastAsia="Times New Roman" w:hAnsi="Arial" w:cs="Arial"/>
                <w:sz w:val="24"/>
                <w:szCs w:val="24"/>
              </w:rPr>
              <w:t>шестеренный</w:t>
            </w:r>
          </w:p>
          <w:p w14:paraId="5F03941D" w14:textId="1130220F" w:rsidR="00864987" w:rsidRPr="000375C2" w:rsidRDefault="00864987" w:rsidP="00864987">
            <w:pPr>
              <w:pStyle w:val="ListParagraph"/>
              <w:numPr>
                <w:ilvl w:val="0"/>
                <w:numId w:val="6"/>
              </w:numPr>
              <w:tabs>
                <w:tab w:val="left" w:pos="6090"/>
              </w:tabs>
              <w:spacing w:after="150" w:line="270" w:lineRule="atLeast"/>
              <w:rPr>
                <w:rFonts w:ascii="Arial" w:eastAsia="Times New Roman" w:hAnsi="Arial" w:cs="Arial"/>
                <w:sz w:val="24"/>
                <w:szCs w:val="24"/>
              </w:rPr>
            </w:pPr>
            <w:r w:rsidRPr="000375C2">
              <w:rPr>
                <w:rFonts w:ascii="Arial" w:eastAsia="Times New Roman" w:hAnsi="Arial" w:cs="Arial"/>
                <w:sz w:val="24"/>
                <w:szCs w:val="24"/>
              </w:rPr>
              <w:t>Подача, м3/ч</w:t>
            </w:r>
            <w:r w:rsidRPr="000375C2">
              <w:rPr>
                <w:rFonts w:ascii="Arial" w:eastAsia="Times New Roman" w:hAnsi="Arial" w:cs="Arial"/>
                <w:sz w:val="24"/>
                <w:szCs w:val="24"/>
              </w:rPr>
              <w:tab/>
            </w:r>
            <w:r>
              <w:rPr>
                <w:rFonts w:ascii="Arial" w:eastAsia="Times New Roman" w:hAnsi="Arial" w:cs="Arial"/>
                <w:sz w:val="24"/>
                <w:szCs w:val="24"/>
              </w:rPr>
              <w:tab/>
            </w:r>
            <w:r>
              <w:rPr>
                <w:rFonts w:ascii="Arial" w:eastAsia="Times New Roman" w:hAnsi="Arial" w:cs="Arial"/>
                <w:sz w:val="24"/>
                <w:szCs w:val="24"/>
              </w:rPr>
              <w:tab/>
            </w:r>
          </w:p>
          <w:p w14:paraId="275607E9" w14:textId="1366DB9F" w:rsidR="00864987" w:rsidRPr="000375C2" w:rsidRDefault="00864987" w:rsidP="00864987">
            <w:pPr>
              <w:pStyle w:val="ListParagraph"/>
              <w:numPr>
                <w:ilvl w:val="0"/>
                <w:numId w:val="6"/>
              </w:numPr>
              <w:tabs>
                <w:tab w:val="left" w:pos="6090"/>
              </w:tabs>
              <w:spacing w:after="150" w:line="270" w:lineRule="atLeast"/>
              <w:rPr>
                <w:rFonts w:ascii="Arial" w:eastAsia="Times New Roman" w:hAnsi="Arial" w:cs="Arial"/>
                <w:sz w:val="24"/>
                <w:szCs w:val="24"/>
              </w:rPr>
            </w:pPr>
            <w:r w:rsidRPr="000375C2">
              <w:rPr>
                <w:rFonts w:ascii="Arial" w:eastAsia="Times New Roman" w:hAnsi="Arial" w:cs="Arial"/>
                <w:sz w:val="24"/>
                <w:szCs w:val="24"/>
              </w:rPr>
              <w:t>Номинальная частота вращения, об/мин</w:t>
            </w:r>
            <w:r w:rsidRPr="000375C2">
              <w:rPr>
                <w:rFonts w:ascii="Arial" w:eastAsia="Times New Roman" w:hAnsi="Arial" w:cs="Arial"/>
                <w:sz w:val="24"/>
                <w:szCs w:val="24"/>
              </w:rPr>
              <w:tab/>
            </w:r>
            <w:r>
              <w:rPr>
                <w:rFonts w:ascii="Arial" w:eastAsia="Times New Roman" w:hAnsi="Arial" w:cs="Arial"/>
                <w:sz w:val="24"/>
                <w:szCs w:val="24"/>
              </w:rPr>
              <w:tab/>
            </w:r>
            <w:r>
              <w:rPr>
                <w:rFonts w:ascii="Arial" w:eastAsia="Times New Roman" w:hAnsi="Arial" w:cs="Arial"/>
                <w:sz w:val="24"/>
                <w:szCs w:val="24"/>
              </w:rPr>
              <w:tab/>
            </w:r>
          </w:p>
          <w:p w14:paraId="2A7A3449" w14:textId="1097BDE3" w:rsidR="00864987" w:rsidRPr="000375C2" w:rsidRDefault="00864987" w:rsidP="00864987">
            <w:pPr>
              <w:pStyle w:val="ListParagraph"/>
              <w:numPr>
                <w:ilvl w:val="0"/>
                <w:numId w:val="6"/>
              </w:numPr>
              <w:tabs>
                <w:tab w:val="left" w:pos="6090"/>
              </w:tabs>
              <w:spacing w:after="150" w:line="270" w:lineRule="atLeast"/>
              <w:rPr>
                <w:rFonts w:ascii="Arial" w:eastAsia="Times New Roman" w:hAnsi="Arial" w:cs="Arial"/>
                <w:sz w:val="24"/>
                <w:szCs w:val="24"/>
              </w:rPr>
            </w:pPr>
            <w:r w:rsidRPr="000375C2">
              <w:rPr>
                <w:rFonts w:ascii="Arial" w:eastAsia="Times New Roman" w:hAnsi="Arial" w:cs="Arial"/>
                <w:sz w:val="24"/>
                <w:szCs w:val="24"/>
              </w:rPr>
              <w:t>Рабочее давление, МПа (кгс/см2)</w:t>
            </w:r>
            <w:r w:rsidRPr="000375C2">
              <w:rPr>
                <w:rFonts w:ascii="Arial" w:eastAsia="Times New Roman" w:hAnsi="Arial" w:cs="Arial"/>
                <w:sz w:val="24"/>
                <w:szCs w:val="24"/>
              </w:rPr>
              <w:tab/>
            </w:r>
            <w:r>
              <w:rPr>
                <w:rFonts w:ascii="Arial" w:eastAsia="Times New Roman" w:hAnsi="Arial" w:cs="Arial"/>
                <w:sz w:val="24"/>
                <w:szCs w:val="24"/>
              </w:rPr>
              <w:tab/>
            </w:r>
            <w:r>
              <w:rPr>
                <w:rFonts w:ascii="Arial" w:eastAsia="Times New Roman" w:hAnsi="Arial" w:cs="Arial"/>
                <w:sz w:val="24"/>
                <w:szCs w:val="24"/>
              </w:rPr>
              <w:tab/>
            </w:r>
          </w:p>
          <w:p w14:paraId="2D34A8AA" w14:textId="1623B057" w:rsidR="00864987" w:rsidRPr="000375C2" w:rsidRDefault="00864987" w:rsidP="00864987">
            <w:pPr>
              <w:pStyle w:val="ListParagraph"/>
              <w:numPr>
                <w:ilvl w:val="0"/>
                <w:numId w:val="6"/>
              </w:numPr>
              <w:tabs>
                <w:tab w:val="left" w:pos="6090"/>
              </w:tabs>
              <w:spacing w:after="150" w:line="270" w:lineRule="atLeast"/>
              <w:rPr>
                <w:rFonts w:ascii="Arial" w:eastAsia="Times New Roman" w:hAnsi="Arial" w:cs="Arial"/>
                <w:sz w:val="24"/>
                <w:szCs w:val="24"/>
              </w:rPr>
            </w:pPr>
            <w:r w:rsidRPr="000375C2">
              <w:rPr>
                <w:rFonts w:ascii="Arial" w:eastAsia="Times New Roman" w:hAnsi="Arial" w:cs="Arial"/>
                <w:sz w:val="24"/>
                <w:szCs w:val="24"/>
              </w:rPr>
              <w:t>Диаметр условного прохода, мм</w:t>
            </w:r>
            <w:r w:rsidRPr="000375C2">
              <w:rPr>
                <w:rFonts w:ascii="Arial" w:eastAsia="Times New Roman" w:hAnsi="Arial" w:cs="Arial"/>
                <w:sz w:val="24"/>
                <w:szCs w:val="24"/>
              </w:rPr>
              <w:tab/>
            </w:r>
            <w:r>
              <w:rPr>
                <w:rFonts w:ascii="Arial" w:eastAsia="Times New Roman" w:hAnsi="Arial" w:cs="Arial"/>
                <w:sz w:val="24"/>
                <w:szCs w:val="24"/>
              </w:rPr>
              <w:tab/>
            </w:r>
            <w:r>
              <w:rPr>
                <w:rFonts w:ascii="Arial" w:eastAsia="Times New Roman" w:hAnsi="Arial" w:cs="Arial"/>
                <w:sz w:val="24"/>
                <w:szCs w:val="24"/>
              </w:rPr>
              <w:tab/>
            </w:r>
          </w:p>
          <w:p w14:paraId="58375AEC" w14:textId="0F32D8E1" w:rsidR="00864987" w:rsidRPr="000375C2" w:rsidRDefault="00864987" w:rsidP="00864987">
            <w:pPr>
              <w:pStyle w:val="ListParagraph"/>
              <w:numPr>
                <w:ilvl w:val="0"/>
                <w:numId w:val="6"/>
              </w:numPr>
              <w:tabs>
                <w:tab w:val="left" w:pos="6090"/>
              </w:tabs>
              <w:spacing w:after="150" w:line="270" w:lineRule="atLeast"/>
              <w:rPr>
                <w:rFonts w:ascii="Arial" w:eastAsia="Times New Roman" w:hAnsi="Arial" w:cs="Arial"/>
                <w:sz w:val="24"/>
                <w:szCs w:val="24"/>
              </w:rPr>
            </w:pPr>
            <w:r w:rsidRPr="000375C2">
              <w:rPr>
                <w:rFonts w:ascii="Arial" w:eastAsia="Times New Roman" w:hAnsi="Arial" w:cs="Arial"/>
                <w:sz w:val="24"/>
                <w:szCs w:val="24"/>
              </w:rPr>
              <w:t>Высота всасывания, м, не более</w:t>
            </w:r>
            <w:r w:rsidRPr="000375C2">
              <w:rPr>
                <w:rFonts w:ascii="Arial" w:eastAsia="Times New Roman" w:hAnsi="Arial" w:cs="Arial"/>
                <w:sz w:val="24"/>
                <w:szCs w:val="24"/>
              </w:rPr>
              <w:tab/>
            </w:r>
            <w:r>
              <w:rPr>
                <w:rFonts w:ascii="Arial" w:eastAsia="Times New Roman" w:hAnsi="Arial" w:cs="Arial"/>
                <w:sz w:val="24"/>
                <w:szCs w:val="24"/>
              </w:rPr>
              <w:tab/>
            </w:r>
            <w:r>
              <w:rPr>
                <w:rFonts w:ascii="Arial" w:eastAsia="Times New Roman" w:hAnsi="Arial" w:cs="Arial"/>
                <w:sz w:val="24"/>
                <w:szCs w:val="24"/>
              </w:rPr>
              <w:tab/>
            </w:r>
          </w:p>
          <w:p w14:paraId="5EA7EF6B" w14:textId="4F03E1D0" w:rsidR="00864987" w:rsidRPr="000375C2" w:rsidRDefault="00864987" w:rsidP="00864987">
            <w:pPr>
              <w:pStyle w:val="ListParagraph"/>
              <w:numPr>
                <w:ilvl w:val="0"/>
                <w:numId w:val="6"/>
              </w:numPr>
              <w:tabs>
                <w:tab w:val="left" w:pos="6090"/>
              </w:tabs>
              <w:spacing w:after="150" w:line="270" w:lineRule="atLeast"/>
              <w:rPr>
                <w:rFonts w:ascii="Arial" w:eastAsia="Times New Roman" w:hAnsi="Arial" w:cs="Arial"/>
                <w:sz w:val="24"/>
                <w:szCs w:val="24"/>
              </w:rPr>
            </w:pPr>
            <w:r w:rsidRPr="000375C2">
              <w:rPr>
                <w:rFonts w:ascii="Arial" w:eastAsia="Times New Roman" w:hAnsi="Arial" w:cs="Arial"/>
                <w:sz w:val="24"/>
                <w:szCs w:val="24"/>
              </w:rPr>
              <w:t>Вязкость жидкости, см2/с, не более</w:t>
            </w:r>
            <w:r w:rsidRPr="000375C2">
              <w:rPr>
                <w:rFonts w:ascii="Arial" w:eastAsia="Times New Roman" w:hAnsi="Arial" w:cs="Arial"/>
                <w:sz w:val="24"/>
                <w:szCs w:val="24"/>
              </w:rPr>
              <w:tab/>
            </w:r>
            <w:r>
              <w:rPr>
                <w:rFonts w:ascii="Arial" w:eastAsia="Times New Roman" w:hAnsi="Arial" w:cs="Arial"/>
                <w:sz w:val="24"/>
                <w:szCs w:val="24"/>
              </w:rPr>
              <w:tab/>
            </w:r>
            <w:r>
              <w:rPr>
                <w:rFonts w:ascii="Arial" w:eastAsia="Times New Roman" w:hAnsi="Arial" w:cs="Arial"/>
                <w:sz w:val="24"/>
                <w:szCs w:val="24"/>
              </w:rPr>
              <w:tab/>
            </w:r>
          </w:p>
          <w:p w14:paraId="6B98B3FC" w14:textId="10BCED73" w:rsidR="00864987" w:rsidRPr="000375C2" w:rsidRDefault="00864987" w:rsidP="00864987">
            <w:pPr>
              <w:pStyle w:val="ListParagraph"/>
              <w:numPr>
                <w:ilvl w:val="0"/>
                <w:numId w:val="6"/>
              </w:numPr>
              <w:tabs>
                <w:tab w:val="left" w:pos="6090"/>
              </w:tabs>
              <w:spacing w:after="150" w:line="270" w:lineRule="atLeast"/>
              <w:rPr>
                <w:rFonts w:ascii="Arial" w:eastAsia="Times New Roman" w:hAnsi="Arial" w:cs="Arial"/>
                <w:sz w:val="24"/>
                <w:szCs w:val="24"/>
              </w:rPr>
            </w:pPr>
            <w:r w:rsidRPr="000375C2">
              <w:rPr>
                <w:rFonts w:ascii="Arial" w:eastAsia="Times New Roman" w:hAnsi="Arial" w:cs="Arial"/>
                <w:sz w:val="24"/>
                <w:szCs w:val="24"/>
              </w:rPr>
              <w:t>Максимальное давление теплоносителя, МПа (кгс/см2)</w:t>
            </w:r>
            <w:r w:rsidRPr="000375C2">
              <w:rPr>
                <w:rFonts w:ascii="Arial" w:eastAsia="Times New Roman" w:hAnsi="Arial" w:cs="Arial"/>
                <w:sz w:val="24"/>
                <w:szCs w:val="24"/>
              </w:rPr>
              <w:tab/>
            </w:r>
          </w:p>
          <w:p w14:paraId="5C3DBBC3" w14:textId="756422EF" w:rsidR="00864987" w:rsidRPr="000375C2" w:rsidRDefault="00864987" w:rsidP="00864987">
            <w:pPr>
              <w:pStyle w:val="ListParagraph"/>
              <w:numPr>
                <w:ilvl w:val="0"/>
                <w:numId w:val="6"/>
              </w:numPr>
              <w:tabs>
                <w:tab w:val="left" w:pos="6090"/>
              </w:tabs>
              <w:spacing w:after="150" w:line="270" w:lineRule="atLeast"/>
              <w:rPr>
                <w:rFonts w:ascii="Arial" w:eastAsia="Times New Roman" w:hAnsi="Arial" w:cs="Arial"/>
                <w:sz w:val="24"/>
                <w:szCs w:val="24"/>
              </w:rPr>
            </w:pPr>
            <w:proofErr w:type="gramStart"/>
            <w:r w:rsidRPr="000375C2">
              <w:rPr>
                <w:rFonts w:ascii="Arial" w:eastAsia="Times New Roman" w:hAnsi="Arial" w:cs="Arial"/>
                <w:sz w:val="24"/>
                <w:szCs w:val="24"/>
              </w:rPr>
              <w:t>Максимальная  температура</w:t>
            </w:r>
            <w:proofErr w:type="gramEnd"/>
            <w:r w:rsidRPr="000375C2">
              <w:rPr>
                <w:rFonts w:ascii="Arial" w:eastAsia="Times New Roman" w:hAnsi="Arial" w:cs="Arial"/>
                <w:sz w:val="24"/>
                <w:szCs w:val="24"/>
              </w:rPr>
              <w:t xml:space="preserve"> теплоносителя,  °С</w:t>
            </w:r>
            <w:r w:rsidRPr="000375C2">
              <w:rPr>
                <w:rFonts w:ascii="Arial" w:eastAsia="Times New Roman" w:hAnsi="Arial" w:cs="Arial"/>
                <w:sz w:val="24"/>
                <w:szCs w:val="24"/>
              </w:rPr>
              <w:tab/>
            </w:r>
            <w:r>
              <w:rPr>
                <w:rFonts w:ascii="Arial" w:eastAsia="Times New Roman" w:hAnsi="Arial" w:cs="Arial"/>
                <w:sz w:val="24"/>
                <w:szCs w:val="24"/>
              </w:rPr>
              <w:tab/>
            </w:r>
          </w:p>
          <w:p w14:paraId="2C909B8C" w14:textId="40840F3B" w:rsidR="007F1A41" w:rsidRPr="00EF32EE" w:rsidRDefault="007F1A41" w:rsidP="00EF32EE">
            <w:pPr>
              <w:tabs>
                <w:tab w:val="left" w:pos="6090"/>
              </w:tabs>
              <w:spacing w:after="150" w:line="270" w:lineRule="atLeast"/>
              <w:ind w:left="360"/>
              <w:rPr>
                <w:rFonts w:ascii="Arial" w:hAnsi="Arial" w:cs="Arial"/>
                <w:sz w:val="24"/>
                <w:szCs w:val="24"/>
              </w:rPr>
            </w:pPr>
          </w:p>
        </w:tc>
        <w:tc>
          <w:tcPr>
            <w:tcW w:w="4880" w:type="dxa"/>
            <w:tcBorders>
              <w:top w:val="nil"/>
              <w:left w:val="single" w:sz="4" w:space="0" w:color="auto"/>
              <w:bottom w:val="nil"/>
              <w:right w:val="single" w:sz="4" w:space="0" w:color="auto"/>
            </w:tcBorders>
          </w:tcPr>
          <w:p w14:paraId="3CAD75B3" w14:textId="77777777" w:rsidR="007F1A41" w:rsidRDefault="007F1A41" w:rsidP="00EF32EE">
            <w:pPr>
              <w:ind w:left="1440" w:hanging="1440"/>
              <w:rPr>
                <w:rFonts w:ascii="Arial" w:hAnsi="Arial" w:cs="Arial"/>
                <w:sz w:val="24"/>
                <w:szCs w:val="24"/>
              </w:rPr>
            </w:pPr>
          </w:p>
          <w:p w14:paraId="58A926BA" w14:textId="77777777" w:rsidR="00864987" w:rsidRDefault="00864987" w:rsidP="00EF32EE">
            <w:pPr>
              <w:ind w:left="1440" w:hanging="1440"/>
              <w:rPr>
                <w:rFonts w:ascii="Arial" w:hAnsi="Arial" w:cs="Arial"/>
                <w:sz w:val="24"/>
                <w:szCs w:val="24"/>
              </w:rPr>
            </w:pPr>
          </w:p>
          <w:p w14:paraId="298A62BB" w14:textId="77777777" w:rsidR="00EF32EE" w:rsidRDefault="00864987" w:rsidP="00EF32EE">
            <w:pPr>
              <w:pStyle w:val="ListParagraph"/>
              <w:tabs>
                <w:tab w:val="left" w:pos="6090"/>
              </w:tabs>
              <w:spacing w:after="150" w:line="270" w:lineRule="atLeast"/>
              <w:ind w:left="1440"/>
              <w:rPr>
                <w:rFonts w:ascii="Arial" w:eastAsia="Times New Roman" w:hAnsi="Arial" w:cs="Arial"/>
                <w:sz w:val="24"/>
                <w:szCs w:val="24"/>
              </w:rPr>
            </w:pPr>
            <w:r w:rsidRPr="000375C2">
              <w:rPr>
                <w:rFonts w:ascii="Arial" w:eastAsia="Times New Roman" w:hAnsi="Arial" w:cs="Arial"/>
                <w:sz w:val="24"/>
                <w:szCs w:val="24"/>
              </w:rPr>
              <w:t>ДС125</w:t>
            </w:r>
          </w:p>
          <w:p w14:paraId="76C9F1D1" w14:textId="15BA5CE4" w:rsidR="00EF32EE" w:rsidRDefault="00EF32EE" w:rsidP="00EF32EE">
            <w:pPr>
              <w:pStyle w:val="ListParagraph"/>
              <w:tabs>
                <w:tab w:val="left" w:pos="6090"/>
              </w:tabs>
              <w:spacing w:after="150" w:line="270" w:lineRule="atLeast"/>
              <w:ind w:left="1440"/>
              <w:rPr>
                <w:rFonts w:ascii="Arial" w:eastAsia="Times New Roman" w:hAnsi="Arial" w:cs="Arial"/>
                <w:sz w:val="24"/>
                <w:szCs w:val="24"/>
              </w:rPr>
            </w:pPr>
            <w:r>
              <w:rPr>
                <w:rFonts w:ascii="Arial" w:eastAsia="Times New Roman" w:hAnsi="Arial" w:cs="Arial"/>
                <w:sz w:val="24"/>
                <w:szCs w:val="24"/>
              </w:rPr>
              <w:t>32</w:t>
            </w:r>
          </w:p>
          <w:p w14:paraId="58382909" w14:textId="77777777" w:rsidR="00EF32EE" w:rsidRDefault="00EF32EE" w:rsidP="00EF32EE">
            <w:pPr>
              <w:pStyle w:val="ListParagraph"/>
              <w:tabs>
                <w:tab w:val="left" w:pos="6090"/>
              </w:tabs>
              <w:spacing w:after="150" w:line="270" w:lineRule="atLeast"/>
              <w:ind w:left="1440" w:hanging="1440"/>
              <w:rPr>
                <w:rFonts w:ascii="Arial" w:eastAsia="Times New Roman" w:hAnsi="Arial" w:cs="Arial"/>
                <w:sz w:val="24"/>
                <w:szCs w:val="24"/>
              </w:rPr>
            </w:pPr>
          </w:p>
          <w:p w14:paraId="79A9BE9C" w14:textId="77777777" w:rsidR="00EF32EE" w:rsidRDefault="00EF32EE" w:rsidP="00EF32EE">
            <w:pPr>
              <w:pStyle w:val="ListParagraph"/>
              <w:tabs>
                <w:tab w:val="left" w:pos="6090"/>
              </w:tabs>
              <w:spacing w:after="150" w:line="270" w:lineRule="atLeast"/>
              <w:ind w:left="1440"/>
              <w:rPr>
                <w:rFonts w:ascii="Arial" w:eastAsia="Times New Roman" w:hAnsi="Arial" w:cs="Arial"/>
                <w:sz w:val="24"/>
                <w:szCs w:val="24"/>
              </w:rPr>
            </w:pPr>
            <w:r w:rsidRPr="000375C2">
              <w:rPr>
                <w:rFonts w:ascii="Arial" w:eastAsia="Times New Roman" w:hAnsi="Arial" w:cs="Arial"/>
                <w:sz w:val="24"/>
                <w:szCs w:val="24"/>
              </w:rPr>
              <w:t>450</w:t>
            </w:r>
          </w:p>
          <w:p w14:paraId="7BD603D3" w14:textId="77777777" w:rsidR="00EF32EE" w:rsidRDefault="00EF32EE" w:rsidP="00EF32EE">
            <w:pPr>
              <w:pStyle w:val="ListParagraph"/>
              <w:tabs>
                <w:tab w:val="left" w:pos="6090"/>
              </w:tabs>
              <w:spacing w:after="150" w:line="270" w:lineRule="atLeast"/>
              <w:ind w:left="1440"/>
              <w:rPr>
                <w:rFonts w:ascii="Arial" w:eastAsia="Times New Roman" w:hAnsi="Arial" w:cs="Arial"/>
                <w:sz w:val="24"/>
                <w:szCs w:val="24"/>
              </w:rPr>
            </w:pPr>
            <w:r w:rsidRPr="00EF32EE">
              <w:rPr>
                <w:rFonts w:ascii="Arial" w:eastAsia="Times New Roman" w:hAnsi="Arial" w:cs="Arial"/>
                <w:sz w:val="24"/>
                <w:szCs w:val="24"/>
              </w:rPr>
              <w:t>0,59 (6)</w:t>
            </w:r>
          </w:p>
          <w:p w14:paraId="108C961A" w14:textId="77777777" w:rsidR="00EF32EE" w:rsidRDefault="00EF32EE" w:rsidP="00EF32EE">
            <w:pPr>
              <w:pStyle w:val="ListParagraph"/>
              <w:tabs>
                <w:tab w:val="left" w:pos="6090"/>
              </w:tabs>
              <w:spacing w:after="150" w:line="270" w:lineRule="atLeast"/>
              <w:ind w:left="1440" w:hanging="1440"/>
              <w:rPr>
                <w:rFonts w:ascii="Arial" w:eastAsia="Times New Roman" w:hAnsi="Arial" w:cs="Arial"/>
                <w:sz w:val="24"/>
                <w:szCs w:val="24"/>
              </w:rPr>
            </w:pPr>
          </w:p>
          <w:p w14:paraId="6DD860C3" w14:textId="5C5DAB97" w:rsidR="00EF32EE" w:rsidRDefault="00EF32EE" w:rsidP="00EF32EE">
            <w:pPr>
              <w:pStyle w:val="ListParagraph"/>
              <w:tabs>
                <w:tab w:val="left" w:pos="6090"/>
              </w:tabs>
              <w:spacing w:after="150" w:line="270" w:lineRule="atLeast"/>
              <w:ind w:left="1440"/>
              <w:rPr>
                <w:rFonts w:ascii="Arial" w:eastAsia="Times New Roman" w:hAnsi="Arial" w:cs="Arial"/>
                <w:sz w:val="24"/>
                <w:szCs w:val="24"/>
              </w:rPr>
            </w:pPr>
            <w:r w:rsidRPr="00EF32EE">
              <w:rPr>
                <w:rFonts w:ascii="Arial" w:eastAsia="Times New Roman" w:hAnsi="Arial" w:cs="Arial"/>
                <w:sz w:val="24"/>
                <w:szCs w:val="24"/>
              </w:rPr>
              <w:t>80</w:t>
            </w:r>
          </w:p>
          <w:p w14:paraId="6866426B" w14:textId="77777777" w:rsidR="00EF32EE" w:rsidRPr="00EF32EE" w:rsidRDefault="00EF32EE" w:rsidP="00EF32EE">
            <w:pPr>
              <w:pStyle w:val="ListParagraph"/>
              <w:ind w:left="1440" w:hanging="1440"/>
              <w:rPr>
                <w:rFonts w:ascii="Arial" w:eastAsia="Times New Roman" w:hAnsi="Arial" w:cs="Arial"/>
                <w:sz w:val="24"/>
                <w:szCs w:val="24"/>
              </w:rPr>
            </w:pPr>
          </w:p>
          <w:p w14:paraId="1A4BC8E2" w14:textId="77777777" w:rsidR="00EF32EE" w:rsidRPr="00EF32EE" w:rsidRDefault="00EF32EE" w:rsidP="00EF32EE">
            <w:pPr>
              <w:pStyle w:val="ListParagraph"/>
              <w:tabs>
                <w:tab w:val="left" w:pos="6090"/>
              </w:tabs>
              <w:spacing w:after="150" w:line="270" w:lineRule="atLeast"/>
              <w:ind w:left="1440" w:hanging="1440"/>
              <w:rPr>
                <w:rFonts w:ascii="Arial" w:eastAsia="Times New Roman" w:hAnsi="Arial" w:cs="Arial"/>
                <w:sz w:val="24"/>
                <w:szCs w:val="24"/>
              </w:rPr>
            </w:pPr>
          </w:p>
          <w:p w14:paraId="2CB6EB9C" w14:textId="77777777" w:rsidR="00EF32EE" w:rsidRPr="000375C2" w:rsidRDefault="00EF32EE" w:rsidP="00EF32EE">
            <w:pPr>
              <w:pStyle w:val="ListParagraph"/>
              <w:tabs>
                <w:tab w:val="left" w:pos="6090"/>
              </w:tabs>
              <w:spacing w:after="150" w:line="270" w:lineRule="atLeast"/>
              <w:ind w:left="1440"/>
              <w:rPr>
                <w:rFonts w:ascii="Arial" w:eastAsia="Times New Roman" w:hAnsi="Arial" w:cs="Arial"/>
                <w:sz w:val="24"/>
                <w:szCs w:val="24"/>
              </w:rPr>
            </w:pPr>
            <w:r w:rsidRPr="000375C2">
              <w:rPr>
                <w:rFonts w:ascii="Arial" w:eastAsia="Times New Roman" w:hAnsi="Arial" w:cs="Arial"/>
                <w:sz w:val="24"/>
                <w:szCs w:val="24"/>
              </w:rPr>
              <w:t>1</w:t>
            </w:r>
          </w:p>
          <w:p w14:paraId="5C23903A" w14:textId="77777777" w:rsidR="00EF32EE" w:rsidRDefault="00EF32EE" w:rsidP="00EF32EE">
            <w:pPr>
              <w:pStyle w:val="ListParagraph"/>
              <w:tabs>
                <w:tab w:val="left" w:pos="6090"/>
              </w:tabs>
              <w:spacing w:after="150" w:line="270" w:lineRule="atLeast"/>
              <w:ind w:left="1440"/>
              <w:rPr>
                <w:rFonts w:ascii="Arial" w:eastAsia="Times New Roman" w:hAnsi="Arial" w:cs="Arial"/>
                <w:sz w:val="24"/>
                <w:szCs w:val="24"/>
              </w:rPr>
            </w:pPr>
            <w:r w:rsidRPr="000375C2">
              <w:rPr>
                <w:rFonts w:ascii="Arial" w:eastAsia="Times New Roman" w:hAnsi="Arial" w:cs="Arial"/>
                <w:sz w:val="24"/>
                <w:szCs w:val="24"/>
              </w:rPr>
              <w:t>35</w:t>
            </w:r>
          </w:p>
          <w:p w14:paraId="0F717563" w14:textId="77777777" w:rsidR="00EF32EE" w:rsidRDefault="00EF32EE" w:rsidP="00EF32EE">
            <w:pPr>
              <w:pStyle w:val="ListParagraph"/>
              <w:tabs>
                <w:tab w:val="left" w:pos="6090"/>
              </w:tabs>
              <w:spacing w:after="150" w:line="270" w:lineRule="atLeast"/>
              <w:ind w:left="1440" w:hanging="1440"/>
              <w:rPr>
                <w:rFonts w:ascii="Arial" w:eastAsia="Times New Roman" w:hAnsi="Arial" w:cs="Arial"/>
                <w:sz w:val="24"/>
                <w:szCs w:val="24"/>
              </w:rPr>
            </w:pPr>
          </w:p>
          <w:p w14:paraId="2E163707" w14:textId="21D39445" w:rsidR="00EF32EE" w:rsidRPr="00EF32EE" w:rsidRDefault="00EF32EE" w:rsidP="00EF32EE">
            <w:pPr>
              <w:pStyle w:val="ListParagraph"/>
              <w:tabs>
                <w:tab w:val="left" w:pos="6090"/>
              </w:tabs>
              <w:spacing w:after="150" w:line="270" w:lineRule="atLeast"/>
              <w:ind w:left="1440"/>
              <w:rPr>
                <w:rFonts w:ascii="Arial" w:eastAsia="Times New Roman" w:hAnsi="Arial" w:cs="Arial"/>
                <w:sz w:val="24"/>
                <w:szCs w:val="24"/>
              </w:rPr>
            </w:pPr>
            <w:r w:rsidRPr="000375C2">
              <w:rPr>
                <w:rFonts w:ascii="Arial" w:eastAsia="Times New Roman" w:hAnsi="Arial" w:cs="Arial"/>
                <w:sz w:val="24"/>
                <w:szCs w:val="24"/>
              </w:rPr>
              <w:t>0,78 (8)</w:t>
            </w:r>
          </w:p>
          <w:p w14:paraId="3AECEB93" w14:textId="77777777" w:rsidR="00EF32EE" w:rsidRPr="000375C2" w:rsidRDefault="00EF32EE" w:rsidP="00EF32EE">
            <w:pPr>
              <w:pStyle w:val="ListParagraph"/>
              <w:tabs>
                <w:tab w:val="left" w:pos="6090"/>
              </w:tabs>
              <w:spacing w:after="150" w:line="270" w:lineRule="atLeast"/>
              <w:ind w:left="1440" w:hanging="1440"/>
              <w:rPr>
                <w:rFonts w:ascii="Arial" w:eastAsia="Times New Roman" w:hAnsi="Arial" w:cs="Arial"/>
                <w:sz w:val="24"/>
                <w:szCs w:val="24"/>
              </w:rPr>
            </w:pPr>
          </w:p>
          <w:p w14:paraId="1D9D2183" w14:textId="77777777" w:rsidR="00EF32EE" w:rsidRPr="000375C2" w:rsidRDefault="00EF32EE" w:rsidP="00EF32EE">
            <w:pPr>
              <w:pStyle w:val="ListParagraph"/>
              <w:tabs>
                <w:tab w:val="left" w:pos="6090"/>
              </w:tabs>
              <w:spacing w:after="150" w:line="270" w:lineRule="atLeast"/>
              <w:ind w:left="1440"/>
              <w:rPr>
                <w:rFonts w:ascii="Arial" w:eastAsia="Times New Roman" w:hAnsi="Arial" w:cs="Arial"/>
                <w:sz w:val="24"/>
                <w:szCs w:val="24"/>
              </w:rPr>
            </w:pPr>
            <w:r w:rsidRPr="000375C2">
              <w:rPr>
                <w:rFonts w:ascii="Arial" w:eastAsia="Times New Roman" w:hAnsi="Arial" w:cs="Arial"/>
                <w:sz w:val="24"/>
                <w:szCs w:val="24"/>
              </w:rPr>
              <w:t>180</w:t>
            </w:r>
          </w:p>
          <w:p w14:paraId="42AC226D" w14:textId="3AEE1EE2" w:rsidR="00EF32EE" w:rsidRPr="00864987" w:rsidRDefault="00EF32EE" w:rsidP="00EF32EE">
            <w:pPr>
              <w:ind w:left="1440" w:hanging="1440"/>
              <w:jc w:val="center"/>
              <w:rPr>
                <w:rFonts w:ascii="Arial" w:hAnsi="Arial" w:cs="Arial"/>
                <w:sz w:val="24"/>
                <w:szCs w:val="24"/>
              </w:rPr>
            </w:pPr>
            <w:r>
              <w:rPr>
                <w:rFonts w:ascii="Arial" w:eastAsia="Times New Roman" w:hAnsi="Arial" w:cs="Arial"/>
                <w:sz w:val="24"/>
                <w:szCs w:val="24"/>
              </w:rPr>
              <w:tab/>
            </w:r>
          </w:p>
        </w:tc>
      </w:tr>
      <w:tr w:rsidR="00EF32EE" w:rsidRPr="00864987" w14:paraId="69D2CD95" w14:textId="77777777" w:rsidTr="00EF32EE">
        <w:trPr>
          <w:trHeight w:val="80"/>
        </w:trPr>
        <w:tc>
          <w:tcPr>
            <w:tcW w:w="693" w:type="dxa"/>
            <w:tcBorders>
              <w:top w:val="single" w:sz="4" w:space="0" w:color="auto"/>
              <w:left w:val="single" w:sz="4" w:space="0" w:color="auto"/>
              <w:bottom w:val="nil"/>
              <w:right w:val="single" w:sz="4" w:space="0" w:color="auto"/>
            </w:tcBorders>
          </w:tcPr>
          <w:p w14:paraId="2E12362A" w14:textId="77777777" w:rsidR="007F1A41" w:rsidRPr="00BC42CA" w:rsidRDefault="007F1A41" w:rsidP="00864987">
            <w:pPr>
              <w:rPr>
                <w:rFonts w:ascii="Arial" w:hAnsi="Arial" w:cs="Arial"/>
                <w:b/>
                <w:bCs/>
                <w:sz w:val="24"/>
                <w:szCs w:val="24"/>
              </w:rPr>
            </w:pPr>
          </w:p>
        </w:tc>
        <w:tc>
          <w:tcPr>
            <w:tcW w:w="4485" w:type="dxa"/>
            <w:tcBorders>
              <w:top w:val="single" w:sz="4" w:space="0" w:color="auto"/>
              <w:left w:val="single" w:sz="4" w:space="0" w:color="auto"/>
              <w:bottom w:val="nil"/>
              <w:right w:val="single" w:sz="4" w:space="0" w:color="auto"/>
            </w:tcBorders>
          </w:tcPr>
          <w:p w14:paraId="0BB4C679" w14:textId="77777777" w:rsidR="007F1A41" w:rsidRPr="00864987" w:rsidRDefault="007F1A41" w:rsidP="00BC42CA">
            <w:pPr>
              <w:pBdr>
                <w:top w:val="nil"/>
                <w:left w:val="nil"/>
                <w:bottom w:val="nil"/>
                <w:right w:val="nil"/>
                <w:between w:val="nil"/>
              </w:pBdr>
              <w:spacing w:after="0" w:line="276" w:lineRule="auto"/>
              <w:jc w:val="both"/>
              <w:rPr>
                <w:rFonts w:ascii="Arial" w:hAnsi="Arial" w:cs="Arial"/>
                <w:sz w:val="24"/>
                <w:szCs w:val="24"/>
              </w:rPr>
            </w:pPr>
          </w:p>
        </w:tc>
        <w:tc>
          <w:tcPr>
            <w:tcW w:w="4880" w:type="dxa"/>
            <w:tcBorders>
              <w:top w:val="single" w:sz="4" w:space="0" w:color="auto"/>
              <w:left w:val="single" w:sz="4" w:space="0" w:color="auto"/>
              <w:bottom w:val="nil"/>
              <w:right w:val="single" w:sz="4" w:space="0" w:color="auto"/>
            </w:tcBorders>
          </w:tcPr>
          <w:p w14:paraId="312EC1EF" w14:textId="77777777" w:rsidR="007F1A41" w:rsidRPr="00864987" w:rsidRDefault="007F1A41" w:rsidP="00864987">
            <w:pPr>
              <w:rPr>
                <w:rFonts w:ascii="Arial" w:hAnsi="Arial" w:cs="Arial"/>
                <w:sz w:val="24"/>
                <w:szCs w:val="24"/>
              </w:rPr>
            </w:pPr>
          </w:p>
        </w:tc>
      </w:tr>
      <w:tr w:rsidR="00EF32EE" w:rsidRPr="00864987" w14:paraId="58D6B071" w14:textId="77777777" w:rsidTr="00EF32EE">
        <w:trPr>
          <w:trHeight w:val="1027"/>
        </w:trPr>
        <w:tc>
          <w:tcPr>
            <w:tcW w:w="693" w:type="dxa"/>
            <w:tcBorders>
              <w:top w:val="nil"/>
              <w:left w:val="single" w:sz="4" w:space="0" w:color="auto"/>
              <w:bottom w:val="nil"/>
              <w:right w:val="single" w:sz="4" w:space="0" w:color="auto"/>
            </w:tcBorders>
          </w:tcPr>
          <w:p w14:paraId="5725AC36" w14:textId="77777777" w:rsidR="007F1A41" w:rsidRPr="00BC42CA" w:rsidRDefault="007F1A41" w:rsidP="00BC42CA">
            <w:pPr>
              <w:jc w:val="center"/>
              <w:rPr>
                <w:rFonts w:ascii="Arial" w:hAnsi="Arial" w:cs="Arial"/>
                <w:b/>
                <w:bCs/>
                <w:sz w:val="24"/>
                <w:szCs w:val="24"/>
              </w:rPr>
            </w:pPr>
            <w:r w:rsidRPr="00BC42CA">
              <w:rPr>
                <w:rFonts w:ascii="Arial" w:hAnsi="Arial" w:cs="Arial"/>
                <w:b/>
                <w:bCs/>
                <w:sz w:val="24"/>
                <w:szCs w:val="24"/>
              </w:rPr>
              <w:t>7</w:t>
            </w:r>
          </w:p>
        </w:tc>
        <w:tc>
          <w:tcPr>
            <w:tcW w:w="4485" w:type="dxa"/>
            <w:tcBorders>
              <w:top w:val="nil"/>
              <w:left w:val="single" w:sz="4" w:space="0" w:color="auto"/>
              <w:bottom w:val="nil"/>
              <w:right w:val="single" w:sz="4" w:space="0" w:color="auto"/>
            </w:tcBorders>
          </w:tcPr>
          <w:p w14:paraId="5CDB03F8" w14:textId="77777777" w:rsidR="00BC42CA" w:rsidRPr="0056086F" w:rsidRDefault="00BC42CA" w:rsidP="00BC42CA">
            <w:pPr>
              <w:pBdr>
                <w:top w:val="nil"/>
                <w:left w:val="nil"/>
                <w:bottom w:val="nil"/>
                <w:right w:val="nil"/>
                <w:between w:val="nil"/>
              </w:pBdr>
              <w:spacing w:after="0" w:line="276" w:lineRule="auto"/>
              <w:jc w:val="both"/>
              <w:rPr>
                <w:rFonts w:ascii="Arial" w:hAnsi="Arial" w:cs="Arial"/>
                <w:b/>
                <w:bCs/>
                <w:color w:val="000000"/>
                <w:sz w:val="24"/>
                <w:szCs w:val="24"/>
              </w:rPr>
            </w:pPr>
            <w:r w:rsidRPr="0056086F">
              <w:rPr>
                <w:rFonts w:ascii="Arial" w:hAnsi="Arial" w:cs="Arial"/>
                <w:b/>
                <w:bCs/>
                <w:color w:val="000000"/>
                <w:sz w:val="24"/>
                <w:szCs w:val="24"/>
              </w:rPr>
              <w:t>Объем работ</w:t>
            </w:r>
          </w:p>
          <w:p w14:paraId="20F2B1F1" w14:textId="5D3D68E2" w:rsidR="007F1A41" w:rsidRPr="00EF32EE" w:rsidRDefault="007F1A41" w:rsidP="00864987">
            <w:pPr>
              <w:rPr>
                <w:rFonts w:ascii="Arial" w:hAnsi="Arial" w:cs="Arial"/>
                <w:b/>
                <w:bCs/>
                <w:sz w:val="24"/>
                <w:szCs w:val="24"/>
              </w:rPr>
            </w:pPr>
          </w:p>
        </w:tc>
        <w:tc>
          <w:tcPr>
            <w:tcW w:w="4880" w:type="dxa"/>
            <w:tcBorders>
              <w:top w:val="nil"/>
              <w:left w:val="single" w:sz="4" w:space="0" w:color="auto"/>
              <w:bottom w:val="nil"/>
              <w:right w:val="single" w:sz="4" w:space="0" w:color="auto"/>
            </w:tcBorders>
          </w:tcPr>
          <w:p w14:paraId="3A56BE95" w14:textId="77777777" w:rsidR="00BC42CA" w:rsidRDefault="00BC42CA" w:rsidP="00BC42CA">
            <w:pPr>
              <w:pBdr>
                <w:top w:val="nil"/>
                <w:left w:val="nil"/>
                <w:bottom w:val="nil"/>
                <w:right w:val="nil"/>
                <w:between w:val="nil"/>
              </w:pBdr>
              <w:spacing w:after="0" w:line="276" w:lineRule="auto"/>
              <w:jc w:val="both"/>
              <w:rPr>
                <w:rFonts w:ascii="Arial" w:hAnsi="Arial" w:cs="Arial"/>
                <w:color w:val="000000"/>
                <w:sz w:val="24"/>
                <w:szCs w:val="24"/>
              </w:rPr>
            </w:pPr>
            <w:r>
              <w:rPr>
                <w:rFonts w:ascii="Arial" w:hAnsi="Arial" w:cs="Arial"/>
                <w:color w:val="000000"/>
                <w:sz w:val="24"/>
                <w:szCs w:val="24"/>
              </w:rPr>
              <w:t>Объем работ должен включат:</w:t>
            </w:r>
          </w:p>
          <w:p w14:paraId="2CDA31B9" w14:textId="77777777" w:rsidR="00BC42CA" w:rsidRDefault="00BC42CA" w:rsidP="00BC42CA">
            <w:pPr>
              <w:pStyle w:val="ListParagraph"/>
              <w:pBdr>
                <w:top w:val="nil"/>
                <w:left w:val="nil"/>
                <w:bottom w:val="nil"/>
                <w:right w:val="nil"/>
                <w:between w:val="nil"/>
              </w:pBdr>
              <w:spacing w:after="0" w:line="276" w:lineRule="auto"/>
              <w:jc w:val="both"/>
              <w:rPr>
                <w:rFonts w:ascii="Arial" w:eastAsia="Tahoma" w:hAnsi="Arial" w:cs="Arial"/>
                <w:color w:val="000000"/>
                <w:sz w:val="24"/>
                <w:szCs w:val="24"/>
              </w:rPr>
            </w:pPr>
          </w:p>
          <w:p w14:paraId="49B246A5" w14:textId="77777777" w:rsidR="00BC42CA" w:rsidRPr="0056086F" w:rsidRDefault="00BC42CA" w:rsidP="00BC42CA">
            <w:pPr>
              <w:pStyle w:val="ListParagraph"/>
              <w:numPr>
                <w:ilvl w:val="0"/>
                <w:numId w:val="7"/>
              </w:numPr>
              <w:pBdr>
                <w:top w:val="nil"/>
                <w:left w:val="nil"/>
                <w:bottom w:val="nil"/>
                <w:right w:val="nil"/>
                <w:between w:val="nil"/>
              </w:pBdr>
              <w:spacing w:after="0" w:line="276" w:lineRule="auto"/>
              <w:jc w:val="both"/>
              <w:rPr>
                <w:rFonts w:ascii="Arial" w:eastAsia="Tahoma" w:hAnsi="Arial" w:cs="Arial"/>
                <w:color w:val="000000"/>
                <w:sz w:val="24"/>
                <w:szCs w:val="24"/>
              </w:rPr>
            </w:pPr>
            <w:r w:rsidRPr="0056086F">
              <w:rPr>
                <w:rFonts w:ascii="Arial" w:eastAsia="Tahoma" w:hAnsi="Arial" w:cs="Arial"/>
                <w:color w:val="000000"/>
                <w:sz w:val="24"/>
                <w:szCs w:val="24"/>
              </w:rPr>
              <w:t>изготовление, поставка, монтаж и пуск оборудования для модернизации Системы разгрузки железнодорожных цистерн (на 10 установок)</w:t>
            </w:r>
          </w:p>
          <w:p w14:paraId="574D09DF" w14:textId="77777777" w:rsidR="00BC42CA" w:rsidRPr="0056086F" w:rsidRDefault="00BC42CA" w:rsidP="00BC42CA">
            <w:pPr>
              <w:pStyle w:val="ListParagraph"/>
              <w:numPr>
                <w:ilvl w:val="0"/>
                <w:numId w:val="7"/>
              </w:numPr>
              <w:pBdr>
                <w:top w:val="nil"/>
                <w:left w:val="nil"/>
                <w:bottom w:val="nil"/>
                <w:right w:val="nil"/>
                <w:between w:val="nil"/>
              </w:pBdr>
              <w:spacing w:after="0" w:line="276" w:lineRule="auto"/>
              <w:jc w:val="both"/>
              <w:rPr>
                <w:rFonts w:ascii="Arial" w:eastAsia="Tahoma" w:hAnsi="Arial" w:cs="Arial"/>
                <w:color w:val="000000"/>
                <w:sz w:val="24"/>
                <w:szCs w:val="24"/>
              </w:rPr>
            </w:pPr>
            <w:r w:rsidRPr="0056086F">
              <w:rPr>
                <w:rFonts w:ascii="Arial" w:eastAsia="Tahoma" w:hAnsi="Arial" w:cs="Arial"/>
                <w:color w:val="000000"/>
                <w:sz w:val="24"/>
                <w:szCs w:val="24"/>
              </w:rPr>
              <w:t>модернизация существующей системы разгрузки железнодорожных цистерн,</w:t>
            </w:r>
          </w:p>
          <w:p w14:paraId="4180995C" w14:textId="77777777" w:rsidR="00BC42CA" w:rsidRPr="0056086F" w:rsidRDefault="00BC42CA" w:rsidP="00BC42CA">
            <w:pPr>
              <w:pStyle w:val="ListParagraph"/>
              <w:numPr>
                <w:ilvl w:val="0"/>
                <w:numId w:val="7"/>
              </w:numPr>
              <w:pBdr>
                <w:top w:val="nil"/>
                <w:left w:val="nil"/>
                <w:bottom w:val="nil"/>
                <w:right w:val="nil"/>
                <w:between w:val="nil"/>
              </w:pBdr>
              <w:spacing w:after="0" w:line="276" w:lineRule="auto"/>
              <w:jc w:val="both"/>
              <w:rPr>
                <w:rFonts w:ascii="Arial" w:eastAsia="Tahoma" w:hAnsi="Arial" w:cs="Arial"/>
                <w:color w:val="000000"/>
                <w:sz w:val="24"/>
                <w:szCs w:val="24"/>
              </w:rPr>
            </w:pPr>
            <w:r w:rsidRPr="0056086F">
              <w:rPr>
                <w:rFonts w:ascii="Arial" w:eastAsia="Tahoma" w:hAnsi="Arial" w:cs="Arial"/>
                <w:color w:val="000000"/>
                <w:sz w:val="24"/>
                <w:szCs w:val="24"/>
              </w:rPr>
              <w:t>доставка оборудования на объект Покупателя</w:t>
            </w:r>
          </w:p>
          <w:p w14:paraId="7D884718" w14:textId="77777777" w:rsidR="00BC42CA" w:rsidRPr="0056086F" w:rsidRDefault="00BC42CA" w:rsidP="00BC42CA">
            <w:pPr>
              <w:pStyle w:val="ListParagraph"/>
              <w:numPr>
                <w:ilvl w:val="0"/>
                <w:numId w:val="7"/>
              </w:numPr>
              <w:pBdr>
                <w:top w:val="nil"/>
                <w:left w:val="nil"/>
                <w:bottom w:val="nil"/>
                <w:right w:val="nil"/>
                <w:between w:val="nil"/>
              </w:pBdr>
              <w:spacing w:after="0" w:line="276" w:lineRule="auto"/>
              <w:jc w:val="both"/>
              <w:rPr>
                <w:rFonts w:ascii="Arial" w:eastAsia="Tahoma" w:hAnsi="Arial" w:cs="Arial"/>
                <w:color w:val="000000"/>
                <w:sz w:val="24"/>
                <w:szCs w:val="24"/>
              </w:rPr>
            </w:pPr>
            <w:r w:rsidRPr="0056086F">
              <w:rPr>
                <w:rFonts w:ascii="Arial" w:eastAsia="Tahoma" w:hAnsi="Arial" w:cs="Arial"/>
                <w:color w:val="000000"/>
                <w:sz w:val="24"/>
                <w:szCs w:val="24"/>
              </w:rPr>
              <w:t>монтажными доставленного оборудования на объекте</w:t>
            </w:r>
          </w:p>
          <w:p w14:paraId="701C5A67" w14:textId="77777777" w:rsidR="00BC42CA" w:rsidRPr="0056086F" w:rsidRDefault="00BC42CA" w:rsidP="00BC42CA">
            <w:pPr>
              <w:pStyle w:val="ListParagraph"/>
              <w:numPr>
                <w:ilvl w:val="0"/>
                <w:numId w:val="7"/>
              </w:numPr>
              <w:pBdr>
                <w:top w:val="nil"/>
                <w:left w:val="nil"/>
                <w:bottom w:val="nil"/>
                <w:right w:val="nil"/>
                <w:between w:val="nil"/>
              </w:pBdr>
              <w:spacing w:after="0" w:line="276" w:lineRule="auto"/>
              <w:jc w:val="both"/>
              <w:rPr>
                <w:rFonts w:ascii="Arial" w:eastAsia="Tahoma" w:hAnsi="Arial" w:cs="Arial"/>
                <w:color w:val="000000"/>
                <w:sz w:val="24"/>
                <w:szCs w:val="24"/>
              </w:rPr>
            </w:pPr>
            <w:r w:rsidRPr="0056086F">
              <w:rPr>
                <w:rFonts w:ascii="Arial" w:eastAsia="Tahoma" w:hAnsi="Arial" w:cs="Arial"/>
                <w:color w:val="000000"/>
                <w:sz w:val="24"/>
                <w:szCs w:val="24"/>
              </w:rPr>
              <w:t>проведение работ по пуско-наладке, испытания и пуска оборудования в эксплуатацию</w:t>
            </w:r>
          </w:p>
          <w:p w14:paraId="0AC516D6" w14:textId="77777777" w:rsidR="00BC42CA" w:rsidRDefault="00BC42CA" w:rsidP="00BC42CA">
            <w:pPr>
              <w:pStyle w:val="ListParagraph"/>
              <w:numPr>
                <w:ilvl w:val="0"/>
                <w:numId w:val="7"/>
              </w:numPr>
              <w:pBdr>
                <w:top w:val="nil"/>
                <w:left w:val="nil"/>
                <w:bottom w:val="nil"/>
                <w:right w:val="nil"/>
                <w:between w:val="nil"/>
              </w:pBdr>
              <w:spacing w:after="0" w:line="276" w:lineRule="auto"/>
              <w:jc w:val="both"/>
              <w:rPr>
                <w:rFonts w:ascii="Arial" w:eastAsia="Tahoma" w:hAnsi="Arial" w:cs="Arial"/>
                <w:color w:val="000000"/>
                <w:sz w:val="24"/>
                <w:szCs w:val="24"/>
              </w:rPr>
            </w:pPr>
            <w:r w:rsidRPr="0056086F">
              <w:rPr>
                <w:rFonts w:ascii="Arial" w:eastAsia="Tahoma" w:hAnsi="Arial" w:cs="Arial"/>
                <w:color w:val="000000"/>
                <w:sz w:val="24"/>
                <w:szCs w:val="24"/>
              </w:rPr>
              <w:t xml:space="preserve">обучение персонала Заказчика правилам эксплуатации и технического обслуживания оборудования </w:t>
            </w:r>
          </w:p>
          <w:p w14:paraId="4609B522" w14:textId="77777777" w:rsidR="00BC42CA" w:rsidRPr="0056086F" w:rsidRDefault="00BC42CA" w:rsidP="00BC42CA">
            <w:pPr>
              <w:numPr>
                <w:ilvl w:val="0"/>
                <w:numId w:val="2"/>
              </w:numPr>
              <w:pBdr>
                <w:top w:val="nil"/>
                <w:left w:val="nil"/>
                <w:bottom w:val="nil"/>
                <w:right w:val="nil"/>
                <w:between w:val="nil"/>
              </w:pBdr>
              <w:spacing w:after="0" w:line="276" w:lineRule="auto"/>
              <w:jc w:val="both"/>
              <w:rPr>
                <w:rFonts w:ascii="Arial" w:eastAsia="Tahoma" w:hAnsi="Arial" w:cs="Arial"/>
                <w:color w:val="000000"/>
                <w:sz w:val="24"/>
                <w:szCs w:val="24"/>
              </w:rPr>
            </w:pPr>
            <w:r w:rsidRPr="0056086F">
              <w:rPr>
                <w:rFonts w:ascii="Arial" w:eastAsia="Tahoma" w:hAnsi="Arial" w:cs="Arial"/>
                <w:color w:val="000000"/>
                <w:sz w:val="24"/>
                <w:szCs w:val="24"/>
              </w:rPr>
              <w:t>предоставление Заказчику расчеты нагрузок на фундаменты, схемы подключения трубопроводов, клапанов, датчиков.</w:t>
            </w:r>
          </w:p>
          <w:p w14:paraId="4CAE6147" w14:textId="1F1A8C9C" w:rsidR="007F1A41" w:rsidRPr="00BC42CA" w:rsidRDefault="00BC42CA" w:rsidP="00864987">
            <w:pPr>
              <w:numPr>
                <w:ilvl w:val="0"/>
                <w:numId w:val="2"/>
              </w:numPr>
              <w:pBdr>
                <w:top w:val="nil"/>
                <w:left w:val="nil"/>
                <w:bottom w:val="nil"/>
                <w:right w:val="nil"/>
                <w:between w:val="nil"/>
              </w:pBdr>
              <w:spacing w:after="0" w:line="276" w:lineRule="auto"/>
              <w:jc w:val="both"/>
              <w:rPr>
                <w:rFonts w:ascii="Arial" w:hAnsi="Arial" w:cs="Arial"/>
                <w:color w:val="000000"/>
                <w:sz w:val="24"/>
                <w:szCs w:val="24"/>
              </w:rPr>
            </w:pPr>
            <w:r>
              <w:rPr>
                <w:rFonts w:ascii="Arial" w:hAnsi="Arial" w:cs="Arial"/>
                <w:color w:val="000000"/>
                <w:sz w:val="24"/>
                <w:szCs w:val="24"/>
              </w:rPr>
              <w:t xml:space="preserve">интеграция контрольной системы </w:t>
            </w:r>
            <w:proofErr w:type="spellStart"/>
            <w:r>
              <w:rPr>
                <w:rFonts w:ascii="Arial" w:hAnsi="Arial" w:cs="Arial"/>
                <w:color w:val="000000"/>
                <w:sz w:val="24"/>
                <w:szCs w:val="24"/>
              </w:rPr>
              <w:t>модернизиронного</w:t>
            </w:r>
            <w:proofErr w:type="spellEnd"/>
            <w:r>
              <w:rPr>
                <w:rFonts w:ascii="Arial" w:hAnsi="Arial" w:cs="Arial"/>
                <w:color w:val="000000"/>
                <w:sz w:val="24"/>
                <w:szCs w:val="24"/>
              </w:rPr>
              <w:t xml:space="preserve"> оборудования в существующую систему АСУ ТП Заказчика.</w:t>
            </w:r>
          </w:p>
        </w:tc>
      </w:tr>
      <w:tr w:rsidR="00EF32EE" w:rsidRPr="00864987" w14:paraId="3A231930" w14:textId="77777777" w:rsidTr="00EF32EE">
        <w:trPr>
          <w:trHeight w:val="568"/>
        </w:trPr>
        <w:tc>
          <w:tcPr>
            <w:tcW w:w="693" w:type="dxa"/>
            <w:tcBorders>
              <w:top w:val="nil"/>
              <w:left w:val="single" w:sz="4" w:space="0" w:color="auto"/>
              <w:bottom w:val="single" w:sz="4" w:space="0" w:color="auto"/>
              <w:right w:val="single" w:sz="4" w:space="0" w:color="auto"/>
            </w:tcBorders>
          </w:tcPr>
          <w:p w14:paraId="3F3BBC1D" w14:textId="77777777" w:rsidR="007F1A41" w:rsidRPr="00BC42CA" w:rsidRDefault="007F1A41" w:rsidP="00864987">
            <w:pPr>
              <w:rPr>
                <w:rFonts w:ascii="Arial" w:hAnsi="Arial" w:cs="Arial"/>
                <w:b/>
                <w:bCs/>
                <w:sz w:val="24"/>
                <w:szCs w:val="24"/>
              </w:rPr>
            </w:pPr>
          </w:p>
        </w:tc>
        <w:tc>
          <w:tcPr>
            <w:tcW w:w="4485" w:type="dxa"/>
            <w:tcBorders>
              <w:top w:val="nil"/>
              <w:left w:val="single" w:sz="4" w:space="0" w:color="auto"/>
              <w:bottom w:val="single" w:sz="4" w:space="0" w:color="auto"/>
              <w:right w:val="single" w:sz="4" w:space="0" w:color="auto"/>
            </w:tcBorders>
          </w:tcPr>
          <w:p w14:paraId="4B659872" w14:textId="055DE4A9" w:rsidR="007F1A41" w:rsidRPr="00EF32EE" w:rsidRDefault="007F1A41" w:rsidP="00BC42CA">
            <w:pPr>
              <w:rPr>
                <w:rFonts w:ascii="Arial" w:hAnsi="Arial" w:cs="Arial"/>
                <w:b/>
                <w:bCs/>
                <w:sz w:val="24"/>
                <w:szCs w:val="24"/>
              </w:rPr>
            </w:pPr>
          </w:p>
        </w:tc>
        <w:tc>
          <w:tcPr>
            <w:tcW w:w="4880" w:type="dxa"/>
            <w:tcBorders>
              <w:top w:val="nil"/>
              <w:left w:val="single" w:sz="4" w:space="0" w:color="auto"/>
              <w:bottom w:val="single" w:sz="4" w:space="0" w:color="auto"/>
              <w:right w:val="single" w:sz="4" w:space="0" w:color="auto"/>
            </w:tcBorders>
          </w:tcPr>
          <w:p w14:paraId="54862AC1" w14:textId="7BDA6B93" w:rsidR="007F1A41" w:rsidRPr="00864987" w:rsidRDefault="007F1A41" w:rsidP="00864987">
            <w:pPr>
              <w:rPr>
                <w:rFonts w:ascii="Arial" w:hAnsi="Arial" w:cs="Arial"/>
                <w:sz w:val="24"/>
                <w:szCs w:val="24"/>
              </w:rPr>
            </w:pPr>
          </w:p>
        </w:tc>
      </w:tr>
      <w:tr w:rsidR="00EF32EE" w:rsidRPr="00864987" w14:paraId="7C2557A3" w14:textId="77777777" w:rsidTr="00EF32EE">
        <w:tc>
          <w:tcPr>
            <w:tcW w:w="693" w:type="dxa"/>
            <w:tcBorders>
              <w:top w:val="single" w:sz="4" w:space="0" w:color="auto"/>
              <w:left w:val="single" w:sz="4" w:space="0" w:color="auto"/>
              <w:bottom w:val="nil"/>
              <w:right w:val="single" w:sz="4" w:space="0" w:color="auto"/>
            </w:tcBorders>
          </w:tcPr>
          <w:p w14:paraId="6F8A0F91" w14:textId="77777777" w:rsidR="007F1A41" w:rsidRPr="00BC42CA" w:rsidRDefault="007F1A41" w:rsidP="00864987">
            <w:pPr>
              <w:rPr>
                <w:rFonts w:ascii="Arial" w:hAnsi="Arial" w:cs="Arial"/>
                <w:b/>
                <w:bCs/>
                <w:sz w:val="24"/>
                <w:szCs w:val="24"/>
              </w:rPr>
            </w:pPr>
          </w:p>
        </w:tc>
        <w:tc>
          <w:tcPr>
            <w:tcW w:w="4485" w:type="dxa"/>
            <w:tcBorders>
              <w:top w:val="single" w:sz="4" w:space="0" w:color="auto"/>
              <w:left w:val="single" w:sz="4" w:space="0" w:color="auto"/>
              <w:bottom w:val="nil"/>
              <w:right w:val="single" w:sz="4" w:space="0" w:color="auto"/>
            </w:tcBorders>
          </w:tcPr>
          <w:p w14:paraId="1E84124F" w14:textId="77777777" w:rsidR="007F1A41" w:rsidRPr="00864987" w:rsidRDefault="007F1A41" w:rsidP="00864987">
            <w:pPr>
              <w:rPr>
                <w:rFonts w:ascii="Arial" w:hAnsi="Arial" w:cs="Arial"/>
                <w:sz w:val="24"/>
                <w:szCs w:val="24"/>
              </w:rPr>
            </w:pPr>
          </w:p>
        </w:tc>
        <w:tc>
          <w:tcPr>
            <w:tcW w:w="4880" w:type="dxa"/>
            <w:tcBorders>
              <w:top w:val="single" w:sz="4" w:space="0" w:color="auto"/>
              <w:left w:val="single" w:sz="4" w:space="0" w:color="auto"/>
              <w:bottom w:val="nil"/>
              <w:right w:val="single" w:sz="4" w:space="0" w:color="auto"/>
            </w:tcBorders>
          </w:tcPr>
          <w:p w14:paraId="4BBF1214" w14:textId="77777777" w:rsidR="007F1A41" w:rsidRPr="00864987" w:rsidRDefault="007F1A41" w:rsidP="00864987">
            <w:pPr>
              <w:rPr>
                <w:rFonts w:ascii="Arial" w:hAnsi="Arial" w:cs="Arial"/>
                <w:sz w:val="24"/>
                <w:szCs w:val="24"/>
              </w:rPr>
            </w:pPr>
          </w:p>
        </w:tc>
      </w:tr>
      <w:tr w:rsidR="00EF32EE" w:rsidRPr="00864987" w14:paraId="24438591" w14:textId="77777777" w:rsidTr="00EF32EE">
        <w:tc>
          <w:tcPr>
            <w:tcW w:w="693" w:type="dxa"/>
            <w:tcBorders>
              <w:top w:val="nil"/>
              <w:left w:val="single" w:sz="4" w:space="0" w:color="auto"/>
              <w:bottom w:val="single" w:sz="4" w:space="0" w:color="auto"/>
              <w:right w:val="single" w:sz="4" w:space="0" w:color="auto"/>
            </w:tcBorders>
          </w:tcPr>
          <w:p w14:paraId="3FA00845" w14:textId="77777777" w:rsidR="007F1A41" w:rsidRPr="00BC42CA" w:rsidRDefault="007F1A41" w:rsidP="00BC42CA">
            <w:pPr>
              <w:jc w:val="center"/>
              <w:rPr>
                <w:rFonts w:ascii="Arial" w:hAnsi="Arial" w:cs="Arial"/>
                <w:b/>
                <w:bCs/>
                <w:sz w:val="24"/>
                <w:szCs w:val="24"/>
              </w:rPr>
            </w:pPr>
            <w:r w:rsidRPr="00BC42CA">
              <w:rPr>
                <w:rFonts w:ascii="Arial" w:hAnsi="Arial" w:cs="Arial"/>
                <w:b/>
                <w:bCs/>
                <w:sz w:val="24"/>
                <w:szCs w:val="24"/>
              </w:rPr>
              <w:t>8</w:t>
            </w:r>
          </w:p>
        </w:tc>
        <w:tc>
          <w:tcPr>
            <w:tcW w:w="4485" w:type="dxa"/>
            <w:tcBorders>
              <w:top w:val="nil"/>
              <w:left w:val="single" w:sz="4" w:space="0" w:color="auto"/>
              <w:bottom w:val="single" w:sz="4" w:space="0" w:color="auto"/>
              <w:right w:val="single" w:sz="4" w:space="0" w:color="auto"/>
            </w:tcBorders>
          </w:tcPr>
          <w:p w14:paraId="796A02E0" w14:textId="77777777" w:rsidR="007F1A41" w:rsidRPr="00EF32EE" w:rsidRDefault="007F1A41" w:rsidP="00864987">
            <w:pPr>
              <w:rPr>
                <w:rFonts w:ascii="Arial" w:hAnsi="Arial" w:cs="Arial"/>
                <w:b/>
                <w:bCs/>
                <w:sz w:val="24"/>
                <w:szCs w:val="24"/>
              </w:rPr>
            </w:pPr>
            <w:r w:rsidRPr="00EF32EE">
              <w:rPr>
                <w:rFonts w:ascii="Arial" w:hAnsi="Arial" w:cs="Arial"/>
                <w:b/>
                <w:bCs/>
                <w:sz w:val="24"/>
                <w:szCs w:val="24"/>
              </w:rPr>
              <w:t xml:space="preserve">Снабжение объектов </w:t>
            </w:r>
            <w:proofErr w:type="spellStart"/>
            <w:proofErr w:type="gramStart"/>
            <w:r w:rsidRPr="00EF32EE">
              <w:rPr>
                <w:rFonts w:ascii="Arial" w:hAnsi="Arial" w:cs="Arial"/>
                <w:b/>
                <w:bCs/>
                <w:sz w:val="24"/>
                <w:szCs w:val="24"/>
              </w:rPr>
              <w:t>эл.энергией</w:t>
            </w:r>
            <w:proofErr w:type="spellEnd"/>
            <w:proofErr w:type="gramEnd"/>
            <w:r w:rsidRPr="00EF32EE">
              <w:rPr>
                <w:rFonts w:ascii="Arial" w:hAnsi="Arial" w:cs="Arial"/>
                <w:b/>
                <w:bCs/>
                <w:sz w:val="24"/>
                <w:szCs w:val="24"/>
              </w:rPr>
              <w:t>,</w:t>
            </w:r>
          </w:p>
          <w:p w14:paraId="72FD33F9" w14:textId="77777777" w:rsidR="007F1A41" w:rsidRPr="00EF32EE" w:rsidRDefault="007F1A41" w:rsidP="00864987">
            <w:pPr>
              <w:rPr>
                <w:rFonts w:ascii="Arial" w:hAnsi="Arial" w:cs="Arial"/>
                <w:b/>
                <w:bCs/>
                <w:sz w:val="24"/>
                <w:szCs w:val="24"/>
              </w:rPr>
            </w:pPr>
            <w:r w:rsidRPr="00EF32EE">
              <w:rPr>
                <w:rFonts w:ascii="Arial" w:hAnsi="Arial" w:cs="Arial"/>
                <w:b/>
                <w:bCs/>
                <w:sz w:val="24"/>
                <w:szCs w:val="24"/>
              </w:rPr>
              <w:t>теплом, водой</w:t>
            </w:r>
          </w:p>
        </w:tc>
        <w:tc>
          <w:tcPr>
            <w:tcW w:w="4880" w:type="dxa"/>
            <w:tcBorders>
              <w:top w:val="nil"/>
              <w:left w:val="single" w:sz="4" w:space="0" w:color="auto"/>
              <w:bottom w:val="single" w:sz="4" w:space="0" w:color="auto"/>
              <w:right w:val="single" w:sz="4" w:space="0" w:color="auto"/>
            </w:tcBorders>
          </w:tcPr>
          <w:p w14:paraId="76BFC72C" w14:textId="77777777" w:rsidR="007F1A41" w:rsidRPr="00864987" w:rsidRDefault="007F1A41" w:rsidP="00864987">
            <w:pPr>
              <w:rPr>
                <w:rFonts w:ascii="Arial" w:hAnsi="Arial" w:cs="Arial"/>
                <w:sz w:val="24"/>
                <w:szCs w:val="24"/>
              </w:rPr>
            </w:pPr>
            <w:r w:rsidRPr="00864987">
              <w:rPr>
                <w:rFonts w:ascii="Arial" w:hAnsi="Arial" w:cs="Arial"/>
                <w:sz w:val="24"/>
                <w:szCs w:val="24"/>
              </w:rPr>
              <w:t xml:space="preserve">-  От существующих источников терминала  </w:t>
            </w:r>
          </w:p>
          <w:p w14:paraId="3648DC98" w14:textId="77777777" w:rsidR="007F1A41" w:rsidRPr="00864987" w:rsidRDefault="007F1A41" w:rsidP="00864987">
            <w:pPr>
              <w:rPr>
                <w:rFonts w:ascii="Arial" w:hAnsi="Arial" w:cs="Arial"/>
                <w:sz w:val="24"/>
                <w:szCs w:val="24"/>
              </w:rPr>
            </w:pPr>
            <w:r w:rsidRPr="00864987">
              <w:rPr>
                <w:rFonts w:ascii="Arial" w:hAnsi="Arial" w:cs="Arial"/>
                <w:sz w:val="24"/>
                <w:szCs w:val="24"/>
              </w:rPr>
              <w:t xml:space="preserve">   Кулеви (КТП-6, КТП-9)</w:t>
            </w:r>
          </w:p>
        </w:tc>
      </w:tr>
      <w:tr w:rsidR="00EF32EE" w:rsidRPr="00864987" w14:paraId="63C7600B" w14:textId="77777777" w:rsidTr="00EF32EE">
        <w:tc>
          <w:tcPr>
            <w:tcW w:w="693" w:type="dxa"/>
            <w:tcBorders>
              <w:top w:val="single" w:sz="4" w:space="0" w:color="auto"/>
              <w:left w:val="single" w:sz="4" w:space="0" w:color="auto"/>
              <w:bottom w:val="nil"/>
              <w:right w:val="single" w:sz="4" w:space="0" w:color="auto"/>
            </w:tcBorders>
          </w:tcPr>
          <w:p w14:paraId="4D67D70E" w14:textId="77777777" w:rsidR="007F1A41" w:rsidRPr="00BC42CA" w:rsidRDefault="007F1A41" w:rsidP="00864987">
            <w:pPr>
              <w:rPr>
                <w:rFonts w:ascii="Arial" w:hAnsi="Arial" w:cs="Arial"/>
                <w:b/>
                <w:bCs/>
                <w:sz w:val="24"/>
                <w:szCs w:val="24"/>
              </w:rPr>
            </w:pPr>
          </w:p>
        </w:tc>
        <w:tc>
          <w:tcPr>
            <w:tcW w:w="4485" w:type="dxa"/>
            <w:tcBorders>
              <w:top w:val="single" w:sz="4" w:space="0" w:color="auto"/>
              <w:left w:val="single" w:sz="4" w:space="0" w:color="auto"/>
              <w:bottom w:val="nil"/>
              <w:right w:val="single" w:sz="4" w:space="0" w:color="auto"/>
            </w:tcBorders>
          </w:tcPr>
          <w:p w14:paraId="23B20396" w14:textId="77777777" w:rsidR="007F1A41" w:rsidRPr="00864987" w:rsidRDefault="007F1A41" w:rsidP="00864987">
            <w:pPr>
              <w:rPr>
                <w:rFonts w:ascii="Arial" w:hAnsi="Arial" w:cs="Arial"/>
                <w:sz w:val="24"/>
                <w:szCs w:val="24"/>
              </w:rPr>
            </w:pPr>
          </w:p>
        </w:tc>
        <w:tc>
          <w:tcPr>
            <w:tcW w:w="4880" w:type="dxa"/>
            <w:tcBorders>
              <w:top w:val="single" w:sz="4" w:space="0" w:color="auto"/>
              <w:left w:val="single" w:sz="4" w:space="0" w:color="auto"/>
              <w:bottom w:val="nil"/>
              <w:right w:val="single" w:sz="4" w:space="0" w:color="auto"/>
            </w:tcBorders>
          </w:tcPr>
          <w:p w14:paraId="7F40609D" w14:textId="77777777" w:rsidR="007F1A41" w:rsidRPr="00864987" w:rsidRDefault="007F1A41" w:rsidP="00864987">
            <w:pPr>
              <w:rPr>
                <w:rFonts w:ascii="Arial" w:hAnsi="Arial" w:cs="Arial"/>
                <w:sz w:val="24"/>
                <w:szCs w:val="24"/>
              </w:rPr>
            </w:pPr>
          </w:p>
        </w:tc>
      </w:tr>
      <w:tr w:rsidR="00EF32EE" w:rsidRPr="00864987" w14:paraId="15CA6F06" w14:textId="77777777" w:rsidTr="00EF32EE">
        <w:tc>
          <w:tcPr>
            <w:tcW w:w="693" w:type="dxa"/>
            <w:tcBorders>
              <w:top w:val="nil"/>
              <w:left w:val="single" w:sz="4" w:space="0" w:color="auto"/>
              <w:bottom w:val="nil"/>
              <w:right w:val="single" w:sz="4" w:space="0" w:color="auto"/>
            </w:tcBorders>
          </w:tcPr>
          <w:p w14:paraId="72BC6D52" w14:textId="77777777" w:rsidR="007F1A41" w:rsidRPr="00BC42CA" w:rsidRDefault="007F1A41" w:rsidP="00BC42CA">
            <w:pPr>
              <w:jc w:val="center"/>
              <w:rPr>
                <w:rFonts w:ascii="Arial" w:hAnsi="Arial" w:cs="Arial"/>
                <w:b/>
                <w:bCs/>
                <w:sz w:val="24"/>
                <w:szCs w:val="24"/>
              </w:rPr>
            </w:pPr>
            <w:r w:rsidRPr="00BC42CA">
              <w:rPr>
                <w:rFonts w:ascii="Arial" w:hAnsi="Arial" w:cs="Arial"/>
                <w:b/>
                <w:bCs/>
                <w:sz w:val="24"/>
                <w:szCs w:val="24"/>
              </w:rPr>
              <w:t>9</w:t>
            </w:r>
          </w:p>
        </w:tc>
        <w:tc>
          <w:tcPr>
            <w:tcW w:w="4485" w:type="dxa"/>
            <w:tcBorders>
              <w:top w:val="nil"/>
              <w:left w:val="single" w:sz="4" w:space="0" w:color="auto"/>
              <w:bottom w:val="nil"/>
              <w:right w:val="single" w:sz="4" w:space="0" w:color="auto"/>
            </w:tcBorders>
          </w:tcPr>
          <w:p w14:paraId="41BACF23" w14:textId="4687ABED" w:rsidR="007F1A41" w:rsidRPr="00BC42CA" w:rsidRDefault="007F1A41" w:rsidP="00864987">
            <w:pPr>
              <w:rPr>
                <w:rFonts w:ascii="Arial" w:hAnsi="Arial" w:cs="Arial"/>
                <w:b/>
                <w:bCs/>
                <w:sz w:val="24"/>
                <w:szCs w:val="24"/>
              </w:rPr>
            </w:pPr>
            <w:r w:rsidRPr="00BC42CA">
              <w:rPr>
                <w:rFonts w:ascii="Arial" w:hAnsi="Arial" w:cs="Arial"/>
                <w:b/>
                <w:bCs/>
                <w:sz w:val="24"/>
                <w:szCs w:val="24"/>
              </w:rPr>
              <w:t xml:space="preserve">Контроль и управление </w:t>
            </w:r>
            <w:r w:rsidR="00EF32EE" w:rsidRPr="00BC42CA">
              <w:rPr>
                <w:rFonts w:ascii="Arial" w:hAnsi="Arial" w:cs="Arial"/>
                <w:b/>
                <w:bCs/>
                <w:sz w:val="24"/>
                <w:szCs w:val="24"/>
              </w:rPr>
              <w:t>техническим</w:t>
            </w:r>
            <w:r w:rsidR="00EF32EE" w:rsidRPr="00BC42CA">
              <w:rPr>
                <w:rFonts w:ascii="Arial" w:hAnsi="Arial" w:cs="Arial"/>
                <w:b/>
                <w:bCs/>
                <w:sz w:val="24"/>
                <w:szCs w:val="24"/>
              </w:rPr>
              <w:t xml:space="preserve"> процессом</w:t>
            </w:r>
          </w:p>
        </w:tc>
        <w:tc>
          <w:tcPr>
            <w:tcW w:w="4880" w:type="dxa"/>
            <w:tcBorders>
              <w:top w:val="nil"/>
              <w:left w:val="single" w:sz="4" w:space="0" w:color="auto"/>
              <w:bottom w:val="nil"/>
              <w:right w:val="single" w:sz="4" w:space="0" w:color="auto"/>
            </w:tcBorders>
          </w:tcPr>
          <w:p w14:paraId="0C40CB4B" w14:textId="77777777" w:rsidR="007F1A41" w:rsidRDefault="007F1A41" w:rsidP="00864987">
            <w:pPr>
              <w:rPr>
                <w:rFonts w:ascii="Arial" w:hAnsi="Arial" w:cs="Arial"/>
                <w:sz w:val="24"/>
                <w:szCs w:val="24"/>
              </w:rPr>
            </w:pPr>
            <w:r w:rsidRPr="00864987">
              <w:rPr>
                <w:rFonts w:ascii="Arial" w:hAnsi="Arial" w:cs="Arial"/>
                <w:sz w:val="24"/>
                <w:szCs w:val="24"/>
              </w:rPr>
              <w:t xml:space="preserve">-  из существующей операторной, </w:t>
            </w:r>
          </w:p>
          <w:p w14:paraId="36A93E5E" w14:textId="75FF731C" w:rsidR="00BC42CA" w:rsidRPr="00BC42CA" w:rsidRDefault="00BC42CA" w:rsidP="00864987">
            <w:pPr>
              <w:rPr>
                <w:rFonts w:ascii="Arial" w:hAnsi="Arial" w:cs="Arial"/>
                <w:sz w:val="24"/>
                <w:szCs w:val="24"/>
              </w:rPr>
            </w:pPr>
            <w:r>
              <w:rPr>
                <w:rFonts w:ascii="Arial" w:hAnsi="Arial" w:cs="Arial"/>
                <w:sz w:val="24"/>
                <w:szCs w:val="24"/>
              </w:rPr>
              <w:t xml:space="preserve">- </w:t>
            </w:r>
            <w:r w:rsidRPr="00BC42CA">
              <w:rPr>
                <w:rFonts w:ascii="Arial" w:hAnsi="Arial" w:cs="Arial"/>
                <w:sz w:val="24"/>
                <w:szCs w:val="24"/>
              </w:rPr>
              <w:t>Программное обеспечения для работы с установками с открытым кодом</w:t>
            </w:r>
          </w:p>
        </w:tc>
      </w:tr>
      <w:tr w:rsidR="00EF32EE" w:rsidRPr="00864987" w14:paraId="42D349A3" w14:textId="77777777" w:rsidTr="00EF32EE">
        <w:tc>
          <w:tcPr>
            <w:tcW w:w="693" w:type="dxa"/>
            <w:tcBorders>
              <w:top w:val="single" w:sz="4" w:space="0" w:color="auto"/>
              <w:left w:val="single" w:sz="4" w:space="0" w:color="auto"/>
              <w:bottom w:val="nil"/>
              <w:right w:val="single" w:sz="4" w:space="0" w:color="auto"/>
            </w:tcBorders>
          </w:tcPr>
          <w:p w14:paraId="4709642A" w14:textId="77777777" w:rsidR="007F1A41" w:rsidRPr="00BC42CA" w:rsidRDefault="007F1A41" w:rsidP="00864987">
            <w:pPr>
              <w:rPr>
                <w:rFonts w:ascii="Arial" w:hAnsi="Arial" w:cs="Arial"/>
                <w:b/>
                <w:bCs/>
                <w:sz w:val="24"/>
                <w:szCs w:val="24"/>
              </w:rPr>
            </w:pPr>
          </w:p>
        </w:tc>
        <w:tc>
          <w:tcPr>
            <w:tcW w:w="4485" w:type="dxa"/>
            <w:tcBorders>
              <w:top w:val="single" w:sz="4" w:space="0" w:color="auto"/>
              <w:left w:val="single" w:sz="4" w:space="0" w:color="auto"/>
              <w:bottom w:val="nil"/>
              <w:right w:val="single" w:sz="4" w:space="0" w:color="auto"/>
            </w:tcBorders>
          </w:tcPr>
          <w:p w14:paraId="4E548CE1" w14:textId="77777777" w:rsidR="007F1A41" w:rsidRPr="00864987" w:rsidRDefault="007F1A41" w:rsidP="00864987">
            <w:pPr>
              <w:rPr>
                <w:rFonts w:ascii="Arial" w:hAnsi="Arial" w:cs="Arial"/>
                <w:sz w:val="24"/>
                <w:szCs w:val="24"/>
              </w:rPr>
            </w:pPr>
          </w:p>
        </w:tc>
        <w:tc>
          <w:tcPr>
            <w:tcW w:w="4880" w:type="dxa"/>
            <w:tcBorders>
              <w:top w:val="single" w:sz="4" w:space="0" w:color="auto"/>
              <w:left w:val="single" w:sz="4" w:space="0" w:color="auto"/>
              <w:bottom w:val="nil"/>
              <w:right w:val="single" w:sz="4" w:space="0" w:color="auto"/>
            </w:tcBorders>
          </w:tcPr>
          <w:p w14:paraId="1CAD639D" w14:textId="77777777" w:rsidR="007F1A41" w:rsidRPr="00864987" w:rsidRDefault="007F1A41" w:rsidP="00864987">
            <w:pPr>
              <w:rPr>
                <w:rFonts w:ascii="Arial" w:hAnsi="Arial" w:cs="Arial"/>
                <w:sz w:val="24"/>
                <w:szCs w:val="24"/>
              </w:rPr>
            </w:pPr>
          </w:p>
        </w:tc>
      </w:tr>
      <w:tr w:rsidR="00EF32EE" w:rsidRPr="00864987" w14:paraId="37DA549D" w14:textId="77777777" w:rsidTr="00EF32EE">
        <w:tc>
          <w:tcPr>
            <w:tcW w:w="693" w:type="dxa"/>
            <w:tcBorders>
              <w:top w:val="nil"/>
              <w:left w:val="single" w:sz="4" w:space="0" w:color="auto"/>
              <w:bottom w:val="nil"/>
              <w:right w:val="single" w:sz="4" w:space="0" w:color="auto"/>
            </w:tcBorders>
          </w:tcPr>
          <w:p w14:paraId="3EBCD69F" w14:textId="51CD6B36" w:rsidR="007F1A41" w:rsidRPr="00BC42CA" w:rsidRDefault="007F1A41" w:rsidP="00BC42CA">
            <w:pPr>
              <w:jc w:val="center"/>
              <w:rPr>
                <w:rFonts w:ascii="Arial" w:hAnsi="Arial" w:cs="Arial"/>
                <w:b/>
                <w:bCs/>
                <w:sz w:val="24"/>
                <w:szCs w:val="24"/>
              </w:rPr>
            </w:pPr>
            <w:r w:rsidRPr="00BC42CA">
              <w:rPr>
                <w:rFonts w:ascii="Arial" w:hAnsi="Arial" w:cs="Arial"/>
                <w:b/>
                <w:bCs/>
                <w:sz w:val="24"/>
                <w:szCs w:val="24"/>
              </w:rPr>
              <w:t>1</w:t>
            </w:r>
            <w:r w:rsidR="00BC42CA" w:rsidRPr="00BC42CA">
              <w:rPr>
                <w:rFonts w:ascii="Arial" w:hAnsi="Arial" w:cs="Arial"/>
                <w:b/>
                <w:bCs/>
                <w:sz w:val="24"/>
                <w:szCs w:val="24"/>
              </w:rPr>
              <w:t>0</w:t>
            </w:r>
          </w:p>
        </w:tc>
        <w:tc>
          <w:tcPr>
            <w:tcW w:w="4485" w:type="dxa"/>
            <w:tcBorders>
              <w:top w:val="nil"/>
              <w:left w:val="single" w:sz="4" w:space="0" w:color="auto"/>
              <w:bottom w:val="nil"/>
              <w:right w:val="single" w:sz="4" w:space="0" w:color="auto"/>
            </w:tcBorders>
          </w:tcPr>
          <w:p w14:paraId="6D825485" w14:textId="18921D6A" w:rsidR="007F1A41" w:rsidRPr="00BC42CA" w:rsidRDefault="007F1A41" w:rsidP="00864987">
            <w:pPr>
              <w:rPr>
                <w:rFonts w:ascii="Arial" w:hAnsi="Arial" w:cs="Arial"/>
                <w:b/>
                <w:bCs/>
                <w:sz w:val="24"/>
                <w:szCs w:val="24"/>
              </w:rPr>
            </w:pPr>
            <w:r w:rsidRPr="00BC42CA">
              <w:rPr>
                <w:rFonts w:ascii="Arial" w:hAnsi="Arial" w:cs="Arial"/>
                <w:b/>
                <w:bCs/>
                <w:sz w:val="24"/>
                <w:szCs w:val="24"/>
              </w:rPr>
              <w:t xml:space="preserve">Нормативная база </w:t>
            </w:r>
          </w:p>
        </w:tc>
        <w:tc>
          <w:tcPr>
            <w:tcW w:w="4880" w:type="dxa"/>
            <w:tcBorders>
              <w:top w:val="nil"/>
              <w:left w:val="single" w:sz="4" w:space="0" w:color="auto"/>
              <w:bottom w:val="nil"/>
              <w:right w:val="single" w:sz="4" w:space="0" w:color="auto"/>
            </w:tcBorders>
          </w:tcPr>
          <w:p w14:paraId="3BF16C73" w14:textId="5874C48B" w:rsidR="007F1A41" w:rsidRPr="00864987" w:rsidRDefault="007F1A41" w:rsidP="00864987">
            <w:pPr>
              <w:rPr>
                <w:rFonts w:ascii="Arial" w:hAnsi="Arial" w:cs="Arial"/>
                <w:sz w:val="24"/>
                <w:szCs w:val="24"/>
              </w:rPr>
            </w:pPr>
            <w:r w:rsidRPr="00864987">
              <w:rPr>
                <w:rFonts w:ascii="Arial" w:hAnsi="Arial" w:cs="Arial"/>
                <w:sz w:val="24"/>
                <w:szCs w:val="24"/>
              </w:rPr>
              <w:t xml:space="preserve">-  В соответствии с действующими </w:t>
            </w:r>
            <w:r w:rsidRPr="00864987">
              <w:rPr>
                <w:rFonts w:ascii="Arial" w:hAnsi="Arial" w:cs="Arial"/>
                <w:sz w:val="24"/>
                <w:szCs w:val="24"/>
              </w:rPr>
              <w:t xml:space="preserve">международными </w:t>
            </w:r>
            <w:r w:rsidRPr="00864987">
              <w:rPr>
                <w:rFonts w:ascii="Arial" w:hAnsi="Arial" w:cs="Arial"/>
                <w:sz w:val="24"/>
                <w:szCs w:val="24"/>
              </w:rPr>
              <w:t>нормами,</w:t>
            </w:r>
            <w:r w:rsidRPr="00864987">
              <w:rPr>
                <w:rFonts w:ascii="Arial" w:hAnsi="Arial" w:cs="Arial"/>
                <w:sz w:val="24"/>
                <w:szCs w:val="24"/>
              </w:rPr>
              <w:t xml:space="preserve"> </w:t>
            </w:r>
            <w:r w:rsidR="00EF32EE" w:rsidRPr="00864987">
              <w:rPr>
                <w:rFonts w:ascii="Arial" w:hAnsi="Arial" w:cs="Arial"/>
                <w:sz w:val="24"/>
                <w:szCs w:val="24"/>
              </w:rPr>
              <w:t>правилами и требованиями</w:t>
            </w:r>
          </w:p>
        </w:tc>
      </w:tr>
      <w:tr w:rsidR="00EF32EE" w:rsidRPr="00864987" w14:paraId="48C8081B" w14:textId="77777777" w:rsidTr="00EF32EE">
        <w:tc>
          <w:tcPr>
            <w:tcW w:w="693" w:type="dxa"/>
            <w:tcBorders>
              <w:top w:val="single" w:sz="4" w:space="0" w:color="auto"/>
              <w:left w:val="single" w:sz="4" w:space="0" w:color="auto"/>
              <w:bottom w:val="nil"/>
              <w:right w:val="single" w:sz="4" w:space="0" w:color="auto"/>
            </w:tcBorders>
          </w:tcPr>
          <w:p w14:paraId="47CA0BA2" w14:textId="77777777" w:rsidR="007F1A41" w:rsidRPr="00BC42CA" w:rsidRDefault="007F1A41" w:rsidP="00864987">
            <w:pPr>
              <w:rPr>
                <w:rFonts w:ascii="Arial" w:hAnsi="Arial" w:cs="Arial"/>
                <w:b/>
                <w:bCs/>
                <w:sz w:val="24"/>
                <w:szCs w:val="24"/>
              </w:rPr>
            </w:pPr>
          </w:p>
        </w:tc>
        <w:tc>
          <w:tcPr>
            <w:tcW w:w="4485" w:type="dxa"/>
            <w:tcBorders>
              <w:top w:val="single" w:sz="4" w:space="0" w:color="auto"/>
              <w:left w:val="single" w:sz="4" w:space="0" w:color="auto"/>
              <w:bottom w:val="nil"/>
              <w:right w:val="single" w:sz="4" w:space="0" w:color="auto"/>
            </w:tcBorders>
          </w:tcPr>
          <w:p w14:paraId="2D2D132E" w14:textId="77777777" w:rsidR="007F1A41" w:rsidRPr="00864987" w:rsidRDefault="007F1A41" w:rsidP="00864987">
            <w:pPr>
              <w:rPr>
                <w:rFonts w:ascii="Arial" w:hAnsi="Arial" w:cs="Arial"/>
                <w:sz w:val="24"/>
                <w:szCs w:val="24"/>
              </w:rPr>
            </w:pPr>
          </w:p>
        </w:tc>
        <w:tc>
          <w:tcPr>
            <w:tcW w:w="4880" w:type="dxa"/>
            <w:tcBorders>
              <w:top w:val="single" w:sz="4" w:space="0" w:color="auto"/>
              <w:left w:val="single" w:sz="4" w:space="0" w:color="auto"/>
              <w:bottom w:val="nil"/>
              <w:right w:val="single" w:sz="4" w:space="0" w:color="auto"/>
            </w:tcBorders>
          </w:tcPr>
          <w:p w14:paraId="35459092" w14:textId="77777777" w:rsidR="007F1A41" w:rsidRPr="00864987" w:rsidRDefault="007F1A41" w:rsidP="00864987">
            <w:pPr>
              <w:rPr>
                <w:rFonts w:ascii="Arial" w:hAnsi="Arial" w:cs="Arial"/>
                <w:sz w:val="24"/>
                <w:szCs w:val="24"/>
              </w:rPr>
            </w:pPr>
          </w:p>
        </w:tc>
      </w:tr>
      <w:tr w:rsidR="00EF32EE" w:rsidRPr="00864987" w14:paraId="776696BC" w14:textId="77777777" w:rsidTr="00EF32EE">
        <w:tc>
          <w:tcPr>
            <w:tcW w:w="693" w:type="dxa"/>
            <w:tcBorders>
              <w:top w:val="nil"/>
              <w:left w:val="single" w:sz="4" w:space="0" w:color="auto"/>
              <w:bottom w:val="nil"/>
              <w:right w:val="single" w:sz="4" w:space="0" w:color="auto"/>
            </w:tcBorders>
          </w:tcPr>
          <w:p w14:paraId="3CEBD032" w14:textId="43AB56FB" w:rsidR="007F1A41" w:rsidRPr="00BC42CA" w:rsidRDefault="007F1A41" w:rsidP="00BC42CA">
            <w:pPr>
              <w:jc w:val="center"/>
              <w:rPr>
                <w:rFonts w:ascii="Arial" w:hAnsi="Arial" w:cs="Arial"/>
                <w:b/>
                <w:bCs/>
                <w:sz w:val="24"/>
                <w:szCs w:val="24"/>
              </w:rPr>
            </w:pPr>
            <w:r w:rsidRPr="00BC42CA">
              <w:rPr>
                <w:rFonts w:ascii="Arial" w:hAnsi="Arial" w:cs="Arial"/>
                <w:b/>
                <w:bCs/>
                <w:sz w:val="24"/>
                <w:szCs w:val="24"/>
              </w:rPr>
              <w:t>1</w:t>
            </w:r>
            <w:r w:rsidR="00BC42CA" w:rsidRPr="00BC42CA">
              <w:rPr>
                <w:rFonts w:ascii="Arial" w:hAnsi="Arial" w:cs="Arial"/>
                <w:b/>
                <w:bCs/>
                <w:sz w:val="24"/>
                <w:szCs w:val="24"/>
              </w:rPr>
              <w:t>1</w:t>
            </w:r>
          </w:p>
        </w:tc>
        <w:tc>
          <w:tcPr>
            <w:tcW w:w="4485" w:type="dxa"/>
            <w:tcBorders>
              <w:top w:val="nil"/>
              <w:left w:val="single" w:sz="4" w:space="0" w:color="auto"/>
              <w:bottom w:val="nil"/>
              <w:right w:val="single" w:sz="4" w:space="0" w:color="auto"/>
            </w:tcBorders>
          </w:tcPr>
          <w:p w14:paraId="3D9EE694" w14:textId="12F03152" w:rsidR="007F1A41" w:rsidRPr="00BC42CA" w:rsidRDefault="007F1A41" w:rsidP="00864987">
            <w:pPr>
              <w:rPr>
                <w:rFonts w:ascii="Arial" w:hAnsi="Arial" w:cs="Arial"/>
                <w:b/>
                <w:bCs/>
                <w:sz w:val="24"/>
                <w:szCs w:val="24"/>
              </w:rPr>
            </w:pPr>
            <w:r w:rsidRPr="00BC42CA">
              <w:rPr>
                <w:rFonts w:ascii="Arial" w:hAnsi="Arial" w:cs="Arial"/>
                <w:b/>
                <w:bCs/>
                <w:sz w:val="24"/>
                <w:szCs w:val="24"/>
              </w:rPr>
              <w:t xml:space="preserve">Сроки </w:t>
            </w:r>
            <w:r w:rsidRPr="00BC42CA">
              <w:rPr>
                <w:rFonts w:ascii="Arial" w:hAnsi="Arial" w:cs="Arial"/>
                <w:b/>
                <w:bCs/>
                <w:sz w:val="24"/>
                <w:szCs w:val="24"/>
              </w:rPr>
              <w:t>выполнения работ</w:t>
            </w:r>
          </w:p>
        </w:tc>
        <w:tc>
          <w:tcPr>
            <w:tcW w:w="4880" w:type="dxa"/>
            <w:tcBorders>
              <w:top w:val="nil"/>
              <w:left w:val="single" w:sz="4" w:space="0" w:color="auto"/>
              <w:bottom w:val="nil"/>
              <w:right w:val="single" w:sz="4" w:space="0" w:color="auto"/>
            </w:tcBorders>
          </w:tcPr>
          <w:p w14:paraId="1400A27F" w14:textId="77777777" w:rsidR="007F1A41" w:rsidRPr="00864987" w:rsidRDefault="007F1A41" w:rsidP="00864987">
            <w:pPr>
              <w:rPr>
                <w:rFonts w:ascii="Arial" w:hAnsi="Arial" w:cs="Arial"/>
                <w:sz w:val="24"/>
                <w:szCs w:val="24"/>
              </w:rPr>
            </w:pPr>
            <w:r w:rsidRPr="00864987">
              <w:rPr>
                <w:rFonts w:ascii="Arial" w:hAnsi="Arial" w:cs="Arial"/>
                <w:sz w:val="24"/>
                <w:szCs w:val="24"/>
              </w:rPr>
              <w:t>-  Согласно условиям договора</w:t>
            </w:r>
          </w:p>
        </w:tc>
      </w:tr>
      <w:tr w:rsidR="00EF32EE" w:rsidRPr="00864987" w14:paraId="6D19A74C" w14:textId="77777777" w:rsidTr="00EF32EE">
        <w:tc>
          <w:tcPr>
            <w:tcW w:w="693" w:type="dxa"/>
            <w:tcBorders>
              <w:top w:val="nil"/>
              <w:left w:val="single" w:sz="4" w:space="0" w:color="auto"/>
              <w:bottom w:val="single" w:sz="4" w:space="0" w:color="auto"/>
              <w:right w:val="single" w:sz="4" w:space="0" w:color="auto"/>
            </w:tcBorders>
          </w:tcPr>
          <w:p w14:paraId="35B197C5" w14:textId="77777777" w:rsidR="007F1A41" w:rsidRPr="00BC42CA" w:rsidRDefault="007F1A41" w:rsidP="00864987">
            <w:pPr>
              <w:rPr>
                <w:rFonts w:ascii="Arial" w:hAnsi="Arial" w:cs="Arial"/>
                <w:b/>
                <w:bCs/>
                <w:sz w:val="24"/>
                <w:szCs w:val="24"/>
              </w:rPr>
            </w:pPr>
          </w:p>
        </w:tc>
        <w:tc>
          <w:tcPr>
            <w:tcW w:w="4485" w:type="dxa"/>
            <w:tcBorders>
              <w:top w:val="nil"/>
              <w:left w:val="single" w:sz="4" w:space="0" w:color="auto"/>
              <w:bottom w:val="single" w:sz="4" w:space="0" w:color="auto"/>
              <w:right w:val="single" w:sz="4" w:space="0" w:color="auto"/>
            </w:tcBorders>
          </w:tcPr>
          <w:p w14:paraId="79182293" w14:textId="77777777" w:rsidR="007F1A41" w:rsidRPr="00864987" w:rsidRDefault="007F1A41" w:rsidP="00864987">
            <w:pPr>
              <w:rPr>
                <w:rFonts w:ascii="Arial" w:hAnsi="Arial" w:cs="Arial"/>
                <w:sz w:val="24"/>
                <w:szCs w:val="24"/>
              </w:rPr>
            </w:pPr>
          </w:p>
        </w:tc>
        <w:tc>
          <w:tcPr>
            <w:tcW w:w="4880" w:type="dxa"/>
            <w:tcBorders>
              <w:top w:val="nil"/>
              <w:left w:val="single" w:sz="4" w:space="0" w:color="auto"/>
              <w:bottom w:val="single" w:sz="4" w:space="0" w:color="auto"/>
              <w:right w:val="single" w:sz="4" w:space="0" w:color="auto"/>
            </w:tcBorders>
          </w:tcPr>
          <w:p w14:paraId="2DF36295" w14:textId="77777777" w:rsidR="007F1A41" w:rsidRPr="00864987" w:rsidRDefault="007F1A41" w:rsidP="00864987">
            <w:pPr>
              <w:rPr>
                <w:rFonts w:ascii="Arial" w:hAnsi="Arial" w:cs="Arial"/>
                <w:sz w:val="24"/>
                <w:szCs w:val="24"/>
              </w:rPr>
            </w:pPr>
          </w:p>
        </w:tc>
      </w:tr>
      <w:tr w:rsidR="00EF32EE" w:rsidRPr="00EF32EE" w14:paraId="5F735F10" w14:textId="77777777" w:rsidTr="00EF32EE">
        <w:tc>
          <w:tcPr>
            <w:tcW w:w="693" w:type="dxa"/>
            <w:tcBorders>
              <w:top w:val="single" w:sz="4" w:space="0" w:color="auto"/>
              <w:left w:val="single" w:sz="4" w:space="0" w:color="auto"/>
              <w:bottom w:val="single" w:sz="4" w:space="0" w:color="auto"/>
              <w:right w:val="single" w:sz="4" w:space="0" w:color="auto"/>
            </w:tcBorders>
          </w:tcPr>
          <w:p w14:paraId="0C33FF28" w14:textId="41E6B1D0" w:rsidR="00864987" w:rsidRPr="00BC42CA" w:rsidRDefault="00864987" w:rsidP="00BC42CA">
            <w:pPr>
              <w:jc w:val="center"/>
              <w:rPr>
                <w:rFonts w:ascii="Arial" w:hAnsi="Arial" w:cs="Arial"/>
                <w:b/>
                <w:bCs/>
                <w:sz w:val="24"/>
                <w:szCs w:val="24"/>
              </w:rPr>
            </w:pPr>
            <w:r w:rsidRPr="00BC42CA">
              <w:rPr>
                <w:rFonts w:ascii="Arial" w:hAnsi="Arial" w:cs="Arial"/>
                <w:b/>
                <w:bCs/>
                <w:sz w:val="24"/>
                <w:szCs w:val="24"/>
              </w:rPr>
              <w:t>1</w:t>
            </w:r>
            <w:r w:rsidR="00BC42CA" w:rsidRPr="00BC42CA">
              <w:rPr>
                <w:rFonts w:ascii="Arial" w:hAnsi="Arial" w:cs="Arial"/>
                <w:b/>
                <w:bCs/>
                <w:sz w:val="24"/>
                <w:szCs w:val="24"/>
              </w:rPr>
              <w:t>2</w:t>
            </w:r>
          </w:p>
        </w:tc>
        <w:tc>
          <w:tcPr>
            <w:tcW w:w="4485" w:type="dxa"/>
            <w:tcBorders>
              <w:top w:val="single" w:sz="4" w:space="0" w:color="auto"/>
              <w:left w:val="single" w:sz="4" w:space="0" w:color="auto"/>
              <w:bottom w:val="single" w:sz="4" w:space="0" w:color="auto"/>
              <w:right w:val="single" w:sz="4" w:space="0" w:color="auto"/>
            </w:tcBorders>
          </w:tcPr>
          <w:p w14:paraId="41D04E6A" w14:textId="05851E4E" w:rsidR="00864987" w:rsidRPr="00BC42CA" w:rsidRDefault="00864987" w:rsidP="00864987">
            <w:pPr>
              <w:rPr>
                <w:rFonts w:ascii="Arial" w:hAnsi="Arial" w:cs="Arial"/>
                <w:b/>
                <w:bCs/>
                <w:sz w:val="24"/>
                <w:szCs w:val="24"/>
              </w:rPr>
            </w:pPr>
            <w:r w:rsidRPr="00864987">
              <w:rPr>
                <w:rFonts w:ascii="Arial" w:hAnsi="Arial" w:cs="Arial"/>
                <w:b/>
                <w:bCs/>
                <w:sz w:val="24"/>
                <w:szCs w:val="24"/>
              </w:rPr>
              <w:t xml:space="preserve">Техническая документация на оборудование </w:t>
            </w:r>
          </w:p>
        </w:tc>
        <w:tc>
          <w:tcPr>
            <w:tcW w:w="4880" w:type="dxa"/>
            <w:tcBorders>
              <w:top w:val="single" w:sz="4" w:space="0" w:color="auto"/>
              <w:left w:val="single" w:sz="4" w:space="0" w:color="auto"/>
              <w:bottom w:val="single" w:sz="4" w:space="0" w:color="auto"/>
              <w:right w:val="single" w:sz="4" w:space="0" w:color="auto"/>
            </w:tcBorders>
          </w:tcPr>
          <w:p w14:paraId="36BD5C89" w14:textId="77777777" w:rsidR="00864987" w:rsidRPr="00864987" w:rsidRDefault="00864987" w:rsidP="00EF32EE">
            <w:pPr>
              <w:rPr>
                <w:rFonts w:ascii="Arial" w:hAnsi="Arial" w:cs="Arial"/>
                <w:sz w:val="24"/>
                <w:szCs w:val="24"/>
              </w:rPr>
            </w:pPr>
            <w:r w:rsidRPr="00864987">
              <w:rPr>
                <w:rFonts w:ascii="Arial" w:hAnsi="Arial" w:cs="Arial"/>
                <w:sz w:val="24"/>
                <w:szCs w:val="24"/>
              </w:rPr>
              <w:t xml:space="preserve">габаритный чертёж оборудования </w:t>
            </w:r>
          </w:p>
          <w:p w14:paraId="1993CE23" w14:textId="2C4F24A9" w:rsidR="00864987" w:rsidRPr="00EF32EE" w:rsidRDefault="00864987" w:rsidP="00EF32EE">
            <w:pPr>
              <w:pStyle w:val="ListParagraph"/>
              <w:numPr>
                <w:ilvl w:val="0"/>
                <w:numId w:val="8"/>
              </w:numPr>
              <w:rPr>
                <w:rFonts w:ascii="Arial" w:hAnsi="Arial" w:cs="Arial"/>
                <w:sz w:val="24"/>
                <w:szCs w:val="24"/>
              </w:rPr>
            </w:pPr>
            <w:r w:rsidRPr="00EF32EE">
              <w:rPr>
                <w:rFonts w:ascii="Arial" w:hAnsi="Arial" w:cs="Arial"/>
                <w:sz w:val="24"/>
                <w:szCs w:val="24"/>
              </w:rPr>
              <w:t xml:space="preserve">схемы электрических подключений </w:t>
            </w:r>
          </w:p>
          <w:p w14:paraId="5657CA70" w14:textId="77D68F7F" w:rsidR="00864987" w:rsidRPr="00EF32EE" w:rsidRDefault="00864987" w:rsidP="00EF32EE">
            <w:pPr>
              <w:pStyle w:val="ListParagraph"/>
              <w:numPr>
                <w:ilvl w:val="0"/>
                <w:numId w:val="8"/>
              </w:numPr>
              <w:rPr>
                <w:rFonts w:ascii="Arial" w:hAnsi="Arial" w:cs="Arial"/>
                <w:sz w:val="24"/>
                <w:szCs w:val="24"/>
              </w:rPr>
            </w:pPr>
            <w:r w:rsidRPr="00EF32EE">
              <w:rPr>
                <w:rFonts w:ascii="Arial" w:hAnsi="Arial" w:cs="Arial"/>
                <w:sz w:val="24"/>
                <w:szCs w:val="24"/>
              </w:rPr>
              <w:t xml:space="preserve">руководство по эксплуатации </w:t>
            </w:r>
          </w:p>
          <w:p w14:paraId="00FE0D99" w14:textId="681E3408" w:rsidR="00864987" w:rsidRPr="00EF32EE" w:rsidRDefault="00864987" w:rsidP="00EF32EE">
            <w:pPr>
              <w:pStyle w:val="ListParagraph"/>
              <w:numPr>
                <w:ilvl w:val="0"/>
                <w:numId w:val="8"/>
              </w:numPr>
              <w:rPr>
                <w:rFonts w:ascii="Arial" w:hAnsi="Arial" w:cs="Arial"/>
                <w:sz w:val="24"/>
                <w:szCs w:val="24"/>
              </w:rPr>
            </w:pPr>
            <w:r w:rsidRPr="00EF32EE">
              <w:rPr>
                <w:rFonts w:ascii="Arial" w:hAnsi="Arial" w:cs="Arial"/>
                <w:sz w:val="24"/>
                <w:szCs w:val="24"/>
              </w:rPr>
              <w:t xml:space="preserve">схема нагрузок на фундамент </w:t>
            </w:r>
          </w:p>
          <w:p w14:paraId="6F5D0AC7" w14:textId="6433EAA3" w:rsidR="00864987" w:rsidRPr="00EF32EE" w:rsidRDefault="00864987" w:rsidP="00EF32EE">
            <w:pPr>
              <w:rPr>
                <w:rFonts w:ascii="Arial" w:hAnsi="Arial" w:cs="Arial"/>
                <w:sz w:val="24"/>
                <w:szCs w:val="24"/>
              </w:rPr>
            </w:pPr>
          </w:p>
        </w:tc>
      </w:tr>
    </w:tbl>
    <w:p w14:paraId="05C54C6C" w14:textId="77777777" w:rsidR="00BC42CA" w:rsidRDefault="00BC42CA" w:rsidP="00BC42CA">
      <w:pPr>
        <w:spacing w:after="0" w:line="276" w:lineRule="auto"/>
        <w:jc w:val="both"/>
        <w:rPr>
          <w:rFonts w:ascii="Arial" w:eastAsia="Tahoma" w:hAnsi="Arial" w:cs="Arial"/>
          <w:b/>
          <w:bCs/>
          <w:sz w:val="24"/>
          <w:szCs w:val="24"/>
        </w:rPr>
      </w:pPr>
    </w:p>
    <w:p w14:paraId="03DD711E" w14:textId="1F0AFD96" w:rsidR="00BC42CA" w:rsidRPr="00E2507E" w:rsidRDefault="00BC42CA" w:rsidP="00BC42CA">
      <w:pPr>
        <w:spacing w:after="0" w:line="276" w:lineRule="auto"/>
        <w:jc w:val="both"/>
        <w:rPr>
          <w:rFonts w:ascii="Arial" w:eastAsia="Tahoma" w:hAnsi="Arial" w:cs="Arial"/>
          <w:b/>
          <w:bCs/>
          <w:sz w:val="24"/>
          <w:szCs w:val="24"/>
        </w:rPr>
      </w:pPr>
      <w:r>
        <w:rPr>
          <w:rFonts w:ascii="Arial" w:eastAsia="Tahoma" w:hAnsi="Arial" w:cs="Arial"/>
          <w:b/>
          <w:bCs/>
          <w:sz w:val="24"/>
          <w:szCs w:val="24"/>
        </w:rPr>
        <w:t xml:space="preserve">13. </w:t>
      </w:r>
      <w:r w:rsidRPr="00E2507E">
        <w:rPr>
          <w:rFonts w:ascii="Arial" w:eastAsia="Tahoma" w:hAnsi="Arial" w:cs="Arial"/>
          <w:b/>
          <w:bCs/>
          <w:sz w:val="24"/>
          <w:szCs w:val="24"/>
        </w:rPr>
        <w:t xml:space="preserve">Описание работы </w:t>
      </w:r>
      <w:r>
        <w:rPr>
          <w:rFonts w:ascii="Arial" w:eastAsia="Tahoma" w:hAnsi="Arial" w:cs="Arial"/>
          <w:b/>
          <w:bCs/>
          <w:sz w:val="24"/>
          <w:szCs w:val="24"/>
        </w:rPr>
        <w:t xml:space="preserve">существующего технологического </w:t>
      </w:r>
      <w:r w:rsidRPr="00E2507E">
        <w:rPr>
          <w:rFonts w:ascii="Arial" w:eastAsia="Tahoma" w:hAnsi="Arial" w:cs="Arial"/>
          <w:b/>
          <w:bCs/>
          <w:sz w:val="24"/>
          <w:szCs w:val="24"/>
        </w:rPr>
        <w:t>оборудования</w:t>
      </w:r>
    </w:p>
    <w:p w14:paraId="614937CE" w14:textId="77777777" w:rsidR="00BC42CA" w:rsidRPr="00E2507E" w:rsidRDefault="00BC42CA" w:rsidP="00BC42CA">
      <w:pPr>
        <w:spacing w:after="0" w:line="276" w:lineRule="auto"/>
        <w:jc w:val="both"/>
        <w:rPr>
          <w:rFonts w:ascii="Arial" w:eastAsia="Tahoma" w:hAnsi="Arial" w:cs="Arial"/>
          <w:sz w:val="24"/>
          <w:szCs w:val="24"/>
        </w:rPr>
      </w:pPr>
    </w:p>
    <w:p w14:paraId="50EEC49C" w14:textId="77777777" w:rsidR="00BC42CA" w:rsidRPr="00E2507E" w:rsidRDefault="00BC42CA" w:rsidP="00BC42CA">
      <w:pPr>
        <w:spacing w:after="0" w:line="276" w:lineRule="auto"/>
        <w:jc w:val="both"/>
        <w:rPr>
          <w:rFonts w:ascii="Arial" w:eastAsia="Tahoma" w:hAnsi="Arial" w:cs="Arial"/>
          <w:sz w:val="24"/>
          <w:szCs w:val="24"/>
        </w:rPr>
      </w:pPr>
      <w:r w:rsidRPr="00E2507E">
        <w:rPr>
          <w:rFonts w:ascii="Arial" w:eastAsia="Tahoma" w:hAnsi="Arial" w:cs="Arial"/>
          <w:sz w:val="24"/>
          <w:szCs w:val="24"/>
        </w:rPr>
        <w:t xml:space="preserve">        На эстакаде №5 эксплуатируются 10 установок для разгрузки вязких нефтепродуктов (битум, гудрон, мазут) с тремя внешними теплообменниками и одним погружаемым теплообменником типа «игла». Установки оборудованы шестеренчатым насосам ДС-60 производительностью 60 м3/ч. В горловину цистерны с холодным продуктом с помощью консольного поворотного крана помещается погружной теплообменник (в качестве теплоносителя используется термальное масло), который через определенное время образует вокруг себя объем разогретого продукта. Данный продукт отбирается из цистерны через подключенное УСН. </w:t>
      </w:r>
    </w:p>
    <w:p w14:paraId="72F9684A" w14:textId="77777777" w:rsidR="00BC42CA" w:rsidRPr="00E2507E" w:rsidRDefault="00BC42CA" w:rsidP="00BC42CA">
      <w:pPr>
        <w:spacing w:after="0" w:line="276" w:lineRule="auto"/>
        <w:jc w:val="both"/>
        <w:rPr>
          <w:rFonts w:ascii="Arial" w:eastAsia="Tahoma" w:hAnsi="Arial" w:cs="Arial"/>
          <w:sz w:val="24"/>
          <w:szCs w:val="24"/>
        </w:rPr>
      </w:pPr>
      <w:r w:rsidRPr="00E2507E">
        <w:rPr>
          <w:rFonts w:ascii="Arial" w:eastAsia="Tahoma" w:hAnsi="Arial" w:cs="Arial"/>
          <w:sz w:val="24"/>
          <w:szCs w:val="24"/>
        </w:rPr>
        <w:t xml:space="preserve">Подогретый продукт попадает в систему теплообменников. Горячий продукт через устройство верхнего размыва продукта, установленное на погружном теплообменнике, подается в цистерну. </w:t>
      </w:r>
    </w:p>
    <w:p w14:paraId="6522D3FE" w14:textId="77777777" w:rsidR="00BC42CA" w:rsidRPr="00E2507E" w:rsidRDefault="00BC42CA" w:rsidP="00BC42CA">
      <w:pPr>
        <w:spacing w:after="0" w:line="276" w:lineRule="auto"/>
        <w:jc w:val="both"/>
        <w:rPr>
          <w:rFonts w:ascii="Arial" w:eastAsia="Tahoma" w:hAnsi="Arial" w:cs="Arial"/>
          <w:sz w:val="24"/>
          <w:szCs w:val="24"/>
        </w:rPr>
      </w:pPr>
      <w:r w:rsidRPr="00E2507E">
        <w:rPr>
          <w:rFonts w:ascii="Arial" w:eastAsia="Tahoma" w:hAnsi="Arial" w:cs="Arial"/>
          <w:sz w:val="24"/>
          <w:szCs w:val="24"/>
        </w:rPr>
        <w:t xml:space="preserve">Устройство верхнего размыва представляет собой раскладывающиеся трубопроводы, которые под давлением начинают подавать горячий продукт в так называемые «мертвые зоны» цистерны. В результате объем циркулирующего горячего продукта постепенно увеличивается, и цистерна разогревается полностью. </w:t>
      </w:r>
    </w:p>
    <w:p w14:paraId="042BB3E2" w14:textId="77777777" w:rsidR="00BC42CA" w:rsidRDefault="00BC42CA" w:rsidP="00BC42CA">
      <w:pPr>
        <w:spacing w:after="0" w:line="276" w:lineRule="auto"/>
        <w:jc w:val="both"/>
        <w:rPr>
          <w:rFonts w:ascii="Arial" w:eastAsia="Tahoma" w:hAnsi="Arial" w:cs="Arial"/>
          <w:sz w:val="24"/>
          <w:szCs w:val="24"/>
        </w:rPr>
      </w:pPr>
      <w:r w:rsidRPr="00E2507E">
        <w:rPr>
          <w:rFonts w:ascii="Arial" w:eastAsia="Tahoma" w:hAnsi="Arial" w:cs="Arial"/>
          <w:sz w:val="24"/>
          <w:szCs w:val="24"/>
        </w:rPr>
        <w:t>После того, как цистерна полностью разогрета, включается насос на слив продукта в резервуарный парк.</w:t>
      </w:r>
    </w:p>
    <w:p w14:paraId="318A1C7B" w14:textId="04D307F0" w:rsidR="00BC42CA" w:rsidRPr="00E2507E" w:rsidRDefault="00BC42CA" w:rsidP="00BC42CA">
      <w:pPr>
        <w:spacing w:after="0" w:line="276" w:lineRule="auto"/>
        <w:jc w:val="both"/>
        <w:rPr>
          <w:rFonts w:ascii="Arial" w:eastAsia="Tahoma" w:hAnsi="Arial" w:cs="Arial"/>
          <w:sz w:val="24"/>
          <w:szCs w:val="24"/>
        </w:rPr>
      </w:pPr>
      <w:r w:rsidRPr="00E2507E">
        <w:rPr>
          <w:rFonts w:ascii="Arial" w:eastAsia="Tahoma" w:hAnsi="Arial" w:cs="Arial"/>
          <w:noProof/>
          <w:sz w:val="24"/>
          <w:szCs w:val="24"/>
        </w:rPr>
        <w:drawing>
          <wp:anchor distT="0" distB="0" distL="114300" distR="114300" simplePos="0" relativeHeight="251658240" behindDoc="0" locked="0" layoutInCell="1" allowOverlap="1" wp14:anchorId="7113829D" wp14:editId="2D45A8CF">
            <wp:simplePos x="0" y="0"/>
            <wp:positionH relativeFrom="column">
              <wp:posOffset>-213360</wp:posOffset>
            </wp:positionH>
            <wp:positionV relativeFrom="paragraph">
              <wp:posOffset>199390</wp:posOffset>
            </wp:positionV>
            <wp:extent cx="6586220" cy="3825240"/>
            <wp:effectExtent l="0" t="0" r="0" b="0"/>
            <wp:wrapNone/>
            <wp:docPr id="674577910" name="Picture 2"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577910" name="Picture 2" descr="A diagram of a machine&#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586220" cy="38252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D59D72" w14:textId="71271EBC" w:rsidR="00F31FDD" w:rsidRPr="00E2507E" w:rsidRDefault="00F31FDD" w:rsidP="00BC42CA">
      <w:pPr>
        <w:pBdr>
          <w:top w:val="nil"/>
          <w:left w:val="nil"/>
          <w:bottom w:val="nil"/>
          <w:right w:val="nil"/>
          <w:between w:val="nil"/>
        </w:pBdr>
        <w:spacing w:after="0" w:line="276" w:lineRule="auto"/>
        <w:ind w:left="360"/>
        <w:jc w:val="center"/>
        <w:rPr>
          <w:rFonts w:ascii="Arial" w:hAnsi="Arial" w:cs="Arial"/>
          <w:sz w:val="24"/>
          <w:szCs w:val="24"/>
        </w:rPr>
      </w:pPr>
    </w:p>
    <w:sectPr w:rsidR="00F31FDD" w:rsidRPr="00E250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466735"/>
    <w:multiLevelType w:val="hybridMultilevel"/>
    <w:tmpl w:val="58202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357D23"/>
    <w:multiLevelType w:val="hybridMultilevel"/>
    <w:tmpl w:val="AE548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AE6551"/>
    <w:multiLevelType w:val="multilevel"/>
    <w:tmpl w:val="3B78E2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BE57D99"/>
    <w:multiLevelType w:val="multilevel"/>
    <w:tmpl w:val="4B84946C"/>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8836D76"/>
    <w:multiLevelType w:val="hybridMultilevel"/>
    <w:tmpl w:val="40B81DB6"/>
    <w:lvl w:ilvl="0" w:tplc="A55AD85A">
      <w:numFmt w:val="bullet"/>
      <w:lvlText w:val=""/>
      <w:lvlJc w:val="left"/>
      <w:pPr>
        <w:ind w:left="1080" w:hanging="360"/>
      </w:pPr>
      <w:rPr>
        <w:rFonts w:ascii="Tahoma" w:eastAsia="Tahoma"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4453B41"/>
    <w:multiLevelType w:val="multilevel"/>
    <w:tmpl w:val="4B84946C"/>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9A925A1"/>
    <w:multiLevelType w:val="hybridMultilevel"/>
    <w:tmpl w:val="B290B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AC0C79"/>
    <w:multiLevelType w:val="hybridMultilevel"/>
    <w:tmpl w:val="93BC0B20"/>
    <w:lvl w:ilvl="0" w:tplc="A55AD85A">
      <w:numFmt w:val="bullet"/>
      <w:lvlText w:val=""/>
      <w:lvlJc w:val="left"/>
      <w:pPr>
        <w:ind w:left="720" w:hanging="360"/>
      </w:pPr>
      <w:rPr>
        <w:rFonts w:ascii="Tahoma" w:eastAsia="Tahom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1920097">
    <w:abstractNumId w:val="2"/>
  </w:num>
  <w:num w:numId="2" w16cid:durableId="1848590721">
    <w:abstractNumId w:val="3"/>
  </w:num>
  <w:num w:numId="3" w16cid:durableId="823159250">
    <w:abstractNumId w:val="6"/>
  </w:num>
  <w:num w:numId="4" w16cid:durableId="1808549113">
    <w:abstractNumId w:val="7"/>
  </w:num>
  <w:num w:numId="5" w16cid:durableId="376398863">
    <w:abstractNumId w:val="4"/>
  </w:num>
  <w:num w:numId="6" w16cid:durableId="1287199378">
    <w:abstractNumId w:val="1"/>
  </w:num>
  <w:num w:numId="7" w16cid:durableId="1445997763">
    <w:abstractNumId w:val="5"/>
  </w:num>
  <w:num w:numId="8" w16cid:durableId="585573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07E"/>
    <w:rsid w:val="000375C2"/>
    <w:rsid w:val="002A1205"/>
    <w:rsid w:val="003A3099"/>
    <w:rsid w:val="00445FB3"/>
    <w:rsid w:val="00531449"/>
    <w:rsid w:val="0056086F"/>
    <w:rsid w:val="007F1A41"/>
    <w:rsid w:val="00864987"/>
    <w:rsid w:val="00A5216C"/>
    <w:rsid w:val="00BC42CA"/>
    <w:rsid w:val="00E2507E"/>
    <w:rsid w:val="00EF32EE"/>
    <w:rsid w:val="00F00196"/>
    <w:rsid w:val="00F31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FE4A7"/>
  <w15:chartTrackingRefBased/>
  <w15:docId w15:val="{83204AEE-A905-4215-988D-F40519629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07E"/>
    <w:pPr>
      <w:spacing w:line="256" w:lineRule="auto"/>
    </w:pPr>
    <w:rPr>
      <w:rFonts w:ascii="Calibri" w:eastAsia="Calibri" w:hAnsi="Calibri" w:cs="Calibri"/>
      <w:kern w:val="0"/>
      <w:lang w:val="ru-RU"/>
    </w:rPr>
  </w:style>
  <w:style w:type="paragraph" w:styleId="Heading1">
    <w:name w:val="heading 1"/>
    <w:basedOn w:val="Normal"/>
    <w:next w:val="Normal"/>
    <w:link w:val="Heading1Char"/>
    <w:uiPriority w:val="9"/>
    <w:qFormat/>
    <w:rsid w:val="00E250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250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50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507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50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50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50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50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50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507E"/>
    <w:rPr>
      <w:rFonts w:asciiTheme="majorHAnsi" w:eastAsiaTheme="majorEastAsia" w:hAnsiTheme="majorHAnsi" w:cstheme="majorBidi"/>
      <w:noProof/>
      <w:color w:val="0F4761" w:themeColor="accent1" w:themeShade="BF"/>
      <w:sz w:val="40"/>
      <w:szCs w:val="40"/>
      <w:lang w:val="ru-RU"/>
    </w:rPr>
  </w:style>
  <w:style w:type="character" w:customStyle="1" w:styleId="Heading2Char">
    <w:name w:val="Heading 2 Char"/>
    <w:basedOn w:val="DefaultParagraphFont"/>
    <w:link w:val="Heading2"/>
    <w:uiPriority w:val="9"/>
    <w:semiHidden/>
    <w:rsid w:val="00E2507E"/>
    <w:rPr>
      <w:rFonts w:asciiTheme="majorHAnsi" w:eastAsiaTheme="majorEastAsia" w:hAnsiTheme="majorHAnsi" w:cstheme="majorBidi"/>
      <w:noProof/>
      <w:color w:val="0F4761" w:themeColor="accent1" w:themeShade="BF"/>
      <w:sz w:val="32"/>
      <w:szCs w:val="32"/>
      <w:lang w:val="ru-RU"/>
    </w:rPr>
  </w:style>
  <w:style w:type="character" w:customStyle="1" w:styleId="Heading3Char">
    <w:name w:val="Heading 3 Char"/>
    <w:basedOn w:val="DefaultParagraphFont"/>
    <w:link w:val="Heading3"/>
    <w:uiPriority w:val="9"/>
    <w:semiHidden/>
    <w:rsid w:val="00E2507E"/>
    <w:rPr>
      <w:rFonts w:eastAsiaTheme="majorEastAsia" w:cstheme="majorBidi"/>
      <w:noProof/>
      <w:color w:val="0F4761" w:themeColor="accent1" w:themeShade="BF"/>
      <w:sz w:val="28"/>
      <w:szCs w:val="28"/>
      <w:lang w:val="ru-RU"/>
    </w:rPr>
  </w:style>
  <w:style w:type="character" w:customStyle="1" w:styleId="Heading4Char">
    <w:name w:val="Heading 4 Char"/>
    <w:basedOn w:val="DefaultParagraphFont"/>
    <w:link w:val="Heading4"/>
    <w:uiPriority w:val="9"/>
    <w:semiHidden/>
    <w:rsid w:val="00E2507E"/>
    <w:rPr>
      <w:rFonts w:eastAsiaTheme="majorEastAsia" w:cstheme="majorBidi"/>
      <w:i/>
      <w:iCs/>
      <w:noProof/>
      <w:color w:val="0F4761" w:themeColor="accent1" w:themeShade="BF"/>
      <w:lang w:val="ru-RU"/>
    </w:rPr>
  </w:style>
  <w:style w:type="character" w:customStyle="1" w:styleId="Heading5Char">
    <w:name w:val="Heading 5 Char"/>
    <w:basedOn w:val="DefaultParagraphFont"/>
    <w:link w:val="Heading5"/>
    <w:uiPriority w:val="9"/>
    <w:semiHidden/>
    <w:rsid w:val="00E2507E"/>
    <w:rPr>
      <w:rFonts w:eastAsiaTheme="majorEastAsia" w:cstheme="majorBidi"/>
      <w:noProof/>
      <w:color w:val="0F4761" w:themeColor="accent1" w:themeShade="BF"/>
      <w:lang w:val="ru-RU"/>
    </w:rPr>
  </w:style>
  <w:style w:type="character" w:customStyle="1" w:styleId="Heading6Char">
    <w:name w:val="Heading 6 Char"/>
    <w:basedOn w:val="DefaultParagraphFont"/>
    <w:link w:val="Heading6"/>
    <w:uiPriority w:val="9"/>
    <w:semiHidden/>
    <w:rsid w:val="00E2507E"/>
    <w:rPr>
      <w:rFonts w:eastAsiaTheme="majorEastAsia" w:cstheme="majorBidi"/>
      <w:i/>
      <w:iCs/>
      <w:noProof/>
      <w:color w:val="595959" w:themeColor="text1" w:themeTint="A6"/>
      <w:lang w:val="ru-RU"/>
    </w:rPr>
  </w:style>
  <w:style w:type="character" w:customStyle="1" w:styleId="Heading7Char">
    <w:name w:val="Heading 7 Char"/>
    <w:basedOn w:val="DefaultParagraphFont"/>
    <w:link w:val="Heading7"/>
    <w:uiPriority w:val="9"/>
    <w:semiHidden/>
    <w:rsid w:val="00E2507E"/>
    <w:rPr>
      <w:rFonts w:eastAsiaTheme="majorEastAsia" w:cstheme="majorBidi"/>
      <w:noProof/>
      <w:color w:val="595959" w:themeColor="text1" w:themeTint="A6"/>
      <w:lang w:val="ru-RU"/>
    </w:rPr>
  </w:style>
  <w:style w:type="character" w:customStyle="1" w:styleId="Heading8Char">
    <w:name w:val="Heading 8 Char"/>
    <w:basedOn w:val="DefaultParagraphFont"/>
    <w:link w:val="Heading8"/>
    <w:uiPriority w:val="9"/>
    <w:semiHidden/>
    <w:rsid w:val="00E2507E"/>
    <w:rPr>
      <w:rFonts w:eastAsiaTheme="majorEastAsia" w:cstheme="majorBidi"/>
      <w:i/>
      <w:iCs/>
      <w:noProof/>
      <w:color w:val="272727" w:themeColor="text1" w:themeTint="D8"/>
      <w:lang w:val="ru-RU"/>
    </w:rPr>
  </w:style>
  <w:style w:type="character" w:customStyle="1" w:styleId="Heading9Char">
    <w:name w:val="Heading 9 Char"/>
    <w:basedOn w:val="DefaultParagraphFont"/>
    <w:link w:val="Heading9"/>
    <w:uiPriority w:val="9"/>
    <w:semiHidden/>
    <w:rsid w:val="00E2507E"/>
    <w:rPr>
      <w:rFonts w:eastAsiaTheme="majorEastAsia" w:cstheme="majorBidi"/>
      <w:noProof/>
      <w:color w:val="272727" w:themeColor="text1" w:themeTint="D8"/>
      <w:lang w:val="ru-RU"/>
    </w:rPr>
  </w:style>
  <w:style w:type="paragraph" w:styleId="Title">
    <w:name w:val="Title"/>
    <w:basedOn w:val="Normal"/>
    <w:next w:val="Normal"/>
    <w:link w:val="TitleChar"/>
    <w:uiPriority w:val="10"/>
    <w:qFormat/>
    <w:rsid w:val="00E250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507E"/>
    <w:rPr>
      <w:rFonts w:asciiTheme="majorHAnsi" w:eastAsiaTheme="majorEastAsia" w:hAnsiTheme="majorHAnsi" w:cstheme="majorBidi"/>
      <w:noProof/>
      <w:spacing w:val="-10"/>
      <w:kern w:val="28"/>
      <w:sz w:val="56"/>
      <w:szCs w:val="56"/>
      <w:lang w:val="ru-RU"/>
    </w:rPr>
  </w:style>
  <w:style w:type="paragraph" w:styleId="Subtitle">
    <w:name w:val="Subtitle"/>
    <w:basedOn w:val="Normal"/>
    <w:next w:val="Normal"/>
    <w:link w:val="SubtitleChar"/>
    <w:uiPriority w:val="11"/>
    <w:qFormat/>
    <w:rsid w:val="00E250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507E"/>
    <w:rPr>
      <w:rFonts w:eastAsiaTheme="majorEastAsia" w:cstheme="majorBidi"/>
      <w:noProof/>
      <w:color w:val="595959" w:themeColor="text1" w:themeTint="A6"/>
      <w:spacing w:val="15"/>
      <w:sz w:val="28"/>
      <w:szCs w:val="28"/>
      <w:lang w:val="ru-RU"/>
    </w:rPr>
  </w:style>
  <w:style w:type="paragraph" w:styleId="Quote">
    <w:name w:val="Quote"/>
    <w:basedOn w:val="Normal"/>
    <w:next w:val="Normal"/>
    <w:link w:val="QuoteChar"/>
    <w:uiPriority w:val="29"/>
    <w:qFormat/>
    <w:rsid w:val="00E2507E"/>
    <w:pPr>
      <w:spacing w:before="160"/>
      <w:jc w:val="center"/>
    </w:pPr>
    <w:rPr>
      <w:i/>
      <w:iCs/>
      <w:color w:val="404040" w:themeColor="text1" w:themeTint="BF"/>
    </w:rPr>
  </w:style>
  <w:style w:type="character" w:customStyle="1" w:styleId="QuoteChar">
    <w:name w:val="Quote Char"/>
    <w:basedOn w:val="DefaultParagraphFont"/>
    <w:link w:val="Quote"/>
    <w:uiPriority w:val="29"/>
    <w:rsid w:val="00E2507E"/>
    <w:rPr>
      <w:i/>
      <w:iCs/>
      <w:noProof/>
      <w:color w:val="404040" w:themeColor="text1" w:themeTint="BF"/>
      <w:lang w:val="ru-RU"/>
    </w:rPr>
  </w:style>
  <w:style w:type="paragraph" w:styleId="ListParagraph">
    <w:name w:val="List Paragraph"/>
    <w:basedOn w:val="Normal"/>
    <w:uiPriority w:val="34"/>
    <w:qFormat/>
    <w:rsid w:val="00E2507E"/>
    <w:pPr>
      <w:ind w:left="720"/>
      <w:contextualSpacing/>
    </w:pPr>
  </w:style>
  <w:style w:type="character" w:styleId="IntenseEmphasis">
    <w:name w:val="Intense Emphasis"/>
    <w:basedOn w:val="DefaultParagraphFont"/>
    <w:uiPriority w:val="21"/>
    <w:qFormat/>
    <w:rsid w:val="00E2507E"/>
    <w:rPr>
      <w:i/>
      <w:iCs/>
      <w:color w:val="0F4761" w:themeColor="accent1" w:themeShade="BF"/>
    </w:rPr>
  </w:style>
  <w:style w:type="paragraph" w:styleId="IntenseQuote">
    <w:name w:val="Intense Quote"/>
    <w:basedOn w:val="Normal"/>
    <w:next w:val="Normal"/>
    <w:link w:val="IntenseQuoteChar"/>
    <w:uiPriority w:val="30"/>
    <w:qFormat/>
    <w:rsid w:val="00E250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507E"/>
    <w:rPr>
      <w:i/>
      <w:iCs/>
      <w:noProof/>
      <w:color w:val="0F4761" w:themeColor="accent1" w:themeShade="BF"/>
      <w:lang w:val="ru-RU"/>
    </w:rPr>
  </w:style>
  <w:style w:type="character" w:styleId="IntenseReference">
    <w:name w:val="Intense Reference"/>
    <w:basedOn w:val="DefaultParagraphFont"/>
    <w:uiPriority w:val="32"/>
    <w:qFormat/>
    <w:rsid w:val="00E2507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1</Pages>
  <Words>574</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Elchin Abishov</dc:creator>
  <cp:keywords/>
  <dc:description/>
  <cp:lastModifiedBy>Elchin Abishov</cp:lastModifiedBy>
  <cp:revision>1</cp:revision>
  <dcterms:created xsi:type="dcterms:W3CDTF">2024-12-17T05:13:00Z</dcterms:created>
  <dcterms:modified xsi:type="dcterms:W3CDTF">2024-12-17T08:12:00Z</dcterms:modified>
</cp:coreProperties>
</file>