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068D" w14:textId="78D29FE8" w:rsidR="00182379" w:rsidRPr="005F151F" w:rsidRDefault="00DB37C7" w:rsidP="00120F2B">
      <w:pPr>
        <w:rPr>
          <w:rFonts w:ascii="AcadNusx" w:hAnsi="AcadNusx"/>
          <w:sz w:val="24"/>
          <w:szCs w:val="24"/>
          <w:lang w:val="ka-GE"/>
        </w:rPr>
      </w:pPr>
      <w:r w:rsidRPr="005F151F">
        <w:rPr>
          <w:rFonts w:ascii="AcadNusx" w:hAnsi="AcadNusx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081E184" wp14:editId="08D4BF11">
            <wp:simplePos x="0" y="0"/>
            <wp:positionH relativeFrom="column">
              <wp:posOffset>4832985</wp:posOffset>
            </wp:positionH>
            <wp:positionV relativeFrom="paragraph">
              <wp:posOffset>79200</wp:posOffset>
            </wp:positionV>
            <wp:extent cx="1496460" cy="1543272"/>
            <wp:effectExtent l="0" t="0" r="8890" b="0"/>
            <wp:wrapThrough wrapText="bothSides">
              <wp:wrapPolygon edited="0">
                <wp:start x="0" y="0"/>
                <wp:lineTo x="0" y="21333"/>
                <wp:lineTo x="21453" y="21333"/>
                <wp:lineTo x="21453" y="0"/>
                <wp:lineTo x="0" y="0"/>
              </wp:wrapPolygon>
            </wp:wrapThrough>
            <wp:docPr id="2" name="Picture 1" descr="IDS BORJOMI - Unijob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S BORJOMI - Unijob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460" cy="1543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1947" w:rsidRPr="005F151F">
        <w:rPr>
          <w:rFonts w:ascii="AcadNusx" w:hAnsi="AcadNusx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2F7B2FA" wp14:editId="3FA3F3C1">
                <wp:simplePos x="0" y="0"/>
                <wp:positionH relativeFrom="page">
                  <wp:posOffset>228600</wp:posOffset>
                </wp:positionH>
                <wp:positionV relativeFrom="page">
                  <wp:posOffset>1952625</wp:posOffset>
                </wp:positionV>
                <wp:extent cx="1712595" cy="5943600"/>
                <wp:effectExtent l="0" t="0" r="1270" b="0"/>
                <wp:wrapNone/>
                <wp:docPr id="138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595" cy="594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998" w:type="pct"/>
                              <w:jc w:val="center"/>
                              <w:tblBorders>
                                <w:insideV w:val="single" w:sz="12" w:space="0" w:color="ED7D31" w:themeColor="accent2"/>
                              </w:tblBorders>
                              <w:tblCellMar>
                                <w:top w:w="1296" w:type="dxa"/>
                                <w:left w:w="360" w:type="dxa"/>
                                <w:bottom w:w="1296" w:type="dxa"/>
                                <w:right w:w="36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510"/>
                              <w:gridCol w:w="2431"/>
                            </w:tblGrid>
                            <w:tr w:rsidR="00775452" w14:paraId="1A77B8E1" w14:textId="77777777" w:rsidTr="00120F2B">
                              <w:trPr>
                                <w:jc w:val="center"/>
                              </w:trPr>
                              <w:tc>
                                <w:tcPr>
                                  <w:tcW w:w="2883" w:type="pct"/>
                                  <w:vAlign w:val="center"/>
                                </w:tcPr>
                                <w:p w14:paraId="408A27D9" w14:textId="0E6B6D18" w:rsidR="00DC7EC0" w:rsidRDefault="00775452">
                                  <w:pPr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A44F3E1" wp14:editId="04E71D15">
                                        <wp:extent cx="3672840" cy="2918225"/>
                                        <wp:effectExtent l="0" t="0" r="3810" b="0"/>
                                        <wp:docPr id="1548978952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711471633" name=""/>
                                                <pic:cNvPicPr/>
                                              </pic:nvPicPr>
                                              <pic:blipFill>
                                                <a:blip r:embed="rId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699771" cy="293962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sdt>
                                  <w:sdtPr>
                                    <w:rPr>
                                      <w:caps/>
                                      <w:color w:val="191919" w:themeColor="text1" w:themeTint="E6"/>
                                      <w:sz w:val="56"/>
                                      <w:szCs w:val="56"/>
                                    </w:rPr>
                                    <w:alias w:val="Title"/>
                                    <w:tag w:val=""/>
                                    <w:id w:val="-43837963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0F27986F" w14:textId="26FAC860" w:rsidR="00DC7EC0" w:rsidRPr="00775452" w:rsidRDefault="0059440A">
                                      <w:pPr>
                                        <w:pStyle w:val="NoSpacing"/>
                                        <w:spacing w:line="312" w:lineRule="auto"/>
                                        <w:jc w:val="right"/>
                                        <w:rPr>
                                          <w:caps/>
                                          <w:color w:val="191919" w:themeColor="text1" w:themeTint="E6"/>
                                          <w:sz w:val="56"/>
                                          <w:szCs w:val="56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caps/>
                                          <w:color w:val="191919" w:themeColor="text1" w:themeTint="E6"/>
                                          <w:sz w:val="56"/>
                                          <w:szCs w:val="56"/>
                                        </w:rPr>
                                        <w:t>ტექნიკური</w:t>
                                      </w:r>
                                      <w:proofErr w:type="spellEnd"/>
                                      <w:r>
                                        <w:rPr>
                                          <w:caps/>
                                          <w:color w:val="191919" w:themeColor="text1" w:themeTint="E6"/>
                                          <w:sz w:val="56"/>
                                          <w:szCs w:val="56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caps/>
                                          <w:color w:val="191919" w:themeColor="text1" w:themeTint="E6"/>
                                          <w:sz w:val="56"/>
                                          <w:szCs w:val="56"/>
                                        </w:rPr>
                                        <w:t>დავალება</w:t>
                                      </w:r>
                                      <w:proofErr w:type="spellEnd"/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alias w:val="Subtitle"/>
                                    <w:tag w:val=""/>
                                    <w:id w:val="1354072561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p w14:paraId="7D0FA3AD" w14:textId="6C2BD8E4" w:rsidR="00DC7EC0" w:rsidRDefault="00B94EA9" w:rsidP="0059440A">
                                      <w:pPr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7" w:type="pct"/>
                                  <w:vAlign w:val="center"/>
                                </w:tcPr>
                                <w:p w14:paraId="1257645C" w14:textId="52E3FAE9" w:rsidR="00681158" w:rsidRDefault="00681158">
                                  <w:pPr>
                                    <w:rPr>
                                      <w:rFonts w:eastAsiaTheme="minorEastAsia"/>
                                      <w:b/>
                                      <w:bCs/>
                                      <w:caps/>
                                      <w:color w:val="88C9CC"/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 w:rsidRPr="00681158">
                                    <w:rPr>
                                      <w:rFonts w:eastAsiaTheme="minorEastAsia"/>
                                      <w:b/>
                                      <w:bCs/>
                                      <w:caps/>
                                      <w:color w:val="88C9CC"/>
                                      <w:sz w:val="26"/>
                                      <w:szCs w:val="26"/>
                                    </w:rPr>
                                    <w:t>პროექტის</w:t>
                                  </w:r>
                                  <w:proofErr w:type="spellEnd"/>
                                  <w:r w:rsidRPr="00681158">
                                    <w:rPr>
                                      <w:rFonts w:eastAsiaTheme="minorEastAsia"/>
                                      <w:b/>
                                      <w:bCs/>
                                      <w:caps/>
                                      <w:color w:val="88C9CC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 w:rsidR="0059440A">
                                    <w:rPr>
                                      <w:rFonts w:eastAsiaTheme="minorEastAsia"/>
                                      <w:b/>
                                      <w:bCs/>
                                      <w:caps/>
                                      <w:color w:val="88C9CC"/>
                                      <w:sz w:val="26"/>
                                      <w:szCs w:val="26"/>
                                    </w:rPr>
                                    <w:t>სახელოწდება</w:t>
                                  </w:r>
                                  <w:proofErr w:type="spellEnd"/>
                                  <w:r w:rsidR="0059440A">
                                    <w:rPr>
                                      <w:rFonts w:eastAsiaTheme="minorEastAsia"/>
                                      <w:b/>
                                      <w:bCs/>
                                      <w:caps/>
                                      <w:color w:val="88C9CC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</w:p>
                                <w:p w14:paraId="17FF040F" w14:textId="512BC028" w:rsidR="00DC7EC0" w:rsidRPr="00A21A39" w:rsidRDefault="00681158">
                                  <w:pP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681158">
                                    <w:rPr>
                                      <w:color w:val="000000" w:themeColor="text1"/>
                                    </w:rPr>
                                    <w:t>ბორჯომის</w:t>
                                  </w:r>
                                  <w:proofErr w:type="spellEnd"/>
                                  <w:r w:rsidRPr="00681158">
                                    <w:rPr>
                                      <w:color w:val="000000" w:themeColor="text1"/>
                                    </w:rPr>
                                    <w:t xml:space="preserve"> №2 </w:t>
                                  </w:r>
                                  <w:proofErr w:type="spellStart"/>
                                  <w:r w:rsidRPr="00681158">
                                    <w:rPr>
                                      <w:color w:val="000000" w:themeColor="text1"/>
                                    </w:rPr>
                                    <w:t>ქარხნის</w:t>
                                  </w:r>
                                  <w:proofErr w:type="spellEnd"/>
                                  <w:r w:rsidRPr="00681158">
                                    <w:rPr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81158">
                                    <w:rPr>
                                      <w:color w:val="000000" w:themeColor="text1"/>
                                    </w:rPr>
                                    <w:t>რეკონსტრუქციის</w:t>
                                  </w:r>
                                  <w:proofErr w:type="spellEnd"/>
                                  <w:r w:rsidRPr="00681158">
                                    <w:rPr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81158">
                                    <w:rPr>
                                      <w:color w:val="000000" w:themeColor="text1"/>
                                    </w:rPr>
                                    <w:t>პროექტი</w:t>
                                  </w:r>
                                  <w:proofErr w:type="spellEnd"/>
                                  <w:r w:rsidRPr="00681158">
                                    <w:rPr>
                                      <w:color w:val="000000" w:themeColor="text1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color w:val="000000" w:themeColor="text1"/>
                                      <w:lang w:val="ka-GE"/>
                                    </w:rPr>
                                    <w:t xml:space="preserve">ფაზა </w:t>
                                  </w:r>
                                  <w:r w:rsidRPr="00681158">
                                    <w:rPr>
                                      <w:color w:val="000000" w:themeColor="text1"/>
                                    </w:rPr>
                                    <w:t>№2</w:t>
                                  </w:r>
                                  <w:r>
                                    <w:rPr>
                                      <w:color w:val="000000" w:themeColor="text1"/>
                                      <w:lang w:val="ka-GE"/>
                                    </w:rPr>
                                    <w:t>,</w:t>
                                  </w:r>
                                  <w:r w:rsidRPr="00681158">
                                    <w:rPr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color w:val="000000" w:themeColor="text1"/>
                                      </w:rPr>
                                      <w:alias w:val="Subtitle"/>
                                      <w:tag w:val=""/>
                                      <w:id w:val="1996993595"/>
                                      <w:showingPlcHdr/>
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<w:text/>
                                    </w:sdtPr>
                                    <w:sdtContent>
                                      <w:r w:rsidR="00B94EA9">
                                        <w:rPr>
                                          <w:color w:val="000000" w:themeColor="text1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sdt>
                                  <w:sdtPr>
                                    <w:rPr>
                                      <w:b/>
                                      <w:bCs/>
                                      <w:caps/>
                                      <w:color w:val="88C9CC"/>
                                      <w:sz w:val="26"/>
                                      <w:szCs w:val="26"/>
                                    </w:rPr>
                                    <w:alias w:val="Author"/>
                                    <w:tag w:val=""/>
                                    <w:id w:val="-279026076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Content>
                                    <w:p w14:paraId="2D4B638E" w14:textId="75C1FD48" w:rsidR="00DC7EC0" w:rsidRPr="00BE1947" w:rsidRDefault="00597FD1">
                                      <w:pPr>
                                        <w:pStyle w:val="NoSpacing"/>
                                        <w:rPr>
                                          <w:b/>
                                          <w:bCs/>
                                          <w:caps/>
                                          <w:color w:val="88C9CC"/>
                                          <w:sz w:val="26"/>
                                          <w:szCs w:val="26"/>
                                        </w:rPr>
                                      </w:pPr>
                                      <w:r w:rsidRPr="00BE1947">
                                        <w:rPr>
                                          <w:b/>
                                          <w:bCs/>
                                          <w:caps/>
                                          <w:color w:val="88C9CC"/>
                                          <w:sz w:val="26"/>
                                          <w:szCs w:val="26"/>
                                        </w:rPr>
                                        <w:t>IDS Borjomi LTD</w:t>
                                      </w:r>
                                    </w:p>
                                  </w:sdtContent>
                                </w:sdt>
                                <w:p w14:paraId="40370997" w14:textId="6A49A860" w:rsidR="00DC7EC0" w:rsidRDefault="00000000">
                                  <w:pPr>
                                    <w:pStyle w:val="NoSpacing"/>
                                  </w:pPr>
                                  <w:sdt>
                                    <w:sdtPr>
                                      <w:rPr>
                                        <w:color w:val="44546A" w:themeColor="text2"/>
                                      </w:rPr>
                                      <w:alias w:val="Course"/>
                                      <w:tag w:val="Course"/>
                                      <w:id w:val="-710501431"/>
                                      <w:showingPlcHdr/>
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<w:text/>
                                    </w:sdtPr>
                                    <w:sdtContent>
                                      <w:r w:rsidR="00597FD1">
                                        <w:rPr>
                                          <w:color w:val="44546A" w:themeColor="text2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14:paraId="7DFC4D1A" w14:textId="77777777" w:rsidR="00DC7EC0" w:rsidRDefault="00DC7EC0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F7B2FA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18pt;margin-top:153.75pt;width:134.85pt;height:468pt;z-index:-251660288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" fillcolor="white [3201]" stroked="f" strokeweight=".5pt">
                <v:textbox inset="0,0,0,0">
                  <w:txbxContent>
                    <w:tbl>
                      <w:tblPr>
                        <w:tblW w:w="4998" w:type="pct"/>
                        <w:jc w:val="center"/>
                        <w:tblBorders>
                          <w:insideV w:val="single" w:sz="12" w:space="0" w:color="ED7D31" w:themeColor="accent2"/>
                        </w:tblBorders>
                        <w:tblCellMar>
                          <w:top w:w="1296" w:type="dxa"/>
                          <w:left w:w="360" w:type="dxa"/>
                          <w:bottom w:w="1296" w:type="dxa"/>
                          <w:right w:w="36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510"/>
                        <w:gridCol w:w="2431"/>
                      </w:tblGrid>
                      <w:tr w:rsidR="00775452" w14:paraId="1A77B8E1" w14:textId="77777777" w:rsidTr="00120F2B">
                        <w:trPr>
                          <w:jc w:val="center"/>
                        </w:trPr>
                        <w:tc>
                          <w:tcPr>
                            <w:tcW w:w="2883" w:type="pct"/>
                            <w:vAlign w:val="center"/>
                          </w:tcPr>
                          <w:p w14:paraId="408A27D9" w14:textId="0E6B6D18" w:rsidR="00DC7EC0" w:rsidRDefault="00775452">
                            <w:pPr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44F3E1" wp14:editId="04E71D15">
                                  <wp:extent cx="3672840" cy="2918225"/>
                                  <wp:effectExtent l="0" t="0" r="3810" b="0"/>
                                  <wp:docPr id="154897895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11471633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99771" cy="29396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sdt>
                            <w:sdtPr>
                              <w:rPr>
                                <w:caps/>
                                <w:color w:val="191919" w:themeColor="text1" w:themeTint="E6"/>
                                <w:sz w:val="56"/>
                                <w:szCs w:val="56"/>
                              </w:rPr>
                              <w:alias w:val="Title"/>
                              <w:tag w:val=""/>
                              <w:id w:val="-43837963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0F27986F" w14:textId="26FAC860" w:rsidR="00DC7EC0" w:rsidRPr="00775452" w:rsidRDefault="0059440A">
                                <w:pPr>
                                  <w:pStyle w:val="NoSpacing"/>
                                  <w:spacing w:line="312" w:lineRule="auto"/>
                                  <w:jc w:val="right"/>
                                  <w:rPr>
                                    <w:caps/>
                                    <w:color w:val="191919" w:themeColor="text1" w:themeTint="E6"/>
                                    <w:sz w:val="56"/>
                                    <w:szCs w:val="56"/>
                                  </w:rPr>
                                </w:pPr>
                                <w:proofErr w:type="spellStart"/>
                                <w:r>
                                  <w:rPr>
                                    <w:caps/>
                                    <w:color w:val="191919" w:themeColor="text1" w:themeTint="E6"/>
                                    <w:sz w:val="56"/>
                                    <w:szCs w:val="56"/>
                                  </w:rPr>
                                  <w:t>ტექნიკური</w:t>
                                </w:r>
                                <w:proofErr w:type="spellEnd"/>
                                <w:r>
                                  <w:rPr>
                                    <w:caps/>
                                    <w:color w:val="191919" w:themeColor="text1" w:themeTint="E6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aps/>
                                    <w:color w:val="191919" w:themeColor="text1" w:themeTint="E6"/>
                                    <w:sz w:val="56"/>
                                    <w:szCs w:val="56"/>
                                  </w:rPr>
                                  <w:t>დავალება</w:t>
                                </w:r>
                                <w:proofErr w:type="spellEnd"/>
                              </w:p>
                            </w:sdtContent>
                          </w:sdt>
                          <w:sdt>
                            <w:sdtP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alias w:val="Subtitle"/>
                              <w:tag w:val=""/>
                              <w:id w:val="1354072561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p w14:paraId="7D0FA3AD" w14:textId="6C2BD8E4" w:rsidR="00DC7EC0" w:rsidRDefault="00B94EA9" w:rsidP="0059440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7" w:type="pct"/>
                            <w:vAlign w:val="center"/>
                          </w:tcPr>
                          <w:p w14:paraId="1257645C" w14:textId="52E3FAE9" w:rsidR="00681158" w:rsidRDefault="00681158">
                            <w:pPr>
                              <w:rPr>
                                <w:rFonts w:eastAsiaTheme="minorEastAsia"/>
                                <w:b/>
                                <w:bCs/>
                                <w:caps/>
                                <w:color w:val="88C9CC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681158">
                              <w:rPr>
                                <w:rFonts w:eastAsiaTheme="minorEastAsia"/>
                                <w:b/>
                                <w:bCs/>
                                <w:caps/>
                                <w:color w:val="88C9CC"/>
                                <w:sz w:val="26"/>
                                <w:szCs w:val="26"/>
                              </w:rPr>
                              <w:t>პროექტის</w:t>
                            </w:r>
                            <w:proofErr w:type="spellEnd"/>
                            <w:r w:rsidRPr="00681158">
                              <w:rPr>
                                <w:rFonts w:eastAsiaTheme="minorEastAsia"/>
                                <w:b/>
                                <w:bCs/>
                                <w:caps/>
                                <w:color w:val="88C9CC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59440A">
                              <w:rPr>
                                <w:rFonts w:eastAsiaTheme="minorEastAsia"/>
                                <w:b/>
                                <w:bCs/>
                                <w:caps/>
                                <w:color w:val="88C9CC"/>
                                <w:sz w:val="26"/>
                                <w:szCs w:val="26"/>
                              </w:rPr>
                              <w:t>სახელოწდება</w:t>
                            </w:r>
                            <w:proofErr w:type="spellEnd"/>
                            <w:r w:rsidR="0059440A">
                              <w:rPr>
                                <w:rFonts w:eastAsiaTheme="minorEastAsia"/>
                                <w:b/>
                                <w:bCs/>
                                <w:caps/>
                                <w:color w:val="88C9C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17FF040F" w14:textId="512BC028" w:rsidR="00DC7EC0" w:rsidRPr="00A21A39" w:rsidRDefault="00681158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681158">
                              <w:rPr>
                                <w:color w:val="000000" w:themeColor="text1"/>
                              </w:rPr>
                              <w:t>ბორჯომის</w:t>
                            </w:r>
                            <w:proofErr w:type="spellEnd"/>
                            <w:r w:rsidRPr="00681158">
                              <w:rPr>
                                <w:color w:val="000000" w:themeColor="text1"/>
                              </w:rPr>
                              <w:t xml:space="preserve"> №2 </w:t>
                            </w:r>
                            <w:proofErr w:type="spellStart"/>
                            <w:r w:rsidRPr="00681158">
                              <w:rPr>
                                <w:color w:val="000000" w:themeColor="text1"/>
                              </w:rPr>
                              <w:t>ქარხნის</w:t>
                            </w:r>
                            <w:proofErr w:type="spellEnd"/>
                            <w:r w:rsidRPr="00681158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681158">
                              <w:rPr>
                                <w:color w:val="000000" w:themeColor="text1"/>
                              </w:rPr>
                              <w:t>რეკონსტრუქციის</w:t>
                            </w:r>
                            <w:proofErr w:type="spellEnd"/>
                            <w:r w:rsidRPr="00681158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681158">
                              <w:rPr>
                                <w:color w:val="000000" w:themeColor="text1"/>
                              </w:rPr>
                              <w:t>პროექტი</w:t>
                            </w:r>
                            <w:proofErr w:type="spellEnd"/>
                            <w:r w:rsidRPr="00681158">
                              <w:rPr>
                                <w:color w:val="000000" w:themeColor="text1"/>
                              </w:rPr>
                              <w:t xml:space="preserve">. </w:t>
                            </w:r>
                            <w:r>
                              <w:rPr>
                                <w:color w:val="000000" w:themeColor="text1"/>
                                <w:lang w:val="ka-GE"/>
                              </w:rPr>
                              <w:t xml:space="preserve">ფაზა </w:t>
                            </w:r>
                            <w:r w:rsidRPr="00681158">
                              <w:rPr>
                                <w:color w:val="000000" w:themeColor="text1"/>
                              </w:rPr>
                              <w:t>№2</w:t>
                            </w:r>
                            <w:r>
                              <w:rPr>
                                <w:color w:val="000000" w:themeColor="text1"/>
                                <w:lang w:val="ka-GE"/>
                              </w:rPr>
                              <w:t>,</w:t>
                            </w:r>
                            <w:r w:rsidRPr="00681158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color w:val="000000" w:themeColor="text1"/>
                                </w:rPr>
                                <w:alias w:val="Subtitle"/>
                                <w:tag w:val=""/>
                                <w:id w:val="1996993595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Content>
                                <w:r w:rsidR="00B94EA9">
                                  <w:rPr>
                                    <w:color w:val="000000" w:themeColor="text1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b/>
                                <w:bCs/>
                                <w:caps/>
                                <w:color w:val="88C9CC"/>
                                <w:sz w:val="26"/>
                                <w:szCs w:val="26"/>
                              </w:rPr>
                              <w:alias w:val="Author"/>
                              <w:tag w:val=""/>
                              <w:id w:val="-279026076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 w14:paraId="2D4B638E" w14:textId="75C1FD48" w:rsidR="00DC7EC0" w:rsidRPr="00BE1947" w:rsidRDefault="00597FD1">
                                <w:pPr>
                                  <w:pStyle w:val="NoSpacing"/>
                                  <w:rPr>
                                    <w:b/>
                                    <w:bCs/>
                                    <w:caps/>
                                    <w:color w:val="88C9CC"/>
                                    <w:sz w:val="26"/>
                                    <w:szCs w:val="26"/>
                                  </w:rPr>
                                </w:pPr>
                                <w:r w:rsidRPr="00BE1947">
                                  <w:rPr>
                                    <w:b/>
                                    <w:bCs/>
                                    <w:caps/>
                                    <w:color w:val="88C9CC"/>
                                    <w:sz w:val="26"/>
                                    <w:szCs w:val="26"/>
                                  </w:rPr>
                                  <w:t>IDS Borjomi LTD</w:t>
                                </w:r>
                              </w:p>
                            </w:sdtContent>
                          </w:sdt>
                          <w:p w14:paraId="40370997" w14:textId="6A49A860" w:rsidR="00DC7EC0" w:rsidRDefault="00000000">
                            <w:pPr>
                              <w:pStyle w:val="NoSpacing"/>
                            </w:pPr>
                            <w:sdt>
                              <w:sdtPr>
                                <w:rPr>
                                  <w:color w:val="44546A" w:themeColor="text2"/>
                                </w:rPr>
                                <w:alias w:val="Course"/>
                                <w:tag w:val="Course"/>
                                <w:id w:val="-710501431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<w:text/>
                              </w:sdtPr>
                              <w:sdtContent>
                                <w:r w:rsidR="00597FD1">
                                  <w:rPr>
                                    <w:color w:val="44546A" w:themeColor="text2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c>
                      </w:tr>
                    </w:tbl>
                    <w:p w14:paraId="7DFC4D1A" w14:textId="77777777" w:rsidR="00DC7EC0" w:rsidRDefault="00DC7EC0"/>
                  </w:txbxContent>
                </v:textbox>
                <w10:wrap anchorx="page" anchory="page"/>
              </v:shape>
            </w:pict>
          </mc:Fallback>
        </mc:AlternateContent>
      </w:r>
      <w:r w:rsidR="00120F2B" w:rsidRPr="005F151F">
        <w:rPr>
          <w:rFonts w:ascii="AcadNusx" w:hAnsi="AcadNusx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662109C" wp14:editId="0E152173">
            <wp:simplePos x="0" y="0"/>
            <wp:positionH relativeFrom="column">
              <wp:posOffset>285750</wp:posOffset>
            </wp:positionH>
            <wp:positionV relativeFrom="paragraph">
              <wp:posOffset>372110</wp:posOffset>
            </wp:positionV>
            <wp:extent cx="1047501" cy="842149"/>
            <wp:effectExtent l="0" t="0" r="635" b="0"/>
            <wp:wrapNone/>
            <wp:docPr id="1643931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931167" name="Picture 164393116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501" cy="842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sdt>
        <w:sdtPr>
          <w:rPr>
            <w:rFonts w:ascii="AcadNusx" w:hAnsi="AcadNusx"/>
            <w:sz w:val="24"/>
            <w:szCs w:val="24"/>
          </w:rPr>
          <w:id w:val="-536657355"/>
          <w:docPartObj>
            <w:docPartGallery w:val="Cover Pages"/>
            <w:docPartUnique/>
          </w:docPartObj>
        </w:sdtPr>
        <w:sdtContent>
          <w:r w:rsidR="00DC7EC0" w:rsidRPr="005F151F">
            <w:rPr>
              <w:rFonts w:ascii="AcadNusx" w:hAnsi="AcadNusx"/>
              <w:sz w:val="24"/>
              <w:szCs w:val="24"/>
            </w:rPr>
            <w:br w:type="page"/>
          </w:r>
        </w:sdtContent>
      </w:sdt>
      <w:r w:rsidR="00436BAD" w:rsidRPr="005F151F">
        <w:rPr>
          <w:rFonts w:ascii="AcadNusx" w:hAnsi="AcadNusx"/>
          <w:b/>
          <w:bCs/>
          <w:sz w:val="24"/>
          <w:szCs w:val="24"/>
        </w:rPr>
        <w:t xml:space="preserve">1. </w:t>
      </w:r>
      <w:proofErr w:type="spellStart"/>
      <w:r w:rsidR="0059440A" w:rsidRPr="005F151F">
        <w:rPr>
          <w:rFonts w:ascii="Sylfaen" w:hAnsi="Sylfaen" w:cs="Sylfaen"/>
          <w:b/>
          <w:bCs/>
          <w:sz w:val="24"/>
          <w:szCs w:val="24"/>
        </w:rPr>
        <w:t>დამკვეთის</w:t>
      </w:r>
      <w:proofErr w:type="spellEnd"/>
      <w:r w:rsidR="0059440A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59440A" w:rsidRPr="005F151F">
        <w:rPr>
          <w:rFonts w:ascii="Sylfaen" w:hAnsi="Sylfaen" w:cs="Sylfaen"/>
          <w:b/>
          <w:bCs/>
          <w:sz w:val="24"/>
          <w:szCs w:val="24"/>
        </w:rPr>
        <w:t>შესახებ</w:t>
      </w:r>
      <w:proofErr w:type="spellEnd"/>
    </w:p>
    <w:p w14:paraId="6257C442" w14:textId="2D2E5619" w:rsidR="00691F10" w:rsidRPr="005F151F" w:rsidRDefault="00691F10" w:rsidP="00691F10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სს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„</w:t>
      </w:r>
      <w:proofErr w:type="spellStart"/>
      <w:r w:rsidR="00B94EA9">
        <w:rPr>
          <w:rFonts w:ascii="Sylfaen" w:hAnsi="Sylfaen"/>
          <w:sz w:val="24"/>
          <w:szCs w:val="24"/>
        </w:rPr>
        <w:t>აიდიეს</w:t>
      </w:r>
      <w:proofErr w:type="spellEnd"/>
      <w:r w:rsidR="00B94EA9">
        <w:rPr>
          <w:rFonts w:ascii="Sylfaen" w:hAnsi="Sylfaen"/>
          <w:sz w:val="24"/>
          <w:szCs w:val="24"/>
        </w:rPr>
        <w:t xml:space="preserve"> </w:t>
      </w:r>
      <w:proofErr w:type="spellStart"/>
      <w:r w:rsidR="00B94EA9">
        <w:rPr>
          <w:rFonts w:ascii="Sylfaen" w:hAnsi="Sylfaen"/>
          <w:sz w:val="24"/>
          <w:szCs w:val="24"/>
        </w:rPr>
        <w:t>ბოჯომი</w:t>
      </w:r>
      <w:proofErr w:type="spellEnd"/>
      <w:r w:rsidR="00B94EA9">
        <w:rPr>
          <w:rFonts w:ascii="Sylfaen" w:hAnsi="Sylfaen"/>
          <w:sz w:val="24"/>
          <w:szCs w:val="24"/>
        </w:rPr>
        <w:t xml:space="preserve"> </w:t>
      </w:r>
      <w:proofErr w:type="spellStart"/>
      <w:r w:rsidR="00B94EA9">
        <w:rPr>
          <w:rFonts w:ascii="Sylfaen" w:hAnsi="Sylfaen"/>
          <w:sz w:val="24"/>
          <w:szCs w:val="24"/>
        </w:rPr>
        <w:t>საქართველო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“ </w:t>
      </w:r>
      <w:proofErr w:type="spellStart"/>
      <w:r w:rsidRPr="005F151F">
        <w:rPr>
          <w:rFonts w:ascii="Sylfaen" w:hAnsi="Sylfaen" w:cs="Sylfaen"/>
          <w:sz w:val="24"/>
          <w:szCs w:val="24"/>
        </w:rPr>
        <w:t>ახორციელებს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ბუნებრივი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მინერალური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წყლების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გადამამუშავებელი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ქარხნის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რეკონსტრუქციას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მოიცავს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გადამამუშავებელ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შენობას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ენერგეტიკულ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ცენტრს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საოფისე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შენობას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საწყობს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სხვა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ფუნქციურ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ობიექტებს</w:t>
      </w:r>
      <w:proofErr w:type="spellEnd"/>
      <w:r w:rsidRPr="005F151F">
        <w:rPr>
          <w:rFonts w:ascii="AcadNusx" w:hAnsi="AcadNusx"/>
          <w:sz w:val="24"/>
          <w:szCs w:val="24"/>
        </w:rPr>
        <w:t>.</w:t>
      </w:r>
    </w:p>
    <w:p w14:paraId="6CA2873E" w14:textId="77777777" w:rsidR="00691F10" w:rsidRPr="005F151F" w:rsidRDefault="00691F10" w:rsidP="00691F10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კომპანიის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მისიაა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დაეხმაროს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ადამიანებს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ცხოვრებისეული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მიზნების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მიღწევაში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ჯანსაღი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ცხოვრების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წესის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წარმართვაში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ბუნებრივი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წყლის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მინერალებისა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ფუნქციური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ინგრედიენტების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სასარგებლო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თვისებებით</w:t>
      </w:r>
      <w:proofErr w:type="spellEnd"/>
      <w:r w:rsidRPr="005F151F">
        <w:rPr>
          <w:rFonts w:ascii="AcadNusx" w:hAnsi="AcadNusx"/>
          <w:sz w:val="24"/>
          <w:szCs w:val="24"/>
        </w:rPr>
        <w:t>.</w:t>
      </w:r>
    </w:p>
    <w:p w14:paraId="3DED909F" w14:textId="6800A821" w:rsidR="00691F10" w:rsidRPr="005F151F" w:rsidRDefault="00691F10" w:rsidP="00312AD7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კომპანიის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ისტორია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1890 </w:t>
      </w:r>
      <w:proofErr w:type="spellStart"/>
      <w:r w:rsidRPr="005F151F">
        <w:rPr>
          <w:rFonts w:ascii="Sylfaen" w:hAnsi="Sylfaen" w:cs="Sylfaen"/>
          <w:sz w:val="24"/>
          <w:szCs w:val="24"/>
        </w:rPr>
        <w:t>წლიდან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იწყება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როდესაც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აშენდა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ამოქმედდა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ბორჯომის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ჩამომსხმელი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ქარხანა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. </w:t>
      </w:r>
    </w:p>
    <w:p w14:paraId="51DDC5C0" w14:textId="77777777" w:rsidR="004B2C4C" w:rsidRPr="005F151F" w:rsidRDefault="004B2C4C" w:rsidP="00901AA1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</w:p>
    <w:p w14:paraId="43278399" w14:textId="705D3E65" w:rsidR="00436BAD" w:rsidRPr="005F151F" w:rsidRDefault="00436BAD" w:rsidP="00901AA1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  <w:r w:rsidRPr="005F151F">
        <w:rPr>
          <w:rFonts w:ascii="AcadNusx" w:hAnsi="AcadNusx"/>
          <w:b/>
          <w:bCs/>
          <w:sz w:val="24"/>
          <w:szCs w:val="24"/>
        </w:rPr>
        <w:t xml:space="preserve">2. </w:t>
      </w:r>
      <w:proofErr w:type="spellStart"/>
      <w:r w:rsidR="00AE69ED" w:rsidRPr="005F151F">
        <w:rPr>
          <w:rFonts w:ascii="Sylfaen" w:hAnsi="Sylfaen" w:cs="Sylfaen"/>
          <w:b/>
          <w:bCs/>
          <w:sz w:val="24"/>
          <w:szCs w:val="24"/>
        </w:rPr>
        <w:t>პროექტის</w:t>
      </w:r>
      <w:proofErr w:type="spellEnd"/>
      <w:r w:rsidR="00AE69ED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AE69ED" w:rsidRPr="005F151F">
        <w:rPr>
          <w:rFonts w:ascii="Sylfaen" w:hAnsi="Sylfaen" w:cs="Sylfaen"/>
          <w:b/>
          <w:bCs/>
          <w:sz w:val="24"/>
          <w:szCs w:val="24"/>
        </w:rPr>
        <w:t>აღწერა</w:t>
      </w:r>
      <w:proofErr w:type="spellEnd"/>
    </w:p>
    <w:p w14:paraId="0E5344C3" w14:textId="3C88B85E" w:rsidR="009E49A8" w:rsidRPr="005F151F" w:rsidRDefault="00AE69ED" w:rsidP="00901AA1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საპროექტო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ტერიტორია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მდებარეობს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ბორჯომის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მუნიციპალიტეტში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სოფელ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ყვიბისთან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93 453 </w:t>
      </w:r>
      <w:proofErr w:type="spellStart"/>
      <w:r w:rsidRPr="005F151F">
        <w:rPr>
          <w:rFonts w:ascii="Sylfaen" w:hAnsi="Sylfaen" w:cs="Sylfaen"/>
          <w:sz w:val="24"/>
          <w:szCs w:val="24"/>
        </w:rPr>
        <w:t>კვ</w:t>
      </w:r>
      <w:r w:rsidRPr="005F151F">
        <w:rPr>
          <w:rFonts w:ascii="AcadNusx" w:hAnsi="AcadNusx"/>
          <w:sz w:val="24"/>
          <w:szCs w:val="24"/>
        </w:rPr>
        <w:t>.</w:t>
      </w:r>
      <w:r w:rsidRPr="005F151F">
        <w:rPr>
          <w:rFonts w:ascii="Sylfaen" w:hAnsi="Sylfaen" w:cs="Sylfaen"/>
          <w:sz w:val="24"/>
          <w:szCs w:val="24"/>
        </w:rPr>
        <w:t>მ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მიწის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ნაკვეთზე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. (I/C. 64.22.04.012) </w:t>
      </w:r>
      <w:proofErr w:type="spellStart"/>
      <w:r w:rsidRPr="005F151F">
        <w:rPr>
          <w:rFonts w:ascii="Sylfaen" w:hAnsi="Sylfaen" w:cs="Sylfaen"/>
          <w:sz w:val="24"/>
          <w:szCs w:val="24"/>
        </w:rPr>
        <w:t>პროექტი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აერთიანებს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სხვადასხვა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ფუნქციურ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შენობებს</w:t>
      </w:r>
      <w:proofErr w:type="spellEnd"/>
      <w:r w:rsidR="005B4FFA"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="005B4FFA" w:rsidRPr="005F151F">
        <w:rPr>
          <w:rFonts w:ascii="Sylfaen" w:hAnsi="Sylfaen" w:cs="Sylfaen"/>
          <w:sz w:val="24"/>
          <w:szCs w:val="24"/>
          <w:lang w:val="ka-GE"/>
        </w:rPr>
        <w:t>რომლებიც</w:t>
      </w:r>
      <w:r w:rsidR="005B4FFA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5B4FFA" w:rsidRPr="005F151F">
        <w:rPr>
          <w:rFonts w:ascii="Sylfaen" w:hAnsi="Sylfaen" w:cs="Sylfaen"/>
          <w:sz w:val="24"/>
          <w:szCs w:val="24"/>
          <w:lang w:val="ka-GE"/>
        </w:rPr>
        <w:t>იმყოფებიან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ექსპლუატაციაში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კიდევ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რამდენიმე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მშენებარე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შენობას</w:t>
      </w:r>
      <w:proofErr w:type="spellEnd"/>
      <w:r w:rsidRPr="005F151F">
        <w:rPr>
          <w:rFonts w:ascii="AcadNusx" w:hAnsi="AcadNusx"/>
          <w:sz w:val="24"/>
          <w:szCs w:val="24"/>
        </w:rPr>
        <w:t>.</w:t>
      </w:r>
    </w:p>
    <w:p w14:paraId="59C170C5" w14:textId="77777777" w:rsidR="00BF3096" w:rsidRPr="005F151F" w:rsidRDefault="00BF3096" w:rsidP="007640F5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634AE2EF" w14:textId="27E449FE" w:rsidR="00DB3D6C" w:rsidRPr="005F151F" w:rsidRDefault="00DB3D6C" w:rsidP="00901AA1">
      <w:pPr>
        <w:spacing w:after="0" w:line="276" w:lineRule="auto"/>
        <w:jc w:val="both"/>
        <w:rPr>
          <w:rFonts w:ascii="AcadNusx" w:hAnsi="AcadNusx"/>
          <w:noProof/>
          <w:sz w:val="24"/>
          <w:szCs w:val="24"/>
        </w:rPr>
      </w:pPr>
    </w:p>
    <w:p w14:paraId="30156A69" w14:textId="62832842" w:rsidR="00F65C68" w:rsidRPr="005F151F" w:rsidRDefault="00E805FB" w:rsidP="00901AA1">
      <w:pPr>
        <w:spacing w:after="0" w:line="276" w:lineRule="auto"/>
        <w:jc w:val="both"/>
        <w:rPr>
          <w:rFonts w:ascii="AcadNusx" w:hAnsi="AcadNusx"/>
          <w:noProof/>
          <w:sz w:val="24"/>
          <w:szCs w:val="24"/>
        </w:rPr>
      </w:pPr>
      <w:r w:rsidRPr="005F151F">
        <w:rPr>
          <w:rFonts w:ascii="AcadNusx" w:hAnsi="AcadNusx"/>
          <w:noProof/>
          <w:sz w:val="24"/>
          <w:szCs w:val="24"/>
        </w:rPr>
        <w:drawing>
          <wp:inline distT="0" distB="0" distL="0" distR="0" wp14:anchorId="5CAC5BC5" wp14:editId="4EE602A0">
            <wp:extent cx="5911850" cy="3267487"/>
            <wp:effectExtent l="0" t="0" r="0" b="9525"/>
            <wp:docPr id="814118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11830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3906" cy="3268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50A5D" w14:textId="77777777" w:rsidR="00F65C68" w:rsidRPr="005F151F" w:rsidRDefault="00F65C68" w:rsidP="00901AA1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125F17CD" w14:textId="77777777" w:rsidR="00DB3D6C" w:rsidRPr="005F151F" w:rsidRDefault="00DB3D6C" w:rsidP="00901AA1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4F9835BE" w14:textId="77777777" w:rsidR="00B94EA9" w:rsidRDefault="00B94EA9">
      <w:pPr>
        <w:rPr>
          <w:rFonts w:ascii="AcadNusx" w:hAnsi="AcadNusx"/>
          <w:b/>
          <w:bCs/>
          <w:sz w:val="24"/>
          <w:szCs w:val="24"/>
        </w:rPr>
      </w:pPr>
      <w:r>
        <w:rPr>
          <w:rFonts w:ascii="AcadNusx" w:hAnsi="AcadNusx"/>
          <w:b/>
          <w:bCs/>
          <w:sz w:val="24"/>
          <w:szCs w:val="24"/>
        </w:rPr>
        <w:br w:type="page"/>
      </w:r>
    </w:p>
    <w:p w14:paraId="5E0CD71B" w14:textId="51EFEE4F" w:rsidR="00CF62D8" w:rsidRPr="005F151F" w:rsidRDefault="00234DAD" w:rsidP="00901AA1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  <w:r w:rsidRPr="005F151F">
        <w:rPr>
          <w:rFonts w:ascii="AcadNusx" w:hAnsi="AcadNusx"/>
          <w:b/>
          <w:bCs/>
          <w:sz w:val="24"/>
          <w:szCs w:val="24"/>
        </w:rPr>
        <w:lastRenderedPageBreak/>
        <w:t>3.</w:t>
      </w:r>
      <w:r w:rsidR="00344556">
        <w:rPr>
          <w:rFonts w:ascii="AcadNusx" w:hAnsi="AcadNusx"/>
          <w:b/>
          <w:bCs/>
          <w:sz w:val="24"/>
          <w:szCs w:val="24"/>
        </w:rPr>
        <w:t xml:space="preserve">1 </w:t>
      </w:r>
      <w:proofErr w:type="spellStart"/>
      <w:r w:rsidR="001E7E58" w:rsidRPr="005F151F">
        <w:rPr>
          <w:rFonts w:ascii="Sylfaen" w:hAnsi="Sylfaen" w:cs="Sylfaen"/>
          <w:b/>
          <w:bCs/>
          <w:sz w:val="24"/>
          <w:szCs w:val="24"/>
        </w:rPr>
        <w:t>შესყიდვის</w:t>
      </w:r>
      <w:proofErr w:type="spellEnd"/>
      <w:r w:rsidR="001E7E58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1E7E58" w:rsidRPr="005F151F">
        <w:rPr>
          <w:rFonts w:ascii="Sylfaen" w:hAnsi="Sylfaen" w:cs="Sylfaen"/>
          <w:b/>
          <w:bCs/>
          <w:sz w:val="24"/>
          <w:szCs w:val="24"/>
        </w:rPr>
        <w:t>ტიპი</w:t>
      </w:r>
      <w:proofErr w:type="spellEnd"/>
      <w:r w:rsidR="001E7E58" w:rsidRPr="005F151F">
        <w:rPr>
          <w:rFonts w:ascii="AcadNusx" w:hAnsi="AcadNusx"/>
          <w:b/>
          <w:bCs/>
          <w:sz w:val="24"/>
          <w:szCs w:val="24"/>
        </w:rPr>
        <w:t>:</w:t>
      </w:r>
    </w:p>
    <w:p w14:paraId="567C5029" w14:textId="038FBDA3" w:rsidR="00B94EA9" w:rsidRDefault="00312AD7" w:rsidP="000D7F50">
      <w:pPr>
        <w:rPr>
          <w:rFonts w:ascii="Sylfaen" w:hAnsi="Sylfaen"/>
          <w:color w:val="000000" w:themeColor="text1"/>
          <w:sz w:val="24"/>
          <w:szCs w:val="24"/>
        </w:rPr>
      </w:pPr>
      <w:r>
        <w:rPr>
          <w:rFonts w:ascii="Sylfaen" w:hAnsi="Sylfaen"/>
          <w:color w:val="000000" w:themeColor="text1"/>
          <w:sz w:val="24"/>
          <w:szCs w:val="24"/>
          <w:lang w:val="ka-GE"/>
        </w:rPr>
        <w:t xml:space="preserve">სახანძრო </w:t>
      </w:r>
      <w:proofErr w:type="spellStart"/>
      <w:r w:rsidR="00B94EA9">
        <w:rPr>
          <w:rFonts w:ascii="Sylfaen" w:hAnsi="Sylfaen"/>
          <w:color w:val="000000" w:themeColor="text1"/>
          <w:sz w:val="24"/>
          <w:szCs w:val="24"/>
        </w:rPr>
        <w:t>სატუმბი</w:t>
      </w:r>
      <w:proofErr w:type="spellEnd"/>
      <w:r w:rsidR="00B94EA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="00B94EA9">
        <w:rPr>
          <w:rFonts w:ascii="Sylfaen" w:hAnsi="Sylfaen"/>
          <w:color w:val="000000" w:themeColor="text1"/>
          <w:sz w:val="24"/>
          <w:szCs w:val="24"/>
        </w:rPr>
        <w:t>სადგურის</w:t>
      </w:r>
      <w:proofErr w:type="spellEnd"/>
      <w:r w:rsidR="00B94EA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="00B94EA9">
        <w:rPr>
          <w:rFonts w:ascii="Sylfaen" w:hAnsi="Sylfaen"/>
          <w:color w:val="000000" w:themeColor="text1"/>
          <w:sz w:val="24"/>
          <w:szCs w:val="24"/>
        </w:rPr>
        <w:t>რეზრვუარების</w:t>
      </w:r>
      <w:proofErr w:type="spellEnd"/>
      <w:r w:rsidR="00B94EA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="00B94EA9">
        <w:rPr>
          <w:rFonts w:ascii="Sylfaen" w:hAnsi="Sylfaen"/>
          <w:color w:val="000000" w:themeColor="text1"/>
          <w:sz w:val="24"/>
          <w:szCs w:val="24"/>
        </w:rPr>
        <w:t>შესყიდვა</w:t>
      </w:r>
      <w:proofErr w:type="spellEnd"/>
      <w:r w:rsidR="00B94EA9"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 w:rsidR="00B94EA9">
        <w:rPr>
          <w:rFonts w:ascii="Sylfaen" w:hAnsi="Sylfaen"/>
          <w:color w:val="000000" w:themeColor="text1"/>
          <w:sz w:val="24"/>
          <w:szCs w:val="24"/>
        </w:rPr>
        <w:t>დამონტაჟებით</w:t>
      </w:r>
      <w:proofErr w:type="spellEnd"/>
      <w:r w:rsidR="00B94EA9">
        <w:rPr>
          <w:rFonts w:ascii="Sylfaen" w:hAnsi="Sylfaen"/>
          <w:color w:val="000000" w:themeColor="text1"/>
          <w:sz w:val="24"/>
          <w:szCs w:val="24"/>
        </w:rPr>
        <w:t>.</w:t>
      </w:r>
    </w:p>
    <w:p w14:paraId="04F96BB6" w14:textId="7EE25F70" w:rsidR="00B94EA9" w:rsidRDefault="00B94EA9" w:rsidP="000D7F50">
      <w:pPr>
        <w:rPr>
          <w:rFonts w:ascii="AcadNusx" w:hAnsi="AcadNusx"/>
          <w:color w:val="000000" w:themeColor="text1"/>
          <w:sz w:val="24"/>
          <w:szCs w:val="24"/>
          <w:lang w:val="ka-GE"/>
        </w:rPr>
      </w:pPr>
      <w:proofErr w:type="spellStart"/>
      <w:r>
        <w:rPr>
          <w:rFonts w:ascii="Sylfaen" w:hAnsi="Sylfaen"/>
          <w:color w:val="000000" w:themeColor="text1"/>
          <w:sz w:val="24"/>
          <w:szCs w:val="24"/>
        </w:rPr>
        <w:t>ჯამური</w:t>
      </w:r>
      <w:proofErr w:type="spellEnd"/>
      <w:r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000000" w:themeColor="text1"/>
          <w:sz w:val="24"/>
          <w:szCs w:val="24"/>
        </w:rPr>
        <w:t>თანხის</w:t>
      </w:r>
      <w:proofErr w:type="spellEnd"/>
      <w:r>
        <w:rPr>
          <w:rFonts w:ascii="Sylfaen" w:hAnsi="Sylfaen"/>
          <w:color w:val="000000" w:themeColor="text1"/>
          <w:sz w:val="24"/>
          <w:szCs w:val="24"/>
        </w:rPr>
        <w:t xml:space="preserve"> (</w:t>
      </w:r>
      <w:proofErr w:type="spellStart"/>
      <w:r>
        <w:rPr>
          <w:rFonts w:ascii="Sylfaen" w:hAnsi="Sylfaen"/>
          <w:color w:val="000000" w:themeColor="text1"/>
          <w:sz w:val="24"/>
          <w:szCs w:val="24"/>
        </w:rPr>
        <w:t>ყოვლისმომცევლი</w:t>
      </w:r>
      <w:proofErr w:type="spellEnd"/>
      <w:r>
        <w:rPr>
          <w:rFonts w:ascii="Sylfaen" w:hAnsi="Sylfae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000000" w:themeColor="text1"/>
          <w:sz w:val="24"/>
          <w:szCs w:val="24"/>
        </w:rPr>
        <w:t>ფასი</w:t>
      </w:r>
      <w:proofErr w:type="spellEnd"/>
      <w:r>
        <w:rPr>
          <w:rFonts w:ascii="Sylfaen" w:hAnsi="Sylfaen"/>
          <w:color w:val="000000" w:themeColor="text1"/>
          <w:sz w:val="24"/>
          <w:szCs w:val="24"/>
        </w:rPr>
        <w:t>)</w:t>
      </w:r>
      <w:r w:rsidR="008F7E37" w:rsidRPr="005F151F">
        <w:rPr>
          <w:rFonts w:ascii="AcadNusx" w:hAnsi="AcadNusx"/>
          <w:color w:val="000000" w:themeColor="text1"/>
          <w:sz w:val="24"/>
          <w:szCs w:val="24"/>
        </w:rPr>
        <w:t xml:space="preserve"> </w:t>
      </w:r>
      <w:r w:rsidR="008F7E37" w:rsidRPr="005F151F">
        <w:rPr>
          <w:rFonts w:ascii="Sylfaen" w:hAnsi="Sylfaen" w:cs="Sylfaen"/>
          <w:color w:val="000000" w:themeColor="text1"/>
          <w:sz w:val="24"/>
          <w:szCs w:val="24"/>
          <w:lang w:val="ka-GE"/>
        </w:rPr>
        <w:t>ის</w:t>
      </w:r>
      <w:r w:rsidR="008F7E37" w:rsidRPr="005F151F">
        <w:rPr>
          <w:rFonts w:ascii="AcadNusx" w:hAnsi="AcadNusx"/>
          <w:color w:val="000000" w:themeColor="text1"/>
          <w:sz w:val="24"/>
          <w:szCs w:val="24"/>
          <w:lang w:val="ka-GE"/>
        </w:rPr>
        <w:t xml:space="preserve"> </w:t>
      </w:r>
      <w:r w:rsidR="008F7E37" w:rsidRPr="005F151F">
        <w:rPr>
          <w:rFonts w:ascii="Sylfaen" w:hAnsi="Sylfaen" w:cs="Sylfaen"/>
          <w:color w:val="000000" w:themeColor="text1"/>
          <w:sz w:val="24"/>
          <w:szCs w:val="24"/>
          <w:lang w:val="ka-GE"/>
        </w:rPr>
        <w:t>ტიპის</w:t>
      </w:r>
      <w:r w:rsidR="008F7E37" w:rsidRPr="005F151F">
        <w:rPr>
          <w:rFonts w:ascii="AcadNusx" w:hAnsi="AcadNusx"/>
          <w:color w:val="000000" w:themeColor="text1"/>
          <w:sz w:val="24"/>
          <w:szCs w:val="24"/>
          <w:lang w:val="ka-GE"/>
        </w:rPr>
        <w:t xml:space="preserve"> </w:t>
      </w:r>
      <w:r w:rsidR="008F7E37" w:rsidRPr="005F151F">
        <w:rPr>
          <w:rFonts w:ascii="Sylfaen" w:hAnsi="Sylfaen" w:cs="Sylfaen"/>
          <w:color w:val="000000" w:themeColor="text1"/>
          <w:sz w:val="24"/>
          <w:szCs w:val="24"/>
          <w:lang w:val="ka-GE"/>
        </w:rPr>
        <w:t>კონტრაქტი</w:t>
      </w:r>
      <w:r w:rsidR="00312AD7">
        <w:rPr>
          <w:rFonts w:ascii="AcadNusx" w:hAnsi="AcadNusx"/>
          <w:color w:val="000000" w:themeColor="text1"/>
          <w:sz w:val="24"/>
          <w:szCs w:val="24"/>
          <w:lang w:val="ka-GE"/>
        </w:rPr>
        <w:t xml:space="preserve"> - </w:t>
      </w:r>
      <w:r w:rsidR="00312AD7">
        <w:rPr>
          <w:rFonts w:ascii="Sylfaen" w:hAnsi="Sylfaen" w:cs="Calibri"/>
          <w:color w:val="000000"/>
          <w:sz w:val="24"/>
          <w:szCs w:val="24"/>
          <w:lang w:val="ka-GE"/>
        </w:rPr>
        <w:t xml:space="preserve">მასალების და მონტაჟისთვის საჭირო მანქანა დანადგარების </w:t>
      </w:r>
      <w:r w:rsidR="00312AD7">
        <w:rPr>
          <w:rFonts w:ascii="Sylfaen" w:hAnsi="Sylfaen" w:cs="Calibri"/>
          <w:color w:val="000000"/>
          <w:sz w:val="24"/>
          <w:szCs w:val="24"/>
          <w:lang w:val="ka-GE"/>
        </w:rPr>
        <w:t xml:space="preserve">ღირებულების ჩათვლით. </w:t>
      </w:r>
    </w:p>
    <w:p w14:paraId="761864B1" w14:textId="2D06224D" w:rsidR="000D7F50" w:rsidRPr="005F151F" w:rsidRDefault="00000000" w:rsidP="000D7F50">
      <w:pPr>
        <w:rPr>
          <w:rFonts w:ascii="AcadNusx" w:hAnsi="AcadNusx"/>
          <w:color w:val="000000" w:themeColor="text1"/>
          <w:sz w:val="24"/>
          <w:szCs w:val="24"/>
        </w:rPr>
      </w:pPr>
      <w:sdt>
        <w:sdtPr>
          <w:rPr>
            <w:rFonts w:ascii="AcadNusx" w:hAnsi="AcadNusx"/>
            <w:color w:val="000000" w:themeColor="text1"/>
            <w:sz w:val="24"/>
            <w:szCs w:val="24"/>
          </w:rPr>
          <w:alias w:val="Subtitle"/>
          <w:tag w:val=""/>
          <w:id w:val="1059512488"/>
          <w:showingPlcHdr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B94EA9">
            <w:rPr>
              <w:rFonts w:ascii="AcadNusx" w:hAnsi="AcadNusx"/>
              <w:color w:val="000000" w:themeColor="text1"/>
              <w:sz w:val="24"/>
              <w:szCs w:val="24"/>
            </w:rPr>
            <w:t xml:space="preserve">     </w:t>
          </w:r>
        </w:sdtContent>
      </w:sdt>
    </w:p>
    <w:p w14:paraId="0911F2A9" w14:textId="4A50908E" w:rsidR="00644827" w:rsidRPr="005F151F" w:rsidRDefault="00644827" w:rsidP="00E12E51">
      <w:pPr>
        <w:spacing w:after="0" w:line="276" w:lineRule="auto"/>
        <w:jc w:val="both"/>
        <w:rPr>
          <w:rFonts w:ascii="AcadNusx" w:hAnsi="AcadNusx"/>
          <w:sz w:val="24"/>
          <w:szCs w:val="24"/>
          <w:lang w:val="ka-GE"/>
        </w:rPr>
      </w:pPr>
    </w:p>
    <w:p w14:paraId="34CB0ACC" w14:textId="2173E83A" w:rsidR="00644827" w:rsidRPr="00B94EA9" w:rsidRDefault="00344556" w:rsidP="00644827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  <w:lang w:val="ka-GE"/>
        </w:rPr>
      </w:pPr>
      <w:r>
        <w:rPr>
          <w:rFonts w:ascii="AcadNusx" w:hAnsi="AcadNusx"/>
          <w:b/>
          <w:bCs/>
          <w:sz w:val="24"/>
          <w:szCs w:val="24"/>
        </w:rPr>
        <w:t xml:space="preserve">3.2 </w:t>
      </w:r>
      <w:r w:rsidR="00644827" w:rsidRPr="00B94EA9">
        <w:rPr>
          <w:rFonts w:ascii="Sylfaen" w:hAnsi="Sylfaen" w:cs="Sylfaen"/>
          <w:b/>
          <w:bCs/>
          <w:sz w:val="24"/>
          <w:szCs w:val="24"/>
          <w:lang w:val="ka-GE"/>
        </w:rPr>
        <w:t>პროექტის</w:t>
      </w:r>
      <w:r w:rsidR="00644827" w:rsidRPr="00B94EA9">
        <w:rPr>
          <w:rFonts w:ascii="AcadNusx" w:hAnsi="AcadNusx"/>
          <w:b/>
          <w:bCs/>
          <w:sz w:val="24"/>
          <w:szCs w:val="24"/>
          <w:lang w:val="ka-GE"/>
        </w:rPr>
        <w:t xml:space="preserve"> </w:t>
      </w:r>
      <w:r w:rsidR="00644827" w:rsidRPr="00B94EA9">
        <w:rPr>
          <w:rFonts w:ascii="Sylfaen" w:hAnsi="Sylfaen" w:cs="Sylfaen"/>
          <w:b/>
          <w:bCs/>
          <w:sz w:val="24"/>
          <w:szCs w:val="24"/>
          <w:lang w:val="ka-GE"/>
        </w:rPr>
        <w:t>ნახაზები</w:t>
      </w:r>
      <w:r w:rsidR="00644827" w:rsidRPr="00B94EA9">
        <w:rPr>
          <w:rFonts w:ascii="AcadNusx" w:hAnsi="AcadNusx"/>
          <w:b/>
          <w:bCs/>
          <w:sz w:val="24"/>
          <w:szCs w:val="24"/>
          <w:lang w:val="ka-GE"/>
        </w:rPr>
        <w:t xml:space="preserve"> </w:t>
      </w:r>
      <w:r w:rsidR="00644827" w:rsidRPr="00B94EA9">
        <w:rPr>
          <w:rFonts w:ascii="Sylfaen" w:hAnsi="Sylfaen" w:cs="Sylfaen"/>
          <w:b/>
          <w:bCs/>
          <w:sz w:val="24"/>
          <w:szCs w:val="24"/>
          <w:lang w:val="ka-GE"/>
        </w:rPr>
        <w:t>და</w:t>
      </w:r>
      <w:r w:rsidR="00644827" w:rsidRPr="00B94EA9">
        <w:rPr>
          <w:rFonts w:ascii="AcadNusx" w:hAnsi="AcadNusx"/>
          <w:b/>
          <w:bCs/>
          <w:sz w:val="24"/>
          <w:szCs w:val="24"/>
          <w:lang w:val="ka-GE"/>
        </w:rPr>
        <w:t xml:space="preserve"> </w:t>
      </w:r>
      <w:r w:rsidR="00644827" w:rsidRPr="00B94EA9">
        <w:rPr>
          <w:rFonts w:ascii="Sylfaen" w:hAnsi="Sylfaen" w:cs="Sylfaen"/>
          <w:b/>
          <w:bCs/>
          <w:sz w:val="24"/>
          <w:szCs w:val="24"/>
          <w:lang w:val="ka-GE"/>
        </w:rPr>
        <w:t>დოკუმენტაცია</w:t>
      </w:r>
      <w:r w:rsidR="00644827" w:rsidRPr="00B94EA9">
        <w:rPr>
          <w:rFonts w:ascii="AcadNusx" w:hAnsi="AcadNusx"/>
          <w:b/>
          <w:bCs/>
          <w:sz w:val="24"/>
          <w:szCs w:val="24"/>
          <w:lang w:val="ka-GE"/>
        </w:rPr>
        <w:t xml:space="preserve"> </w:t>
      </w:r>
    </w:p>
    <w:p w14:paraId="11671D37" w14:textId="420FA6F5" w:rsidR="006241D3" w:rsidRDefault="00954F32" w:rsidP="00644827">
      <w:pPr>
        <w:spacing w:after="0" w:line="276" w:lineRule="auto"/>
        <w:jc w:val="both"/>
        <w:rPr>
          <w:rFonts w:ascii="Sylfaen" w:hAnsi="Sylfaen" w:cs="Sylfaen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სატენდერო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პაკეტს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თ</w:t>
      </w:r>
      <w:r w:rsidR="00EF380C" w:rsidRPr="005F151F">
        <w:rPr>
          <w:rFonts w:ascii="Sylfaen" w:hAnsi="Sylfaen" w:cs="Sylfaen"/>
          <w:sz w:val="24"/>
          <w:szCs w:val="24"/>
        </w:rPr>
        <w:t>ა</w:t>
      </w:r>
      <w:r w:rsidRPr="005F151F">
        <w:rPr>
          <w:rFonts w:ascii="Sylfaen" w:hAnsi="Sylfaen" w:cs="Sylfaen"/>
          <w:sz w:val="24"/>
          <w:szCs w:val="24"/>
        </w:rPr>
        <w:t>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ერთვის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შემდეგი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საპროექტო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დოკუმენტაცი</w:t>
      </w:r>
      <w:r w:rsidR="006241D3" w:rsidRPr="005F151F">
        <w:rPr>
          <w:rFonts w:ascii="Sylfaen" w:hAnsi="Sylfaen" w:cs="Sylfaen"/>
          <w:sz w:val="24"/>
          <w:szCs w:val="24"/>
        </w:rPr>
        <w:t>ა</w:t>
      </w:r>
      <w:proofErr w:type="spellEnd"/>
      <w:r w:rsidR="00B94EA9">
        <w:rPr>
          <w:rFonts w:ascii="Sylfaen" w:hAnsi="Sylfaen" w:cs="Sylfaen"/>
          <w:sz w:val="24"/>
          <w:szCs w:val="24"/>
        </w:rPr>
        <w:t>:</w:t>
      </w:r>
    </w:p>
    <w:p w14:paraId="672D23F4" w14:textId="38D5BB97" w:rsidR="00312AD7" w:rsidRDefault="00312AD7" w:rsidP="00312AD7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t>სიტუაციური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ანალიზი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და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კონცეპტუალური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ნახაზი</w:t>
      </w:r>
      <w:proofErr w:type="spellEnd"/>
      <w:r>
        <w:rPr>
          <w:rFonts w:ascii="Sylfaen" w:hAnsi="Sylfaen" w:cs="Sylfaen"/>
          <w:sz w:val="24"/>
          <w:szCs w:val="24"/>
        </w:rPr>
        <w:t>.</w:t>
      </w:r>
    </w:p>
    <w:p w14:paraId="2C9BF4A9" w14:textId="1492CB82" w:rsidR="00312AD7" w:rsidRPr="00312AD7" w:rsidRDefault="00312AD7" w:rsidP="00312AD7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t>ტექნიკური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სპეციფიკაციის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ხარჯთაღიცხვის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ფორმა</w:t>
      </w:r>
      <w:proofErr w:type="spellEnd"/>
      <w:r>
        <w:rPr>
          <w:rFonts w:ascii="Sylfaen" w:hAnsi="Sylfaen" w:cs="Sylfaen"/>
          <w:sz w:val="24"/>
          <w:szCs w:val="24"/>
        </w:rPr>
        <w:t>.</w:t>
      </w:r>
      <w:r w:rsidR="00736764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="00736764">
        <w:rPr>
          <w:rFonts w:ascii="Sylfaen" w:hAnsi="Sylfaen" w:cs="Sylfaen"/>
          <w:sz w:val="24"/>
          <w:szCs w:val="24"/>
        </w:rPr>
        <w:t>მაგალითი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736764">
        <w:rPr>
          <w:rFonts w:ascii="Sylfaen" w:hAnsi="Sylfaen" w:cs="Sylfaen"/>
          <w:sz w:val="24"/>
          <w:szCs w:val="24"/>
        </w:rPr>
        <w:t>შეგიძლიათ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36764">
        <w:rPr>
          <w:rFonts w:ascii="Sylfaen" w:hAnsi="Sylfaen" w:cs="Sylfaen"/>
          <w:sz w:val="24"/>
          <w:szCs w:val="24"/>
        </w:rPr>
        <w:t>ალტერნატიული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36764">
        <w:rPr>
          <w:rFonts w:ascii="Sylfaen" w:hAnsi="Sylfaen" w:cs="Sylfaen"/>
          <w:sz w:val="24"/>
          <w:szCs w:val="24"/>
        </w:rPr>
        <w:t>ფორმით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36764">
        <w:rPr>
          <w:rFonts w:ascii="Sylfaen" w:hAnsi="Sylfaen" w:cs="Sylfaen"/>
          <w:sz w:val="24"/>
          <w:szCs w:val="24"/>
        </w:rPr>
        <w:t>წარდგენა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="00736764">
        <w:rPr>
          <w:rFonts w:ascii="Sylfaen" w:hAnsi="Sylfaen" w:cs="Sylfaen"/>
          <w:sz w:val="24"/>
          <w:szCs w:val="24"/>
        </w:rPr>
        <w:t>მაგრამ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36764">
        <w:rPr>
          <w:rFonts w:ascii="Sylfaen" w:hAnsi="Sylfaen" w:cs="Sylfaen"/>
          <w:sz w:val="24"/>
          <w:szCs w:val="24"/>
        </w:rPr>
        <w:t>აუცილებელი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36764">
        <w:rPr>
          <w:rFonts w:ascii="Sylfaen" w:hAnsi="Sylfaen" w:cs="Sylfaen"/>
          <w:sz w:val="24"/>
          <w:szCs w:val="24"/>
        </w:rPr>
        <w:t>პირობაა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36764">
        <w:rPr>
          <w:rFonts w:ascii="Sylfaen" w:hAnsi="Sylfaen" w:cs="Sylfaen"/>
          <w:sz w:val="24"/>
          <w:szCs w:val="24"/>
        </w:rPr>
        <w:t>რომ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36764">
        <w:rPr>
          <w:rFonts w:ascii="Sylfaen" w:hAnsi="Sylfaen" w:cs="Sylfaen"/>
          <w:sz w:val="24"/>
          <w:szCs w:val="24"/>
        </w:rPr>
        <w:t>მოიცავდეს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36764">
        <w:rPr>
          <w:rFonts w:ascii="Sylfaen" w:hAnsi="Sylfaen" w:cs="Sylfaen"/>
          <w:sz w:val="24"/>
          <w:szCs w:val="24"/>
        </w:rPr>
        <w:t>ყველა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736764">
        <w:rPr>
          <w:rFonts w:ascii="Sylfaen" w:hAnsi="Sylfaen" w:cs="Sylfaen"/>
          <w:sz w:val="24"/>
          <w:szCs w:val="24"/>
        </w:rPr>
        <w:t>დანახარჯს</w:t>
      </w:r>
      <w:proofErr w:type="spellEnd"/>
      <w:r w:rsidR="00736764">
        <w:rPr>
          <w:rFonts w:ascii="Sylfaen" w:hAnsi="Sylfaen" w:cs="Sylfaen"/>
          <w:sz w:val="24"/>
          <w:szCs w:val="24"/>
        </w:rPr>
        <w:t xml:space="preserve">). </w:t>
      </w:r>
      <w:r>
        <w:rPr>
          <w:rFonts w:ascii="Sylfaen" w:hAnsi="Sylfaen" w:cs="Sylfaen"/>
          <w:sz w:val="24"/>
          <w:szCs w:val="24"/>
        </w:rPr>
        <w:t xml:space="preserve"> </w:t>
      </w:r>
    </w:p>
    <w:p w14:paraId="6717AB76" w14:textId="77777777" w:rsidR="00344556" w:rsidRDefault="00344556" w:rsidP="00644827">
      <w:pPr>
        <w:spacing w:after="0" w:line="276" w:lineRule="auto"/>
        <w:jc w:val="both"/>
        <w:rPr>
          <w:rFonts w:ascii="Sylfaen" w:hAnsi="Sylfaen" w:cs="Sylfaen"/>
          <w:sz w:val="24"/>
          <w:szCs w:val="24"/>
        </w:rPr>
      </w:pPr>
    </w:p>
    <w:p w14:paraId="1DE17095" w14:textId="77777777" w:rsidR="00B94EA9" w:rsidRPr="005F151F" w:rsidRDefault="00B94EA9" w:rsidP="00644827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1FB12497" w14:textId="77777777" w:rsidR="00EF380C" w:rsidRPr="005F151F" w:rsidRDefault="00EF380C" w:rsidP="00EF380C">
      <w:pPr>
        <w:spacing w:after="0" w:line="276" w:lineRule="auto"/>
        <w:ind w:left="360"/>
        <w:jc w:val="both"/>
        <w:rPr>
          <w:rFonts w:ascii="AcadNusx" w:hAnsi="AcadNusx"/>
          <w:sz w:val="24"/>
          <w:szCs w:val="24"/>
        </w:rPr>
      </w:pPr>
    </w:p>
    <w:p w14:paraId="21D0A0AE" w14:textId="77777777" w:rsidR="00EC05AA" w:rsidRPr="005F151F" w:rsidRDefault="00EC05AA" w:rsidP="00644827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</w:p>
    <w:p w14:paraId="0D1C8969" w14:textId="77777777" w:rsidR="00CA3F06" w:rsidRPr="005F151F" w:rsidRDefault="00CA3F06" w:rsidP="00644827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</w:p>
    <w:p w14:paraId="1DD3B29B" w14:textId="4E9EDFC1" w:rsidR="00183B01" w:rsidRPr="005F151F" w:rsidRDefault="008B3D48" w:rsidP="00183B01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  <w:lang w:val="ka-GE"/>
        </w:rPr>
      </w:pPr>
      <w:r w:rsidRPr="005F151F">
        <w:rPr>
          <w:rFonts w:ascii="AcadNusx" w:hAnsi="AcadNusx"/>
          <w:b/>
          <w:bCs/>
          <w:sz w:val="24"/>
          <w:szCs w:val="24"/>
          <w:lang w:val="ka-GE"/>
        </w:rPr>
        <w:t>4</w:t>
      </w:r>
      <w:r w:rsidR="00183B01" w:rsidRPr="005F151F">
        <w:rPr>
          <w:rFonts w:ascii="AcadNusx" w:hAnsi="AcadNusx"/>
          <w:b/>
          <w:bCs/>
          <w:sz w:val="24"/>
          <w:szCs w:val="24"/>
          <w:lang w:val="ka-GE"/>
        </w:rPr>
        <w:t xml:space="preserve">. </w:t>
      </w:r>
      <w:bookmarkStart w:id="0" w:name="_Hlk174399692"/>
      <w:r w:rsidR="00183B01" w:rsidRPr="005F151F">
        <w:rPr>
          <w:rFonts w:ascii="Sylfaen" w:hAnsi="Sylfaen" w:cs="Sylfaen"/>
          <w:b/>
          <w:bCs/>
          <w:sz w:val="24"/>
          <w:szCs w:val="24"/>
          <w:lang w:val="ka-GE"/>
        </w:rPr>
        <w:t>სამუშაოების</w:t>
      </w:r>
      <w:r w:rsidR="00183B01" w:rsidRPr="005F151F">
        <w:rPr>
          <w:rFonts w:ascii="AcadNusx" w:hAnsi="AcadNusx"/>
          <w:b/>
          <w:bCs/>
          <w:sz w:val="24"/>
          <w:szCs w:val="24"/>
          <w:lang w:val="ka-GE"/>
        </w:rPr>
        <w:t xml:space="preserve"> </w:t>
      </w:r>
      <w:r w:rsidR="00183B01" w:rsidRPr="005F151F">
        <w:rPr>
          <w:rFonts w:ascii="Sylfaen" w:hAnsi="Sylfaen" w:cs="Sylfaen"/>
          <w:b/>
          <w:bCs/>
          <w:sz w:val="24"/>
          <w:szCs w:val="24"/>
          <w:lang w:val="ka-GE"/>
        </w:rPr>
        <w:t>ჩარჩო</w:t>
      </w:r>
      <w:r w:rsidR="00183B01" w:rsidRPr="005F151F">
        <w:rPr>
          <w:rFonts w:ascii="AcadNusx" w:hAnsi="AcadNusx"/>
          <w:b/>
          <w:bCs/>
          <w:sz w:val="24"/>
          <w:szCs w:val="24"/>
          <w:lang w:val="ka-GE"/>
        </w:rPr>
        <w:t xml:space="preserve"> </w:t>
      </w:r>
      <w:r w:rsidR="00183B01" w:rsidRPr="005F151F">
        <w:rPr>
          <w:rFonts w:ascii="Sylfaen" w:hAnsi="Sylfaen" w:cs="Sylfaen"/>
          <w:b/>
          <w:bCs/>
          <w:sz w:val="24"/>
          <w:szCs w:val="24"/>
          <w:lang w:val="ka-GE"/>
        </w:rPr>
        <w:t>და</w:t>
      </w:r>
      <w:r w:rsidR="00183B01" w:rsidRPr="005F151F">
        <w:rPr>
          <w:rFonts w:ascii="AcadNusx" w:hAnsi="AcadNusx"/>
          <w:b/>
          <w:bCs/>
          <w:sz w:val="24"/>
          <w:szCs w:val="24"/>
          <w:lang w:val="ka-GE"/>
        </w:rPr>
        <w:t xml:space="preserve"> </w:t>
      </w:r>
      <w:r w:rsidR="00183B01" w:rsidRPr="005F151F">
        <w:rPr>
          <w:rFonts w:ascii="Sylfaen" w:hAnsi="Sylfaen" w:cs="Sylfaen"/>
          <w:b/>
          <w:bCs/>
          <w:sz w:val="24"/>
          <w:szCs w:val="24"/>
          <w:lang w:val="ka-GE"/>
        </w:rPr>
        <w:t>საბოლოო</w:t>
      </w:r>
      <w:r w:rsidR="00183B01" w:rsidRPr="005F151F">
        <w:rPr>
          <w:rFonts w:ascii="AcadNusx" w:hAnsi="AcadNusx"/>
          <w:b/>
          <w:bCs/>
          <w:sz w:val="24"/>
          <w:szCs w:val="24"/>
          <w:lang w:val="ka-GE"/>
        </w:rPr>
        <w:t xml:space="preserve"> </w:t>
      </w:r>
      <w:r w:rsidR="00183B01" w:rsidRPr="005F151F">
        <w:rPr>
          <w:rFonts w:ascii="Sylfaen" w:hAnsi="Sylfaen" w:cs="Sylfaen"/>
          <w:b/>
          <w:bCs/>
          <w:sz w:val="24"/>
          <w:szCs w:val="24"/>
          <w:lang w:val="ka-GE"/>
        </w:rPr>
        <w:t>შედეგები</w:t>
      </w:r>
      <w:bookmarkEnd w:id="0"/>
    </w:p>
    <w:p w14:paraId="54E2DCA1" w14:textId="2A5EEAD7" w:rsidR="009B490C" w:rsidRPr="005F151F" w:rsidRDefault="009B490C" w:rsidP="009B490C">
      <w:pPr>
        <w:jc w:val="both"/>
        <w:rPr>
          <w:rFonts w:ascii="AcadNusx" w:hAnsi="AcadNusx" w:cs="Calibri"/>
          <w:b/>
          <w:bCs/>
          <w:color w:val="000000"/>
          <w:sz w:val="24"/>
          <w:szCs w:val="24"/>
          <w:lang w:val="ka-GE"/>
        </w:rPr>
      </w:pPr>
      <w:r w:rsidRPr="005F151F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სამ</w:t>
      </w:r>
      <w:r w:rsidR="00312AD7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უ</w:t>
      </w:r>
      <w:r w:rsidRPr="005F151F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შაოები</w:t>
      </w:r>
      <w:r w:rsidRPr="005F151F">
        <w:rPr>
          <w:rFonts w:ascii="AcadNusx" w:hAnsi="AcadNusx" w:cs="Calibri"/>
          <w:b/>
          <w:bCs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მოიცავს</w:t>
      </w:r>
      <w:r w:rsidRPr="005F151F">
        <w:rPr>
          <w:rFonts w:ascii="AcadNusx" w:hAnsi="AcadNusx" w:cs="Calibri"/>
          <w:b/>
          <w:bCs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შემდეგს</w:t>
      </w:r>
    </w:p>
    <w:p w14:paraId="1E36EFB2" w14:textId="113F3CFF" w:rsidR="009B490C" w:rsidRPr="005F151F" w:rsidRDefault="009B490C" w:rsidP="009B490C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AcadNusx" w:hAnsi="AcadNusx" w:cs="Calibri"/>
          <w:b/>
          <w:bCs/>
          <w:color w:val="000000"/>
          <w:sz w:val="24"/>
          <w:szCs w:val="24"/>
          <w:lang w:val="ka-GE"/>
        </w:rPr>
      </w:pP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წინასაპროექტო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კვლევების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გაცნობსა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და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საჭიროების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შემთხვევაში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დამატებითი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კვლევების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ჩატარებ</w:t>
      </w:r>
      <w:r w:rsidR="00312AD7">
        <w:rPr>
          <w:rFonts w:ascii="Sylfaen" w:hAnsi="Sylfaen" w:cs="Sylfaen"/>
          <w:color w:val="000000"/>
          <w:sz w:val="24"/>
          <w:szCs w:val="24"/>
          <w:lang w:val="ka-GE"/>
        </w:rPr>
        <w:t>ას/მოთხოვნას.</w:t>
      </w:r>
    </w:p>
    <w:p w14:paraId="3C964606" w14:textId="4213CD44" w:rsidR="009B490C" w:rsidRPr="005F151F" w:rsidRDefault="00B94EA9" w:rsidP="009B490C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AcadNusx" w:hAnsi="AcadNusx" w:cs="Calibri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რეზერვუარები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კონსტრუქციული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პროექტის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დამუშავება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>/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შექმნას</w:t>
      </w:r>
      <w:r w:rsidR="00312AD7">
        <w:rPr>
          <w:rFonts w:ascii="Sylfaen" w:hAnsi="Sylfaen" w:cs="Sylfaen"/>
          <w:color w:val="000000"/>
          <w:sz w:val="24"/>
          <w:szCs w:val="24"/>
          <w:lang w:val="ka-GE"/>
        </w:rPr>
        <w:t>.</w:t>
      </w:r>
    </w:p>
    <w:p w14:paraId="6C091D28" w14:textId="2076589E" w:rsidR="009B490C" w:rsidRPr="005F151F" w:rsidRDefault="00B94EA9" w:rsidP="009B490C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AcadNusx" w:hAnsi="AcadNusx" w:cs="Calibri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რეზერვუარების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კონსტრუქციული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ნაწილის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საექსპერტო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დასკვენების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მოპოვებას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, ამგვარის საჭიროების შემთხვევაში. </w:t>
      </w:r>
    </w:p>
    <w:p w14:paraId="72DB4E79" w14:textId="0CB68040" w:rsidR="009B490C" w:rsidRPr="005F151F" w:rsidRDefault="00B94EA9" w:rsidP="009B490C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AcadNusx" w:hAnsi="AcadNusx" w:cs="Calibri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რეზერვუარების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არქიტექტურული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და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კონსტრუქციული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ნაწილების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ჰარმონიზაცია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ka-GE"/>
        </w:rPr>
        <w:t>არმირებულ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ka-GE"/>
        </w:rPr>
        <w:t xml:space="preserve">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ka-GE"/>
        </w:rPr>
        <w:t>ფილასთან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ასეთის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="009B490C" w:rsidRPr="005F151F">
        <w:rPr>
          <w:rFonts w:ascii="Sylfaen" w:hAnsi="Sylfaen" w:cs="Sylfaen"/>
          <w:color w:val="000000"/>
          <w:sz w:val="24"/>
          <w:szCs w:val="24"/>
          <w:lang w:val="ka-GE"/>
        </w:rPr>
        <w:t>საჭიროების</w:t>
      </w:r>
      <w:r w:rsidR="009B490C"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შემთხვევაში</w:t>
      </w:r>
      <w:r w:rsidR="00312AD7">
        <w:rPr>
          <w:rFonts w:ascii="Sylfaen" w:hAnsi="Sylfaen" w:cs="Sylfaen"/>
          <w:color w:val="000000"/>
          <w:sz w:val="24"/>
          <w:szCs w:val="24"/>
          <w:lang w:val="ka-GE"/>
        </w:rPr>
        <w:t>.</w:t>
      </w:r>
    </w:p>
    <w:p w14:paraId="5B6003A5" w14:textId="198A9CD2" w:rsidR="009B490C" w:rsidRPr="00B94EA9" w:rsidRDefault="00344556" w:rsidP="00FB530B">
      <w:pPr>
        <w:pStyle w:val="ListParagraph"/>
        <w:numPr>
          <w:ilvl w:val="0"/>
          <w:numId w:val="24"/>
        </w:numPr>
        <w:spacing w:after="200" w:line="276" w:lineRule="auto"/>
        <w:ind w:left="360"/>
        <w:jc w:val="both"/>
        <w:rPr>
          <w:rFonts w:ascii="AcadNusx" w:hAnsi="AcadNusx" w:cs="Calibri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>რ</w:t>
      </w:r>
      <w:r w:rsidR="00B94EA9" w:rsidRPr="00B94EA9">
        <w:rPr>
          <w:rFonts w:ascii="Sylfaen" w:hAnsi="Sylfaen" w:cs="Sylfaen"/>
          <w:color w:val="000000"/>
          <w:sz w:val="24"/>
          <w:szCs w:val="24"/>
          <w:lang w:val="ka-GE"/>
        </w:rPr>
        <w:t xml:space="preserve">ეზერვუარების 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მასალის ტრანსპორტირებას საიტზე, </w:t>
      </w:r>
      <w:r w:rsidR="00312AD7">
        <w:rPr>
          <w:rFonts w:ascii="Sylfaen" w:hAnsi="Sylfaen" w:cs="Sylfaen"/>
          <w:color w:val="000000"/>
          <w:sz w:val="24"/>
          <w:szCs w:val="24"/>
          <w:lang w:val="ka-GE"/>
        </w:rPr>
        <w:t xml:space="preserve">აწყობასა 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და </w:t>
      </w:r>
      <w:r w:rsidR="00B94EA9" w:rsidRPr="00B94EA9">
        <w:rPr>
          <w:rFonts w:ascii="Sylfaen" w:hAnsi="Sylfaen" w:cs="Sylfaen"/>
          <w:color w:val="000000"/>
          <w:sz w:val="24"/>
          <w:szCs w:val="24"/>
          <w:lang w:val="ka-GE"/>
        </w:rPr>
        <w:t>მონტაჟ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>ს</w:t>
      </w:r>
      <w:r w:rsidR="00B94EA9" w:rsidRPr="00B94EA9">
        <w:rPr>
          <w:rFonts w:ascii="Sylfaen" w:hAnsi="Sylfaen" w:cs="Sylfaen"/>
          <w:color w:val="000000"/>
          <w:sz w:val="24"/>
          <w:szCs w:val="24"/>
          <w:lang w:val="ka-GE"/>
        </w:rPr>
        <w:t xml:space="preserve">. </w:t>
      </w:r>
      <w:r w:rsidR="00312AD7">
        <w:rPr>
          <w:rFonts w:ascii="AcadNusx" w:hAnsi="AcadNusx" w:cs="Calibri"/>
          <w:color w:val="000000"/>
          <w:sz w:val="24"/>
          <w:szCs w:val="24"/>
          <w:lang w:val="ka-GE"/>
        </w:rPr>
        <w:t>(</w:t>
      </w:r>
      <w:r w:rsidR="00312AD7">
        <w:rPr>
          <w:rFonts w:ascii="Sylfaen" w:hAnsi="Sylfaen" w:cs="Calibri"/>
          <w:color w:val="000000"/>
          <w:sz w:val="24"/>
          <w:szCs w:val="24"/>
          <w:lang w:val="ka-GE"/>
        </w:rPr>
        <w:t xml:space="preserve">მასალების და მონტაჟისთვის საჭირო მანქანა დანადგარების უზრუნველყოფით)  </w:t>
      </w:r>
    </w:p>
    <w:p w14:paraId="0D78BDE4" w14:textId="77777777" w:rsidR="009B490C" w:rsidRPr="005F151F" w:rsidRDefault="009B490C" w:rsidP="009B490C">
      <w:pPr>
        <w:ind w:left="360"/>
        <w:jc w:val="both"/>
        <w:rPr>
          <w:rFonts w:ascii="AcadNusx" w:hAnsi="AcadNusx" w:cs="Calibri"/>
          <w:b/>
          <w:bCs/>
          <w:color w:val="000000"/>
          <w:sz w:val="24"/>
          <w:szCs w:val="24"/>
          <w:lang w:val="ka-GE"/>
        </w:rPr>
      </w:pPr>
      <w:r w:rsidRPr="005F151F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სამუშოები</w:t>
      </w:r>
      <w:r w:rsidRPr="005F151F">
        <w:rPr>
          <w:rFonts w:ascii="AcadNusx" w:hAnsi="AcadNusx" w:cs="Calibri"/>
          <w:b/>
          <w:bCs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არ</w:t>
      </w:r>
      <w:r w:rsidRPr="005F151F">
        <w:rPr>
          <w:rFonts w:ascii="AcadNusx" w:hAnsi="AcadNusx" w:cs="Calibri"/>
          <w:b/>
          <w:bCs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მოიცავს</w:t>
      </w:r>
    </w:p>
    <w:p w14:paraId="6C198B59" w14:textId="613170CF" w:rsidR="009B490C" w:rsidRPr="005F151F" w:rsidRDefault="00B94EA9" w:rsidP="009B490C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="AcadNusx" w:hAnsi="AcadNusx" w:cs="Calibri"/>
          <w:color w:val="000000"/>
          <w:sz w:val="24"/>
          <w:szCs w:val="24"/>
          <w:lang w:val="ka-GE"/>
        </w:rPr>
      </w:pPr>
      <w:proofErr w:type="spellStart"/>
      <w:r>
        <w:rPr>
          <w:rFonts w:ascii="Sylfaen" w:hAnsi="Sylfaen" w:cs="Sylfaen"/>
          <w:color w:val="000000"/>
          <w:sz w:val="24"/>
          <w:szCs w:val="24"/>
          <w:lang w:val="ka-GE"/>
        </w:rPr>
        <w:t>არმირებული</w:t>
      </w:r>
      <w:proofErr w:type="spellEnd"/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 ბეტონის ფილის მოწყობას. </w:t>
      </w:r>
    </w:p>
    <w:p w14:paraId="2189EA4A" w14:textId="723727C8" w:rsidR="00D63BBC" w:rsidRPr="00312AD7" w:rsidRDefault="009B490C" w:rsidP="00344556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="AcadNusx" w:hAnsi="AcadNusx" w:cs="Calibri"/>
          <w:color w:val="000000"/>
          <w:sz w:val="24"/>
          <w:szCs w:val="24"/>
          <w:lang w:val="ka-GE"/>
        </w:rPr>
      </w:pP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საინჟინრო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აღჭურვილობის</w:t>
      </w:r>
      <w:r w:rsidRPr="005F151F">
        <w:rPr>
          <w:rFonts w:ascii="AcadNusx" w:hAnsi="AcadNusx" w:cs="Calibri"/>
          <w:color w:val="000000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color w:val="000000"/>
          <w:sz w:val="24"/>
          <w:szCs w:val="24"/>
          <w:lang w:val="ka-GE"/>
        </w:rPr>
        <w:t>მონტაჟს</w:t>
      </w:r>
      <w:r w:rsidR="00B94EA9">
        <w:rPr>
          <w:rFonts w:ascii="Sylfaen" w:hAnsi="Sylfaen" w:cs="Sylfaen"/>
          <w:color w:val="000000"/>
          <w:sz w:val="24"/>
          <w:szCs w:val="24"/>
          <w:lang w:val="ka-GE"/>
        </w:rPr>
        <w:t xml:space="preserve">. </w:t>
      </w:r>
    </w:p>
    <w:p w14:paraId="7EE13A68" w14:textId="6E5BD828" w:rsidR="00312AD7" w:rsidRPr="00344556" w:rsidRDefault="00312AD7" w:rsidP="00344556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rFonts w:ascii="AcadNusx" w:hAnsi="AcadNusx" w:cs="Calibri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სატუმბი სადგურის შენობის აშენებას. </w:t>
      </w:r>
    </w:p>
    <w:p w14:paraId="42EDEF93" w14:textId="7CC2F993" w:rsidR="00D63BBC" w:rsidRPr="00D63BBC" w:rsidRDefault="00B627DA" w:rsidP="00D63BBC">
      <w:pPr>
        <w:spacing w:after="0" w:line="240" w:lineRule="auto"/>
        <w:jc w:val="both"/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</w:pPr>
      <w:r w:rsidRPr="005F151F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4.1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საპროექტო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>-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სახარჯთაღრიცხვო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დოკუმენტაცია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უნდა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დამუშავდეს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დამკვეთის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მიერ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ტექნიკურ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დავალებაზე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დართული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შემდეგი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საპროექტო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მოცემულობის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საფუძველზე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>:</w:t>
      </w:r>
    </w:p>
    <w:p w14:paraId="4F4BFF67" w14:textId="77777777" w:rsidR="00312AD7" w:rsidRDefault="00D63BBC" w:rsidP="00D63BBC">
      <w:pPr>
        <w:spacing w:after="0" w:line="240" w:lineRule="auto"/>
        <w:jc w:val="both"/>
        <w:rPr>
          <w:rFonts w:ascii="Sylfaen" w:eastAsia="Times New Roman" w:hAnsi="Sylfaen" w:cs="Times New Roman"/>
          <w:bCs/>
          <w:sz w:val="24"/>
          <w:szCs w:val="24"/>
          <w:lang w:val="ka-GE" w:eastAsia="ru-RU"/>
        </w:rPr>
      </w:pPr>
      <w:r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ა</w:t>
      </w:r>
      <w:r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) </w:t>
      </w:r>
      <w:r w:rsidR="00312AD7">
        <w:rPr>
          <w:rFonts w:ascii="Sylfaen" w:eastAsia="Times New Roman" w:hAnsi="Sylfaen" w:cs="Times New Roman"/>
          <w:bCs/>
          <w:sz w:val="24"/>
          <w:szCs w:val="24"/>
          <w:lang w:val="ka-GE" w:eastAsia="ru-RU"/>
        </w:rPr>
        <w:t>ადგილზე ვიზიტით და სიტუაციური ანალიზის გათვალისწინებით.</w:t>
      </w:r>
    </w:p>
    <w:p w14:paraId="2C5455B9" w14:textId="5B093F3E" w:rsidR="00D63BBC" w:rsidRPr="00D63BBC" w:rsidRDefault="00D63BBC" w:rsidP="00D63BBC">
      <w:p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</w:pPr>
      <w:r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სამშენებლო</w:t>
      </w:r>
      <w:r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ტერიტორიის</w:t>
      </w:r>
      <w:r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საინჟინრო</w:t>
      </w:r>
      <w:r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>-</w:t>
      </w:r>
      <w:r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გეოლოგიური</w:t>
      </w:r>
      <w:r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კვლევა</w:t>
      </w:r>
      <w:r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(</w:t>
      </w:r>
      <w:r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იხილეთ</w:t>
      </w:r>
      <w:r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დანართი</w:t>
      </w:r>
      <w:r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#1).</w:t>
      </w:r>
    </w:p>
    <w:p w14:paraId="23DC8C35" w14:textId="026F5CA0" w:rsidR="00D63BBC" w:rsidRDefault="00312AD7" w:rsidP="00D63BBC">
      <w:pPr>
        <w:spacing w:after="0" w:line="240" w:lineRule="auto"/>
        <w:jc w:val="both"/>
        <w:rPr>
          <w:rFonts w:ascii="Sylfaen" w:eastAsia="Times New Roman" w:hAnsi="Sylfaen" w:cs="Sylfaen"/>
          <w:bCs/>
          <w:sz w:val="24"/>
          <w:szCs w:val="24"/>
          <w:lang w:val="ka-GE" w:eastAsia="ru-RU"/>
        </w:rPr>
      </w:pPr>
      <w:r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ბ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) </w:t>
      </w:r>
      <w:r w:rsidR="00D63BBC"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საპროექტო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ობიექტების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="00344556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-  </w:t>
      </w:r>
      <w:r>
        <w:rPr>
          <w:rFonts w:ascii="Sylfaen" w:eastAsia="Times New Roman" w:hAnsi="Sylfaen" w:cs="Times New Roman"/>
          <w:bCs/>
          <w:sz w:val="24"/>
          <w:szCs w:val="24"/>
          <w:lang w:val="ka-GE" w:eastAsia="ru-RU"/>
        </w:rPr>
        <w:t>3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00 </w:t>
      </w:r>
      <w:r w:rsidR="00D63BBC"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კუბ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. </w:t>
      </w:r>
      <w:r w:rsidR="00D63BBC"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მოცულობის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სახანძრო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ავზების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ტექნიკური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 </w:t>
      </w:r>
      <w:r w:rsidR="00D63BBC" w:rsidRPr="00D63BBC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მონაცემები</w:t>
      </w:r>
      <w:r w:rsidR="00D63BBC" w:rsidRPr="00D63BBC"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  <w:t xml:space="preserve">, </w:t>
      </w:r>
      <w:r w:rsidR="00344556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 xml:space="preserve">რომელითაც უნდა მოხდეს </w:t>
      </w:r>
      <w:r w:rsidR="00EF7BE3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 xml:space="preserve">დეტალური </w:t>
      </w:r>
      <w:r w:rsidR="00344556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დაპროექტება</w:t>
      </w:r>
      <w:r w:rsidR="00EF7BE3"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.</w:t>
      </w:r>
    </w:p>
    <w:p w14:paraId="794995EE" w14:textId="77777777" w:rsidR="00EF7BE3" w:rsidRPr="00D63BBC" w:rsidRDefault="00EF7BE3" w:rsidP="00D63BBC">
      <w:pPr>
        <w:spacing w:after="0" w:line="240" w:lineRule="auto"/>
        <w:jc w:val="both"/>
        <w:rPr>
          <w:rFonts w:ascii="AcadNusx" w:eastAsia="Times New Roman" w:hAnsi="AcadNusx" w:cs="Times New Roman"/>
          <w:b/>
          <w:color w:val="FF0000"/>
          <w:sz w:val="24"/>
          <w:szCs w:val="24"/>
          <w:lang w:val="ka-GE" w:eastAsia="ru-RU"/>
        </w:rPr>
      </w:pPr>
    </w:p>
    <w:p w14:paraId="2C498897" w14:textId="77777777" w:rsidR="00312AD7" w:rsidRDefault="00312AD7">
      <w:pPr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</w:pPr>
      <w:r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br w:type="page"/>
      </w:r>
    </w:p>
    <w:p w14:paraId="5DB7E9E0" w14:textId="77777777" w:rsidR="00D63BBC" w:rsidRPr="00D63BBC" w:rsidRDefault="00D63BBC" w:rsidP="00D63BBC">
      <w:pPr>
        <w:spacing w:after="0" w:line="240" w:lineRule="auto"/>
        <w:jc w:val="both"/>
        <w:rPr>
          <w:rFonts w:ascii="AcadNusx" w:eastAsia="Times New Roman" w:hAnsi="AcadNusx" w:cs="Times New Roman"/>
          <w:b/>
          <w:color w:val="FF0000"/>
          <w:sz w:val="24"/>
          <w:szCs w:val="24"/>
          <w:lang w:val="ka-GE" w:eastAsia="ru-RU"/>
        </w:rPr>
      </w:pPr>
    </w:p>
    <w:p w14:paraId="73941EBF" w14:textId="77777777" w:rsidR="00D63BBC" w:rsidRPr="00D63BBC" w:rsidRDefault="00D63BBC" w:rsidP="00D63BBC">
      <w:pPr>
        <w:spacing w:after="0" w:line="240" w:lineRule="auto"/>
        <w:jc w:val="both"/>
        <w:rPr>
          <w:rFonts w:ascii="AcadNusx" w:eastAsia="Times New Roman" w:hAnsi="AcadNusx" w:cs="Times New Roman"/>
          <w:b/>
          <w:color w:val="FF0000"/>
          <w:sz w:val="24"/>
          <w:szCs w:val="24"/>
          <w:lang w:val="ka-GE" w:eastAsia="ru-RU"/>
        </w:rPr>
      </w:pPr>
    </w:p>
    <w:p w14:paraId="146C8691" w14:textId="40350F7D" w:rsidR="00D63BBC" w:rsidRPr="00D63BBC" w:rsidRDefault="0091712E" w:rsidP="00D63BBC">
      <w:pPr>
        <w:spacing w:after="0" w:line="240" w:lineRule="auto"/>
        <w:jc w:val="both"/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</w:pPr>
      <w:r w:rsidRPr="005F151F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4.2 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. </w:t>
      </w:r>
      <w:r w:rsidR="00D63BBC" w:rsidRPr="00D63BBC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>ტექნიკური</w:t>
      </w:r>
      <w:r w:rsidR="00D63BBC" w:rsidRPr="00D63BBC">
        <w:rPr>
          <w:rFonts w:ascii="AcadNusx" w:eastAsia="Times New Roman" w:hAnsi="AcadNusx" w:cs="Times New Roman"/>
          <w:b/>
          <w:sz w:val="24"/>
          <w:szCs w:val="24"/>
          <w:lang w:val="ka-GE" w:eastAsia="ru-RU"/>
        </w:rPr>
        <w:t xml:space="preserve"> </w:t>
      </w:r>
      <w:r w:rsidR="00312AD7">
        <w:rPr>
          <w:rFonts w:ascii="Sylfaen" w:eastAsia="Times New Roman" w:hAnsi="Sylfaen" w:cs="Sylfaen"/>
          <w:b/>
          <w:sz w:val="24"/>
          <w:szCs w:val="24"/>
          <w:lang w:val="ka-GE" w:eastAsia="ru-RU"/>
        </w:rPr>
        <w:t xml:space="preserve">ნახაზი </w:t>
      </w:r>
    </w:p>
    <w:p w14:paraId="799FE9C9" w14:textId="7F988988" w:rsidR="00D63BBC" w:rsidRPr="00D63BBC" w:rsidRDefault="00312AD7" w:rsidP="00D63BBC">
      <w:p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val="ka-GE" w:eastAsia="ru-RU"/>
        </w:rPr>
      </w:pPr>
      <w:r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 xml:space="preserve">უნდა მოიცავდეს გამოსვლებისა და ტუმბოზე </w:t>
      </w:r>
      <w:proofErr w:type="spellStart"/>
      <w:r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>დასაერთებელი</w:t>
      </w:r>
      <w:proofErr w:type="spellEnd"/>
      <w:r>
        <w:rPr>
          <w:rFonts w:ascii="Sylfaen" w:eastAsia="Times New Roman" w:hAnsi="Sylfaen" w:cs="Sylfaen"/>
          <w:bCs/>
          <w:sz w:val="24"/>
          <w:szCs w:val="24"/>
          <w:lang w:val="ka-GE" w:eastAsia="ru-RU"/>
        </w:rPr>
        <w:t xml:space="preserve"> ელემენტების დეტალურ ნახაზს. </w:t>
      </w:r>
    </w:p>
    <w:p w14:paraId="06D8C739" w14:textId="77777777" w:rsidR="00D63BBC" w:rsidRPr="00D63BBC" w:rsidRDefault="00D63BBC" w:rsidP="00D63BBC">
      <w:pPr>
        <w:spacing w:after="0" w:line="240" w:lineRule="auto"/>
        <w:jc w:val="both"/>
        <w:rPr>
          <w:rFonts w:ascii="AcadNusx" w:eastAsia="Times New Roman" w:hAnsi="AcadNusx" w:cs="Times New Roman"/>
          <w:b/>
          <w:color w:val="FF0000"/>
          <w:sz w:val="24"/>
          <w:szCs w:val="24"/>
          <w:lang w:val="ka-GE" w:eastAsia="ru-RU"/>
        </w:rPr>
      </w:pPr>
    </w:p>
    <w:p w14:paraId="67807D53" w14:textId="77777777" w:rsidR="00D63BBC" w:rsidRPr="00D63BBC" w:rsidRDefault="00D63BBC" w:rsidP="00D63BBC">
      <w:pPr>
        <w:spacing w:after="0" w:line="240" w:lineRule="auto"/>
        <w:jc w:val="both"/>
        <w:rPr>
          <w:rFonts w:ascii="AcadNusx" w:eastAsia="Times New Roman" w:hAnsi="AcadNusx" w:cs="Times New Roman"/>
          <w:b/>
          <w:color w:val="FF0000"/>
          <w:sz w:val="24"/>
          <w:szCs w:val="24"/>
          <w:lang w:val="ka-GE" w:eastAsia="ru-RU"/>
        </w:rPr>
      </w:pPr>
    </w:p>
    <w:p w14:paraId="1A35DF9E" w14:textId="3C8903C6" w:rsidR="009B490C" w:rsidRPr="005F151F" w:rsidRDefault="009B490C" w:rsidP="00183B01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  <w:lang w:val="ka-GE"/>
        </w:rPr>
      </w:pPr>
      <w:r w:rsidRPr="005F151F">
        <w:rPr>
          <w:rFonts w:ascii="Sylfaen" w:hAnsi="Sylfaen" w:cs="Sylfaen"/>
          <w:b/>
          <w:bCs/>
          <w:sz w:val="24"/>
          <w:szCs w:val="24"/>
          <w:lang w:val="ka-GE"/>
        </w:rPr>
        <w:t>სამუშაოები</w:t>
      </w:r>
      <w:r w:rsidRPr="005F151F">
        <w:rPr>
          <w:rFonts w:ascii="AcadNusx" w:hAnsi="AcadNusx"/>
          <w:b/>
          <w:bCs/>
          <w:sz w:val="24"/>
          <w:szCs w:val="24"/>
          <w:lang w:val="ka-GE"/>
        </w:rPr>
        <w:t xml:space="preserve"> </w:t>
      </w:r>
      <w:r w:rsidR="005F151F" w:rsidRPr="005F151F">
        <w:rPr>
          <w:rFonts w:ascii="Sylfaen" w:hAnsi="Sylfaen"/>
          <w:b/>
          <w:bCs/>
          <w:sz w:val="24"/>
          <w:szCs w:val="24"/>
          <w:lang w:val="ka-GE"/>
        </w:rPr>
        <w:t xml:space="preserve">ასევე </w:t>
      </w:r>
      <w:r w:rsidRPr="005F151F">
        <w:rPr>
          <w:rFonts w:ascii="Sylfaen" w:hAnsi="Sylfaen" w:cs="Sylfaen"/>
          <w:b/>
          <w:bCs/>
          <w:sz w:val="24"/>
          <w:szCs w:val="24"/>
          <w:lang w:val="ka-GE"/>
        </w:rPr>
        <w:t>მოიცავს</w:t>
      </w:r>
      <w:r w:rsidRPr="005F151F">
        <w:rPr>
          <w:rFonts w:ascii="AcadNusx" w:hAnsi="AcadNusx"/>
          <w:b/>
          <w:bCs/>
          <w:sz w:val="24"/>
          <w:szCs w:val="24"/>
          <w:lang w:val="ka-GE"/>
        </w:rPr>
        <w:t>:</w:t>
      </w:r>
    </w:p>
    <w:p w14:paraId="2E0C2AC3" w14:textId="77777777" w:rsidR="009B490C" w:rsidRPr="005F151F" w:rsidRDefault="009B490C" w:rsidP="00183B01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  <w:lang w:val="ka-GE"/>
        </w:rPr>
      </w:pPr>
    </w:p>
    <w:p w14:paraId="5D77A4BF" w14:textId="77777777" w:rsidR="00183B01" w:rsidRPr="005F151F" w:rsidRDefault="00183B01" w:rsidP="00183B01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51F81551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პრეტენდენტი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ვალდებულია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წინადადებების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გაგზავნამდე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მოახდინოს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სამშენებლო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ობიექტის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დეტალური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დათვალიერება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რათა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ადგილზე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გაეცნოს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იმ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არსებულ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პირობებს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რამაც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შეიძლება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გავლენა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მოახდინოს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წარმოდგენილ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წინადადებებზე</w:t>
      </w:r>
      <w:r w:rsidRPr="005F151F">
        <w:rPr>
          <w:rFonts w:ascii="AcadNusx" w:hAnsi="AcadNusx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კლიენტი</w:t>
      </w:r>
      <w:r w:rsidRPr="005F151F">
        <w:rPr>
          <w:rFonts w:ascii="AcadNusx" w:hAnsi="AcadNusx"/>
          <w:sz w:val="24"/>
          <w:szCs w:val="24"/>
          <w:lang w:val="ka-GE"/>
        </w:rPr>
        <w:t xml:space="preserve"> 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მიიღებს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რაიმე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პრეტენზიას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შერჩეული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კონტრაქტორის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მხრიდან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იმის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მან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იცოდა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ვერ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შეძლო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სათანადოდ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შეეფასებინა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სამშენებლო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ადგილის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მოსაწოდებელი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სერვისების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მოთხოვნები</w:t>
      </w:r>
      <w:r w:rsidRPr="005F151F">
        <w:rPr>
          <w:rFonts w:ascii="AcadNusx" w:hAnsi="AcadNusx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ვიზიტთან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დაკავშირებით</w:t>
      </w:r>
      <w:r w:rsidRPr="005F151F">
        <w:rPr>
          <w:rFonts w:ascii="AcadNusx" w:hAnsi="AcadNusx"/>
          <w:sz w:val="24"/>
          <w:szCs w:val="24"/>
          <w:lang w:val="ka-GE"/>
        </w:rPr>
        <w:t xml:space="preserve"> 2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დღით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ადრე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ეცნობოს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დამკვეთს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შეთანხმდეს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ვიზიტის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დრო</w:t>
      </w:r>
      <w:r w:rsidRPr="005F151F">
        <w:rPr>
          <w:rFonts w:ascii="AcadNusx" w:hAnsi="AcadNusx"/>
          <w:sz w:val="24"/>
          <w:szCs w:val="24"/>
          <w:lang w:val="ka-GE"/>
        </w:rPr>
        <w:t xml:space="preserve">.  </w:t>
      </w:r>
      <w:r w:rsidRPr="005F151F">
        <w:rPr>
          <w:rFonts w:ascii="Sylfaen" w:hAnsi="Sylfaen" w:cs="Sylfaen"/>
          <w:sz w:val="24"/>
          <w:szCs w:val="24"/>
          <w:lang w:val="ka-GE"/>
        </w:rPr>
        <w:t>სამშენებლო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ობიექტის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დათვალიერებასთან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ერთად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პრეტენდენტმა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განიხილოს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დოკუმენტაცია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ერთი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კვირის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განმავლობაში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წარმოადგინოს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შენიშვნები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ხედავს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რაიმე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პრობლემას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პროექტის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მთლიანობასა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ხარისხთან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დაკავშირებით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;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გადახედვის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შემდეგ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იგი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იღებს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სრულ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პასუხისმგებლობას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საპროექტო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მოცემულ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ტექნიკურ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გადაწყვეტილებებზე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3556ADC7" w14:textId="77777777" w:rsidR="00183B01" w:rsidRPr="005F151F" w:rsidRDefault="00183B01" w:rsidP="00183B01">
      <w:pPr>
        <w:spacing w:after="0" w:line="276" w:lineRule="auto"/>
        <w:jc w:val="both"/>
        <w:rPr>
          <w:rFonts w:ascii="AcadNusx" w:hAnsi="AcadNusx"/>
          <w:color w:val="FF0000"/>
          <w:sz w:val="24"/>
          <w:szCs w:val="24"/>
          <w:lang w:val="ka-GE"/>
        </w:rPr>
      </w:pPr>
    </w:p>
    <w:p w14:paraId="59556D9A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before="15"/>
        <w:jc w:val="both"/>
        <w:rPr>
          <w:rFonts w:ascii="AcadNusx" w:hAnsi="AcadNusx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ერთეულის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ღირებულებას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მათ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შორის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საბაჟო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გადასახადის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ჩათვლით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) </w:t>
      </w:r>
      <w:r w:rsidRPr="005F151F">
        <w:rPr>
          <w:rFonts w:ascii="Sylfaen" w:hAnsi="Sylfaen" w:cs="Sylfaen"/>
          <w:sz w:val="24"/>
          <w:szCs w:val="24"/>
          <w:lang w:val="ka-GE"/>
        </w:rPr>
        <w:t>ტრანსპორტირებისა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სამშენებლო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ობიექტზე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მოვლა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შენახვის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ჩათვლით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ზედამხედველობის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გეოდეზიური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აზომვითი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ჩათვლით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ასევე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ძალის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ჩათვლით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აუცილებელია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სრული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დაგეგმარების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ტესტირებისა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კომისირებისთვის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ტერმინი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სრული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ნიშნავს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მხოლოდ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სპეციფიკაციებით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დაფარული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დანადგარებისა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აღჭურვილობის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მნიშვნელოვან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ნაწილებს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არამედ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კომპონენტს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აუცილებელია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სრული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შესრულებისთვის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დამაკმაყოფილებელი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შესრულებისთვის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მიუხედავად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იმისა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იყო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ისინი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დეტალურად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აღნიშნული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სატენდერო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დოკუმენტაციაში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ხელშეკრულებასთან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დაკავშირებით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3D5AA3A2" w14:textId="77777777" w:rsidR="00183B01" w:rsidRPr="005F151F" w:rsidRDefault="00183B01" w:rsidP="00183B01">
      <w:pPr>
        <w:pStyle w:val="ListParagraph"/>
        <w:rPr>
          <w:rFonts w:ascii="AcadNusx" w:hAnsi="AcadNusx"/>
          <w:sz w:val="24"/>
          <w:szCs w:val="24"/>
          <w:lang w:val="ka-GE"/>
        </w:rPr>
      </w:pPr>
    </w:p>
    <w:p w14:paraId="59444CE6" w14:textId="77777777" w:rsidR="00183B01" w:rsidRPr="005F151F" w:rsidRDefault="00183B01" w:rsidP="00183B01">
      <w:pPr>
        <w:pStyle w:val="ListParagraph"/>
        <w:spacing w:before="15"/>
        <w:jc w:val="both"/>
        <w:rPr>
          <w:rFonts w:ascii="AcadNusx" w:hAnsi="AcadNusx"/>
          <w:sz w:val="24"/>
          <w:szCs w:val="24"/>
          <w:lang w:val="ka-GE"/>
        </w:rPr>
      </w:pPr>
    </w:p>
    <w:p w14:paraId="2C470599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ერთეული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ასევე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შესასრულებლად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ამწის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ამწე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კალათის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ხარაჩოს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მიწოდებას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 </w:t>
      </w:r>
      <w:r w:rsidRPr="005F151F">
        <w:rPr>
          <w:rFonts w:ascii="Sylfaen" w:hAnsi="Sylfaen" w:cs="Sylfaen"/>
          <w:sz w:val="24"/>
          <w:szCs w:val="24"/>
          <w:lang w:val="ka-GE"/>
        </w:rPr>
        <w:t>სამშენებლო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ტერიტორიის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გაწმენდას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მიმდინარეობისას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 </w:t>
      </w:r>
      <w:r w:rsidRPr="005F151F">
        <w:rPr>
          <w:rFonts w:ascii="Sylfaen" w:hAnsi="Sylfaen" w:cs="Sylfaen"/>
          <w:sz w:val="24"/>
          <w:szCs w:val="24"/>
          <w:lang w:val="ka-GE"/>
        </w:rPr>
        <w:t>დასრულების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შემდეგ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</w:p>
    <w:p w14:paraId="3BAE8397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  <w:lang w:val="ka-GE"/>
        </w:rPr>
      </w:pPr>
    </w:p>
    <w:p w14:paraId="30FB1CDC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before="15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lastRenderedPageBreak/>
        <w:t>ერთეულის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ასევე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ზედნადებს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მოგებას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დაკავშირებულია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ერთეულის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ფასთან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ერთჯერადი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ფასთან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</w:p>
    <w:p w14:paraId="2C8EF811" w14:textId="77777777" w:rsidR="00183B01" w:rsidRPr="005F151F" w:rsidRDefault="00183B01" w:rsidP="00183B01">
      <w:pPr>
        <w:pStyle w:val="ListParagraph"/>
        <w:rPr>
          <w:rFonts w:ascii="AcadNusx" w:hAnsi="AcadNusx"/>
          <w:sz w:val="24"/>
          <w:szCs w:val="24"/>
          <w:lang w:val="ka-GE"/>
        </w:rPr>
      </w:pPr>
    </w:p>
    <w:p w14:paraId="03CF7D58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  <w:lang w:val="ka-GE"/>
        </w:rPr>
      </w:pPr>
    </w:p>
    <w:p w14:paraId="4A08524A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კომერციულ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წინადადებაში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შრომის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ფიქსირებული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ექვემდებარება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რაიმე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ცვლილებას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3C49B900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  <w:lang w:val="ka-GE"/>
        </w:rPr>
      </w:pPr>
    </w:p>
    <w:p w14:paraId="734AFFDA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მოცემული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ნარჩენებისა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სხვა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დანახარჯების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გათვალისწინებით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რომლებიც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ასეთის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არსებობის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) </w:t>
      </w:r>
      <w:r w:rsidRPr="005F151F">
        <w:rPr>
          <w:rFonts w:ascii="Sylfaen" w:hAnsi="Sylfaen" w:cs="Sylfaen"/>
          <w:sz w:val="24"/>
          <w:szCs w:val="24"/>
          <w:lang w:val="ka-GE"/>
        </w:rPr>
        <w:t>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მონტაჟის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პროცესში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წარმოიქმნება</w:t>
      </w:r>
      <w:r w:rsidRPr="005F151F">
        <w:rPr>
          <w:rFonts w:ascii="AcadNusx" w:hAnsi="AcadNusx" w:cs="Sylfaen"/>
          <w:sz w:val="24"/>
          <w:szCs w:val="24"/>
          <w:lang w:val="ka-GE"/>
        </w:rPr>
        <w:t>;</w:t>
      </w:r>
    </w:p>
    <w:p w14:paraId="1F4639A5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641E34B3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75D894FC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პროექტს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ნებისმიერი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პუნქტი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პროექტის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დასრულებისთვის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მაგრამ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უნებურად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გამოტოვებული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შესრულდეს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კოტირებულ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ტარიფებში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10D87F36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5C94F13D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ხელმოწერამდე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წარმატებულმა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პრეტენდენტმა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გადაამოწმოს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დარწმუნდეს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ყოფილა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რაიმე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ხარვეზი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მოცულობაში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რომ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მოცულობის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ანგარიშში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მოცემული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ოდენობა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ნამდვილი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 </w:t>
      </w:r>
      <w:r w:rsidRPr="005F151F">
        <w:rPr>
          <w:rFonts w:ascii="Sylfaen" w:hAnsi="Sylfaen" w:cs="Sylfaen"/>
          <w:sz w:val="24"/>
          <w:szCs w:val="24"/>
          <w:lang w:val="ka-GE"/>
        </w:rPr>
        <w:t>მფლობელი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აიღებს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პასუხისმგებლობას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  </w:t>
      </w:r>
      <w:r w:rsidRPr="005F151F">
        <w:rPr>
          <w:rFonts w:ascii="Sylfaen" w:hAnsi="Sylfaen" w:cs="Sylfaen"/>
          <w:sz w:val="24"/>
          <w:szCs w:val="24"/>
          <w:lang w:val="ka-GE"/>
        </w:rPr>
        <w:t>შეკვეთის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ნებისმიერ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ცვლილებაზე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წარმოიშვა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შეუსაბამობის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გაზომვის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დროს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პრეტენდენტი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აღმოაჩენს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შეუსაბამობას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ხელმოწერამდე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ასეთი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შეუსაბამობები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დაუყოვნებლივ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წარედგინოს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მფლობელს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58F79AF5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2E009520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მესაკუთრის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მიერ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სხვა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რამ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შეთანხმებული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ცვლილებების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დადგენისას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გამოყენებული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იქნება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მოცულობის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ანგარიშში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გამოყენებული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ტარიფები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შრომისა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აღჭურვილობის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განრიგში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შეტანილი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ტარიფების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ჩათვლით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1510DE37" w14:textId="77777777" w:rsidR="00D33517" w:rsidRPr="005F151F" w:rsidRDefault="00D33517" w:rsidP="00D33517">
      <w:pPr>
        <w:pStyle w:val="ListParagraph"/>
        <w:rPr>
          <w:rFonts w:ascii="AcadNusx" w:hAnsi="AcadNusx" w:cs="Sylfaen"/>
          <w:sz w:val="24"/>
          <w:szCs w:val="24"/>
          <w:lang w:val="ka-GE"/>
        </w:rPr>
      </w:pPr>
    </w:p>
    <w:p w14:paraId="6DFE4F00" w14:textId="77777777" w:rsidR="00D33517" w:rsidRPr="005F151F" w:rsidRDefault="00D33517" w:rsidP="00D33517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იმ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პრეტენდენტს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ვერ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შეაქვს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ნივთის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ერთეულის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მოცულობის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ანგარიშში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ჩაითვლება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ნივთის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ღირებულება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დაფარულია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სხვაგან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ღირებულების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საბოლოო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შედეგის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კორექტირების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გარეშე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კონტრაქტორს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შეიძლება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მოეთხოვოს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აჩვენოს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ასეთი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ნივთების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განაწილება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502991EF" w14:textId="77777777" w:rsidR="00D33517" w:rsidRPr="005F151F" w:rsidRDefault="00D33517" w:rsidP="00D33517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65D05D0E" w14:textId="2A2494D5" w:rsidR="00D33517" w:rsidRPr="005F151F" w:rsidRDefault="00BA6927" w:rsidP="00D33517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ისეთი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სამუშაოს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მოცულობის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ანგარიშში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სადაც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სამუშაოს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ერთეული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აღნიშნულია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როგორც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,,</w:t>
      </w:r>
      <w:r w:rsidRPr="005F151F">
        <w:rPr>
          <w:rFonts w:ascii="Sylfaen" w:hAnsi="Sylfaen" w:cs="Sylfaen"/>
          <w:sz w:val="24"/>
          <w:szCs w:val="24"/>
          <w:lang w:val="ka-GE"/>
        </w:rPr>
        <w:t>კომპექტი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“ 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შეფასდეს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ერთჯერადი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ხარჯის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ფასის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საფუძველზე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ზემოაღნიშნული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განცხადებების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D33517" w:rsidRPr="005F151F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>.</w:t>
      </w:r>
      <w:r w:rsidR="00D33517" w:rsidRPr="005F151F">
        <w:rPr>
          <w:rFonts w:ascii="AcadNusx" w:hAnsi="AcadNusx" w:cs="Sylfaen"/>
          <w:sz w:val="24"/>
          <w:szCs w:val="24"/>
          <w:lang w:val="ka-GE"/>
        </w:rPr>
        <w:tab/>
      </w:r>
    </w:p>
    <w:p w14:paraId="058EDD1F" w14:textId="77777777" w:rsidR="00D33517" w:rsidRPr="005F151F" w:rsidRDefault="00D33517" w:rsidP="00D33517">
      <w:p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2A2DD90E" w14:textId="77777777" w:rsidR="00D33517" w:rsidRPr="005F151F" w:rsidRDefault="00D33517" w:rsidP="00C72A2B">
      <w:p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3BECC6A7" w14:textId="77777777" w:rsidR="00D33517" w:rsidRPr="005F151F" w:rsidRDefault="00D33517" w:rsidP="00D33517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lastRenderedPageBreak/>
        <w:t>ზემოაღნიშნულის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მიუხედავად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მოცულობის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ანგარიში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 </w:t>
      </w:r>
      <w:r w:rsidRPr="005F151F">
        <w:rPr>
          <w:rFonts w:ascii="Sylfaen" w:hAnsi="Sylfaen" w:cs="Sylfaen"/>
          <w:sz w:val="24"/>
          <w:szCs w:val="24"/>
          <w:lang w:val="ka-GE"/>
        </w:rPr>
        <w:t>შუალედური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შეფასებებისა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გადახდების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გაზომვისა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განსაზღვრის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საფუძველია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(IPC - </w:t>
      </w:r>
      <w:r w:rsidRPr="005F151F">
        <w:rPr>
          <w:rFonts w:ascii="Sylfaen" w:hAnsi="Sylfaen" w:cs="Sylfaen"/>
          <w:sz w:val="24"/>
          <w:szCs w:val="24"/>
          <w:lang w:val="ka-GE"/>
        </w:rPr>
        <w:t>შუალედური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გადახდის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Pr="005F151F">
        <w:rPr>
          <w:rFonts w:ascii="AcadNusx" w:hAnsi="AcadNusx" w:cs="Sylfaen"/>
          <w:sz w:val="24"/>
          <w:szCs w:val="24"/>
          <w:lang w:val="ka-GE"/>
        </w:rPr>
        <w:t>).</w:t>
      </w:r>
    </w:p>
    <w:p w14:paraId="058DC2F9" w14:textId="77777777" w:rsidR="00D33517" w:rsidRPr="005F151F" w:rsidRDefault="00D33517" w:rsidP="00D33517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46FDE396" w14:textId="503D8AD8" w:rsidR="00D33517" w:rsidRPr="005F151F" w:rsidRDefault="00D33517" w:rsidP="007A315B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მესაკუთრის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მიერ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სხვა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რამ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შეთანხმებული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ცვლილებების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დადგენისას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გამოყენებული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იქნება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მოცულობის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ანგარიშში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გამოყენებული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ტარიფები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შრომისა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აღჭურვილობის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განრიგში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შეტანილი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ტარიფების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ჩათვლით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6765CA95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1959C845" w14:textId="0B5725DD" w:rsidR="0024703B" w:rsidRPr="005F151F" w:rsidRDefault="0024703B" w:rsidP="0024703B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მიწის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განსაზღვრისას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დროებით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მუდმივ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ფუნდამეტის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გამაგრებას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დროებით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სადრენაჟე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ინფრასტრუქტურის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მოწყობას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შეიძლება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აშკარად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გაზომილი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მაგრამ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აუცილებელია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მიწის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სათანადო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მოწყობისთვის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</w:p>
    <w:p w14:paraId="5934513F" w14:textId="77777777" w:rsidR="00807978" w:rsidRPr="005F151F" w:rsidRDefault="00807978" w:rsidP="00807978">
      <w:pPr>
        <w:pStyle w:val="ListParagraph"/>
        <w:rPr>
          <w:rFonts w:ascii="AcadNusx" w:hAnsi="AcadNusx" w:cs="Sylfaen"/>
          <w:sz w:val="24"/>
          <w:szCs w:val="24"/>
          <w:lang w:val="ka-GE"/>
        </w:rPr>
      </w:pPr>
    </w:p>
    <w:p w14:paraId="02A6EF3B" w14:textId="5B0FDD15" w:rsidR="00807978" w:rsidRPr="005F151F" w:rsidRDefault="00807978" w:rsidP="0024703B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მიწის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განსაზღცრისას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აუცილებელია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ქვეკონტრაქტორმა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მოახდინოს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მოცემული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მოცულობების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გადათვლა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სხვაობების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სემთხვევაში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მოახსენოს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შემკვეთს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შეუსაბამობების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75A83C8E" w14:textId="77777777" w:rsidR="00E13AEC" w:rsidRPr="005F151F" w:rsidRDefault="00E13AEC" w:rsidP="00E13AEC">
      <w:pPr>
        <w:pStyle w:val="ListParagraph"/>
        <w:rPr>
          <w:rFonts w:ascii="AcadNusx" w:hAnsi="AcadNusx" w:cs="Sylfaen"/>
          <w:sz w:val="24"/>
          <w:szCs w:val="24"/>
          <w:lang w:val="ka-GE"/>
        </w:rPr>
      </w:pPr>
    </w:p>
    <w:p w14:paraId="20553516" w14:textId="0E335AB3" w:rsidR="00C27EE1" w:rsidRPr="005F151F" w:rsidRDefault="00C27EE1" w:rsidP="00C27EE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არმირებული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ბეტონის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9316A7" w:rsidRPr="005F151F">
        <w:rPr>
          <w:rFonts w:ascii="Sylfaen" w:hAnsi="Sylfaen" w:cs="Sylfaen"/>
          <w:sz w:val="24"/>
          <w:szCs w:val="24"/>
          <w:lang w:val="ka-GE"/>
        </w:rPr>
        <w:t>სამუშოების</w:t>
      </w:r>
      <w:r w:rsidR="009316A7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განსაზღვრისას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დროებით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მუდმივ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="009316A7" w:rsidRPr="005F151F">
        <w:rPr>
          <w:rFonts w:ascii="Sylfaen" w:hAnsi="Sylfaen" w:cs="Sylfaen"/>
          <w:sz w:val="24"/>
          <w:szCs w:val="24"/>
          <w:lang w:val="ka-GE"/>
        </w:rPr>
        <w:t>მოწყობაზე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გაწეული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შრომის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ხარჯებთან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ერთად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რომლებიც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შეიძლება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აშკარად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გაზომილი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მაგრამ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აუცილებელია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</w:t>
      </w:r>
      <w:r w:rsidR="00A557B4" w:rsidRPr="005F151F">
        <w:rPr>
          <w:rFonts w:ascii="Sylfaen" w:hAnsi="Sylfaen" w:cs="Sylfaen"/>
          <w:sz w:val="24"/>
          <w:szCs w:val="24"/>
          <w:lang w:val="ka-GE"/>
        </w:rPr>
        <w:t>რკინაბეტონის</w:t>
      </w:r>
      <w:r w:rsidR="00A557B4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A557B4"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="00A557B4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სათანადო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="00A557B4" w:rsidRPr="005F151F">
        <w:rPr>
          <w:rFonts w:ascii="Sylfaen" w:hAnsi="Sylfaen" w:cs="Sylfaen"/>
          <w:sz w:val="24"/>
          <w:szCs w:val="24"/>
          <w:lang w:val="ka-GE"/>
        </w:rPr>
        <w:t>მოწყობისთვის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  <w:r w:rsidR="00A557B4"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</w:p>
    <w:p w14:paraId="7FE24077" w14:textId="77777777" w:rsidR="00C27EE1" w:rsidRPr="005F151F" w:rsidRDefault="00C27EE1" w:rsidP="00C27EE1">
      <w:pPr>
        <w:pStyle w:val="ListParagraph"/>
        <w:rPr>
          <w:rFonts w:ascii="AcadNusx" w:hAnsi="AcadNusx" w:cs="Sylfaen"/>
          <w:sz w:val="24"/>
          <w:szCs w:val="24"/>
          <w:lang w:val="ka-GE"/>
        </w:rPr>
      </w:pPr>
    </w:p>
    <w:p w14:paraId="73E73C35" w14:textId="77777777" w:rsidR="00E759E1" w:rsidRPr="005F151F" w:rsidRDefault="00E759E1" w:rsidP="00E759E1">
      <w:pPr>
        <w:pStyle w:val="ListParagraph"/>
        <w:rPr>
          <w:rFonts w:ascii="AcadNusx" w:hAnsi="AcadNusx" w:cs="Sylfaen"/>
          <w:sz w:val="24"/>
          <w:szCs w:val="24"/>
          <w:lang w:val="ka-GE"/>
        </w:rPr>
      </w:pPr>
    </w:p>
    <w:p w14:paraId="493FB2A7" w14:textId="77777777" w:rsidR="00E759E1" w:rsidRPr="005F151F" w:rsidRDefault="00E759E1" w:rsidP="00E759E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ასეთის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არსებობის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ელექტრო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აღჭურვილობის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განსაზღვრისას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დროებით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მუდმივ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სამაგრს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აქსესუარს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ინსტალაციაზე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გაწეული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შრომის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ხარჯებთან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ერთად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რომლებიც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შეიძლება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აშკარად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გაზომილი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მაგრამ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აუცილებელია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ელექტრო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მოწყობილობების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სათანადო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63DEA30E" w14:textId="77777777" w:rsidR="00D33517" w:rsidRPr="005F151F" w:rsidRDefault="00D33517" w:rsidP="00D33517">
      <w:pPr>
        <w:pStyle w:val="ListParagraph"/>
        <w:rPr>
          <w:rFonts w:ascii="AcadNusx" w:hAnsi="AcadNusx" w:cs="Sylfaen"/>
          <w:sz w:val="24"/>
          <w:szCs w:val="24"/>
          <w:lang w:val="ka-GE"/>
        </w:rPr>
      </w:pPr>
    </w:p>
    <w:p w14:paraId="2AE8619A" w14:textId="77777777" w:rsidR="00D33517" w:rsidRPr="005F151F" w:rsidRDefault="00D33517" w:rsidP="00D33517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კონტრაქტორმა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მიაწოდოს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უზრუნველყოს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აბაზანის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კუპეების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კაბინების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ტუალეტისა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აბაზანის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აქსესუარების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დასაყენებლად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როგორც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ასახულია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საპროექტო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დოკუმენტებში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ამას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ითხოვს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ნახაზები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სპეციფიკაციები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BoQ).</w:t>
      </w:r>
    </w:p>
    <w:p w14:paraId="2FF5156E" w14:textId="77777777" w:rsidR="00D33517" w:rsidRPr="005F151F" w:rsidRDefault="00D33517" w:rsidP="00807978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2566CD85" w14:textId="44106015" w:rsidR="00E759E1" w:rsidRPr="005F151F" w:rsidRDefault="00D33517" w:rsidP="00807978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კონტრაქტორმა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მიაწოდოს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უზრუნველყოს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სამზარეულოს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კარადების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აბაზანის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საპირფარეშოების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დასამონტაჟებლად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როგორც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ნაჩვენებია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საპროექტო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დოკუმენტაციაში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კონტრაქტორმა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მიაწოდოს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ნახაზები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რათა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დაადასტუროს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თითოეული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კარადის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ტუალეტის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მაგიდის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ზომა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განლაგება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ასეთია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მოცემული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ნახაზებით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სპეციფიკაციებით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BoQ-</w:t>
      </w:r>
      <w:r w:rsidRPr="005F151F">
        <w:rPr>
          <w:rFonts w:ascii="Sylfaen" w:hAnsi="Sylfaen" w:cs="Sylfaen"/>
          <w:sz w:val="24"/>
          <w:szCs w:val="24"/>
          <w:lang w:val="ka-GE"/>
        </w:rPr>
        <w:t>ით</w:t>
      </w:r>
      <w:r w:rsidRPr="005F151F">
        <w:rPr>
          <w:rFonts w:ascii="AcadNusx" w:hAnsi="AcadNusx" w:cs="Sylfaen"/>
          <w:sz w:val="24"/>
          <w:szCs w:val="24"/>
          <w:lang w:val="ka-GE"/>
        </w:rPr>
        <w:t>).</w:t>
      </w:r>
    </w:p>
    <w:p w14:paraId="53D46063" w14:textId="77777777" w:rsidR="00807978" w:rsidRPr="005F151F" w:rsidRDefault="00807978" w:rsidP="00807978">
      <w:pPr>
        <w:pStyle w:val="ListParagraph"/>
        <w:rPr>
          <w:rFonts w:ascii="AcadNusx" w:hAnsi="AcadNusx" w:cs="Sylfaen"/>
          <w:sz w:val="24"/>
          <w:szCs w:val="24"/>
          <w:lang w:val="ka-GE"/>
        </w:rPr>
      </w:pPr>
    </w:p>
    <w:p w14:paraId="039EE542" w14:textId="77777777" w:rsidR="00807978" w:rsidRPr="005F151F" w:rsidRDefault="00807978" w:rsidP="00807978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01CDB979" w14:textId="77777777" w:rsidR="00807978" w:rsidRPr="005F151F" w:rsidRDefault="00807978" w:rsidP="00807978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ასეთის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არსებობის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სანტექნიკის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ნივთების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განსაზღვრისას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შრომას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გაწეულს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მილებზე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ფიტინგებზე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მილებსა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სარქველებზე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  <w:r w:rsidRPr="005F151F">
        <w:rPr>
          <w:rFonts w:ascii="Sylfaen" w:hAnsi="Sylfaen" w:cs="Sylfaen"/>
          <w:sz w:val="24"/>
          <w:szCs w:val="24"/>
          <w:lang w:val="ka-GE"/>
        </w:rPr>
        <w:t>შ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., </w:t>
      </w:r>
      <w:r w:rsidRPr="005F151F">
        <w:rPr>
          <w:rFonts w:ascii="Sylfaen" w:hAnsi="Sylfaen" w:cs="Sylfaen"/>
          <w:sz w:val="24"/>
          <w:szCs w:val="24"/>
          <w:lang w:val="ka-GE"/>
        </w:rPr>
        <w:t>რომლებიც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შეიძლება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აშკარად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გაზომილი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მაგრამ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რაც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აუცილებელია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სანტექნიკის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მოწყობილობებისა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სათანადო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4C50F5AD" w14:textId="77777777" w:rsidR="00807978" w:rsidRPr="005F151F" w:rsidRDefault="00807978" w:rsidP="00807978">
      <w:pPr>
        <w:pStyle w:val="ListParagraph"/>
        <w:rPr>
          <w:rFonts w:ascii="AcadNusx" w:hAnsi="AcadNusx" w:cs="Sylfaen"/>
          <w:sz w:val="24"/>
          <w:szCs w:val="24"/>
          <w:lang w:val="ka-GE"/>
        </w:rPr>
      </w:pPr>
    </w:p>
    <w:p w14:paraId="58EDD9D2" w14:textId="77777777" w:rsidR="00807978" w:rsidRPr="005F151F" w:rsidRDefault="00807978" w:rsidP="00807978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7C37A093" w14:textId="77777777" w:rsidR="001A0C9B" w:rsidRPr="005F151F" w:rsidRDefault="001A0C9B" w:rsidP="001A0C9B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39FD37F2" w14:textId="77777777" w:rsidR="00597923" w:rsidRPr="005F151F" w:rsidRDefault="00597923" w:rsidP="001A0C9B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44DF7327" w14:textId="2D303B69" w:rsidR="00597923" w:rsidRPr="005F151F" w:rsidRDefault="00597923" w:rsidP="001A0C9B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მიაწოდოს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ნებისმიერი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ტიპის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ჰიდროიზოლაციის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თბოიზოლაციის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ნებისმიერი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ტიპის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ლესვითი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დასასრულებლად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დრორებითი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მუდმივი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მათი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სამაგრი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ელემენტები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აქსესუარები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უზრუნველყოს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შესაბამისი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ასეთის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არსებობის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). </w:t>
      </w:r>
    </w:p>
    <w:p w14:paraId="11ED3344" w14:textId="77777777" w:rsidR="00807978" w:rsidRPr="005F151F" w:rsidRDefault="00807978" w:rsidP="00807978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761100F2" w14:textId="77777777" w:rsidR="00807978" w:rsidRPr="005F151F" w:rsidRDefault="00807978" w:rsidP="00807978">
      <w:pPr>
        <w:spacing w:after="0" w:line="276" w:lineRule="auto"/>
        <w:ind w:left="360"/>
        <w:jc w:val="both"/>
        <w:rPr>
          <w:rFonts w:ascii="AcadNusx" w:hAnsi="AcadNusx"/>
          <w:sz w:val="24"/>
          <w:szCs w:val="24"/>
        </w:rPr>
      </w:pPr>
    </w:p>
    <w:p w14:paraId="4719ADCA" w14:textId="04757BA9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კედლების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ჭერების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იატაკების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ნებისმიერი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მოპირკეთების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განსაზღვრისას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დროებით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თუ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მუდმივ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სამაგრს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აქსესუარს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ინსტალაციაზე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გაწეული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შრომის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ხარჯებთან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ერთად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რომლებიც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შეიძლება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აშკარად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გაზომილი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მაგრამ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აუცილებელია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სათანადო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ფასი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ასევე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მანქანა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მექანიზმებს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ხარაჩო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ამწეკრანი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ამწეკალათი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  <w:r w:rsidRPr="005F151F">
        <w:rPr>
          <w:rFonts w:ascii="Sylfaen" w:hAnsi="Sylfaen" w:cs="Sylfaen"/>
          <w:sz w:val="24"/>
          <w:szCs w:val="24"/>
          <w:lang w:val="ka-GE"/>
        </w:rPr>
        <w:t>ა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  <w:r w:rsidRPr="005F151F">
        <w:rPr>
          <w:rFonts w:ascii="Sylfaen" w:hAnsi="Sylfaen" w:cs="Sylfaen"/>
          <w:sz w:val="24"/>
          <w:szCs w:val="24"/>
          <w:lang w:val="ka-GE"/>
        </w:rPr>
        <w:t>შ</w:t>
      </w:r>
      <w:r w:rsidRPr="005F151F">
        <w:rPr>
          <w:rFonts w:ascii="AcadNusx" w:hAnsi="AcadNusx" w:cs="Sylfaen"/>
          <w:sz w:val="24"/>
          <w:szCs w:val="24"/>
          <w:lang w:val="ka-GE"/>
        </w:rPr>
        <w:t>)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ასევე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ინსტალლაციისთვის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გეოდეზიური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აზომვების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ნახაზების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მომზადების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სამუშაოებს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3F2CFB4B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3BB14F14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ალუმინის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კარფანჯრების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საფასადე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სისტემების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მოწყობის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ფასების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განსაზღვრისას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სრულყოფილი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დროებით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მუდმივ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ელემენტებს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როგორიცაა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: EPDM </w:t>
      </w:r>
      <w:r w:rsidRPr="005F151F">
        <w:rPr>
          <w:rFonts w:ascii="Sylfaen" w:hAnsi="Sylfaen" w:cs="Sylfaen"/>
          <w:sz w:val="24"/>
          <w:szCs w:val="24"/>
          <w:lang w:val="ka-GE"/>
        </w:rPr>
        <w:t>მემბრანა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ჰიდროსაიზოლაციო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ცეცხლგამძლე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სილიკონები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თბოსაიზოლაციო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თუნუქუს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საცრემლულები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არსებულ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კონსტრუქციებზე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მიბმები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ღიობების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შემავსებელი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ქაფი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სამაგრი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ანკერები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. </w:t>
      </w:r>
      <w:r w:rsidRPr="005F151F">
        <w:rPr>
          <w:rFonts w:ascii="Sylfaen" w:hAnsi="Sylfaen" w:cs="Sylfaen"/>
          <w:sz w:val="24"/>
          <w:szCs w:val="24"/>
          <w:lang w:val="ka-GE"/>
        </w:rPr>
        <w:t>ასევე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ტრანსპორტირებისთვის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მექანიზმებს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აღწურვილობა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კალათები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ამწეკრანები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ხარაჩოები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,).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ასევე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მოიცავდეს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ინსტალლაციისთვის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გეოდეზიური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აზომვების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ნახაზების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მომზადების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სამუშაოებს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1C337C26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7E2E7506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კონტრაქტორმა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უზრუნველყოს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შენობის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გეოდეზიური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გადაღება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შესაბამისი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მარკირება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საფუძველზე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დეტალური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ნახაზების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შექმნა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</w:p>
    <w:p w14:paraId="574C625C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286654F1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lastRenderedPageBreak/>
        <w:t>კონტრაქტორმა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უზრუნველყოს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კომუნალური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გადასახადების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გადახდა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წყალი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ელექტროენერგია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ტელეფონი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  <w:r w:rsidRPr="005F151F">
        <w:rPr>
          <w:rFonts w:ascii="Sylfaen" w:hAnsi="Sylfaen" w:cs="Sylfaen"/>
          <w:sz w:val="24"/>
          <w:szCs w:val="24"/>
          <w:lang w:val="ka-GE"/>
        </w:rPr>
        <w:t>შ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.), </w:t>
      </w:r>
      <w:r w:rsidRPr="005F151F">
        <w:rPr>
          <w:rFonts w:ascii="Sylfaen" w:hAnsi="Sylfaen" w:cs="Sylfaen"/>
          <w:sz w:val="24"/>
          <w:szCs w:val="24"/>
          <w:lang w:val="ka-GE"/>
        </w:rPr>
        <w:t>რაც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შეიძლება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გახდეს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სამშენებლო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ინსტალაციისთვის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. </w:t>
      </w:r>
    </w:p>
    <w:p w14:paraId="78D55C24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</w:p>
    <w:p w14:paraId="2C3CD2EE" w14:textId="77777777" w:rsidR="00183B01" w:rsidRPr="005F151F" w:rsidRDefault="00183B01" w:rsidP="00183B01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ascii="AcadNusx" w:hAnsi="AcadNusx" w:cs="Sylfaen"/>
          <w:sz w:val="24"/>
          <w:szCs w:val="24"/>
          <w:lang w:val="ka-GE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კონტრაქტორმა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ასევე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უზრუნველყოს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პროექტის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უსაფრთხოება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არეალი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საწყობები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) </w:t>
      </w:r>
      <w:r w:rsidRPr="005F151F">
        <w:rPr>
          <w:rFonts w:ascii="Sylfaen" w:hAnsi="Sylfaen" w:cs="Sylfaen"/>
          <w:sz w:val="24"/>
          <w:szCs w:val="24"/>
          <w:lang w:val="ka-GE"/>
        </w:rPr>
        <w:t>მთელი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პროექტის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განმავლობაში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პროექტის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არსებით</w:t>
      </w:r>
      <w:r w:rsidRPr="005F151F">
        <w:rPr>
          <w:rFonts w:ascii="AcadNusx" w:hAnsi="AcadNusx" w:cs="Sylfaen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დასრულებამდე</w:t>
      </w:r>
      <w:r w:rsidRPr="005F151F">
        <w:rPr>
          <w:rFonts w:ascii="AcadNusx" w:hAnsi="AcadNusx" w:cs="Sylfaen"/>
          <w:sz w:val="24"/>
          <w:szCs w:val="24"/>
          <w:lang w:val="ka-GE"/>
        </w:rPr>
        <w:t>.</w:t>
      </w:r>
    </w:p>
    <w:p w14:paraId="3474C60F" w14:textId="77777777" w:rsidR="00183B01" w:rsidRPr="005F151F" w:rsidRDefault="00183B01" w:rsidP="00183B01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7EDEFFDE" w14:textId="77777777" w:rsidR="00183B01" w:rsidRPr="005F151F" w:rsidRDefault="00183B01" w:rsidP="00183B01">
      <w:pPr>
        <w:spacing w:after="0" w:line="276" w:lineRule="auto"/>
        <w:jc w:val="both"/>
        <w:rPr>
          <w:rFonts w:ascii="AcadNusx" w:hAnsi="AcadNusx"/>
          <w:b/>
          <w:bCs/>
          <w:i/>
          <w:iCs/>
          <w:sz w:val="24"/>
          <w:szCs w:val="24"/>
          <w:lang w:val="ka-GE"/>
        </w:rPr>
      </w:pPr>
    </w:p>
    <w:p w14:paraId="4C0AE05C" w14:textId="77777777" w:rsidR="00183B01" w:rsidRPr="005F151F" w:rsidRDefault="00183B01" w:rsidP="00183B01">
      <w:pPr>
        <w:spacing w:after="0" w:line="276" w:lineRule="auto"/>
        <w:jc w:val="both"/>
        <w:rPr>
          <w:rFonts w:ascii="AcadNusx" w:hAnsi="AcadNusx"/>
          <w:sz w:val="24"/>
          <w:szCs w:val="24"/>
          <w:lang w:val="ka-GE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ზემოაღნიშნულის</w:t>
      </w:r>
      <w:proofErr w:type="spellEnd"/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გარდა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კონტრაქტორმა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წარუდგინოს</w:t>
      </w:r>
      <w:proofErr w:type="spellEnd"/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კლიენტ</w:t>
      </w:r>
      <w:proofErr w:type="spellEnd"/>
      <w:r w:rsidRPr="005F151F">
        <w:rPr>
          <w:rFonts w:ascii="Sylfaen" w:hAnsi="Sylfaen" w:cs="Sylfaen"/>
          <w:sz w:val="24"/>
          <w:szCs w:val="24"/>
          <w:lang w:val="ka-GE"/>
        </w:rPr>
        <w:t>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დასამტკიცებლად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შემდეგი</w:t>
      </w:r>
      <w:proofErr w:type="spellEnd"/>
    </w:p>
    <w:p w14:paraId="584DF4E0" w14:textId="77777777" w:rsidR="00183B01" w:rsidRPr="005F151F" w:rsidRDefault="00183B01" w:rsidP="00183B01">
      <w:pPr>
        <w:pStyle w:val="ListParagraph"/>
        <w:numPr>
          <w:ilvl w:val="0"/>
          <w:numId w:val="21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პროექტის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აღსრულების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მეთოდოლოგია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ძირითადი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ტიპის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სამუშაოსთვის</w:t>
      </w:r>
      <w:proofErr w:type="spellEnd"/>
      <w:r w:rsidRPr="005F151F">
        <w:rPr>
          <w:rFonts w:ascii="AcadNusx" w:hAnsi="AcadNusx"/>
          <w:sz w:val="24"/>
          <w:szCs w:val="24"/>
        </w:rPr>
        <w:t>;</w:t>
      </w:r>
    </w:p>
    <w:p w14:paraId="41B80BD8" w14:textId="77777777" w:rsidR="00183B01" w:rsidRPr="005F151F" w:rsidRDefault="00183B01" w:rsidP="00183B01">
      <w:pPr>
        <w:pStyle w:val="ListParagraph"/>
        <w:numPr>
          <w:ilvl w:val="0"/>
          <w:numId w:val="21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r w:rsidRPr="005F151F">
        <w:rPr>
          <w:rFonts w:ascii="AcadNusx" w:hAnsi="AcadNusx"/>
          <w:sz w:val="24"/>
          <w:szCs w:val="24"/>
        </w:rPr>
        <w:t>MAF (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მასალების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დამტკიცების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ფორმები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) 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მასალების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დეტალური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მონაცემების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ფურცლებით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სერთიფიკატებით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Pr="005F151F">
        <w:rPr>
          <w:rFonts w:ascii="Sylfaen" w:hAnsi="Sylfaen" w:cs="Sylfaen"/>
          <w:sz w:val="24"/>
          <w:szCs w:val="24"/>
        </w:rPr>
        <w:t>ხარისხი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შესაბამისობა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შესაბამის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სტანდარტებთან</w:t>
      </w:r>
      <w:proofErr w:type="spellEnd"/>
      <w:r w:rsidRPr="005F151F">
        <w:rPr>
          <w:rFonts w:ascii="AcadNusx" w:hAnsi="AcadNusx"/>
          <w:sz w:val="24"/>
          <w:szCs w:val="24"/>
        </w:rPr>
        <w:t>/</w:t>
      </w:r>
      <w:proofErr w:type="spellStart"/>
      <w:r w:rsidRPr="005F151F">
        <w:rPr>
          <w:rFonts w:ascii="Sylfaen" w:hAnsi="Sylfaen" w:cs="Sylfaen"/>
          <w:sz w:val="24"/>
          <w:szCs w:val="24"/>
        </w:rPr>
        <w:t>სტანდარტებთან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წარმოშობის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სერტიფიკატთან</w:t>
      </w:r>
      <w:proofErr w:type="spellEnd"/>
      <w:r w:rsidRPr="005F151F">
        <w:rPr>
          <w:rFonts w:ascii="AcadNusx" w:hAnsi="AcadNusx"/>
          <w:sz w:val="24"/>
          <w:szCs w:val="24"/>
        </w:rPr>
        <w:t>);</w:t>
      </w:r>
    </w:p>
    <w:p w14:paraId="4CAB2879" w14:textId="77777777" w:rsidR="00183B01" w:rsidRPr="005F151F" w:rsidRDefault="00183B01" w:rsidP="00183B01">
      <w:pPr>
        <w:pStyle w:val="ListParagraph"/>
        <w:numPr>
          <w:ilvl w:val="0"/>
          <w:numId w:val="21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საიტის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სპეციფიკური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ნახა</w:t>
      </w:r>
      <w:proofErr w:type="spellEnd"/>
      <w:r w:rsidRPr="005F151F">
        <w:rPr>
          <w:rFonts w:ascii="Sylfaen" w:hAnsi="Sylfaen" w:cs="Sylfaen"/>
          <w:sz w:val="24"/>
          <w:szCs w:val="24"/>
          <w:lang w:val="ka-GE"/>
        </w:rPr>
        <w:t>ზები</w:t>
      </w:r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საჭიროების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Pr="005F151F">
        <w:rPr>
          <w:rFonts w:ascii="AcadNusx" w:hAnsi="AcadNusx"/>
          <w:sz w:val="24"/>
          <w:szCs w:val="24"/>
        </w:rPr>
        <w:t>);</w:t>
      </w:r>
    </w:p>
    <w:p w14:paraId="5D3C7CFA" w14:textId="77777777" w:rsidR="00183B01" w:rsidRPr="005F151F" w:rsidRDefault="00183B01" w:rsidP="00183B0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პროექტის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წარმატებით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დასრულების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შემდგომი</w:t>
      </w:r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ნახაზები</w:t>
      </w:r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სამუშაოების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რეალ</w:t>
      </w:r>
      <w:r w:rsidRPr="005F151F">
        <w:rPr>
          <w:rFonts w:ascii="Sylfaen" w:hAnsi="Sylfaen" w:cs="Sylfaen"/>
          <w:sz w:val="24"/>
          <w:szCs w:val="24"/>
          <w:lang w:val="ka-GE"/>
        </w:rPr>
        <w:t>ურობის</w:t>
      </w:r>
      <w:proofErr w:type="spellEnd"/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ამსახველი</w:t>
      </w:r>
      <w:proofErr w:type="spellEnd"/>
      <w:r w:rsidRPr="005F151F">
        <w:rPr>
          <w:rFonts w:ascii="AcadNusx" w:hAnsi="AcadNusx"/>
          <w:sz w:val="24"/>
          <w:szCs w:val="24"/>
        </w:rPr>
        <w:t>);</w:t>
      </w:r>
    </w:p>
    <w:p w14:paraId="7493668C" w14:textId="6803E4A4" w:rsidR="00183B01" w:rsidRPr="005F151F" w:rsidRDefault="00183B01" w:rsidP="00183B0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შუალედური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გადახდის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ფორმა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დოკუმენტაციის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თანდართული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პაკეტი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Pr="005F151F">
        <w:rPr>
          <w:rFonts w:ascii="Sylfaen" w:hAnsi="Sylfaen" w:cs="Sylfaen"/>
          <w:sz w:val="24"/>
          <w:szCs w:val="24"/>
        </w:rPr>
        <w:t>ფარული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სამუშაოების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ნახაზები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აქტები</w:t>
      </w:r>
      <w:proofErr w:type="spellEnd"/>
      <w:r w:rsidRPr="005F151F">
        <w:rPr>
          <w:rFonts w:ascii="AcadNusx" w:hAnsi="AcadNusx"/>
          <w:sz w:val="24"/>
          <w:szCs w:val="24"/>
        </w:rPr>
        <w:t>);</w:t>
      </w:r>
    </w:p>
    <w:p w14:paraId="79933297" w14:textId="388034EE" w:rsidR="0030371A" w:rsidRPr="005F151F" w:rsidRDefault="00183B01" w:rsidP="00901AA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სამუშაოების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ოპერატიული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განრიგი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(MS Project Format);</w:t>
      </w:r>
    </w:p>
    <w:p w14:paraId="0E86A38B" w14:textId="77777777" w:rsidR="00A245B1" w:rsidRPr="005F151F" w:rsidRDefault="00A245B1" w:rsidP="00320FB0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3087000A" w14:textId="77777777" w:rsidR="00A245B1" w:rsidRPr="005F151F" w:rsidRDefault="00A245B1" w:rsidP="00320FB0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0B509138" w14:textId="77777777" w:rsidR="00E36686" w:rsidRPr="005F151F" w:rsidRDefault="00E36686" w:rsidP="00E36686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5D27FF55" w14:textId="77777777" w:rsidR="00D632D5" w:rsidRPr="005F151F" w:rsidRDefault="00D632D5" w:rsidP="00D632D5">
      <w:pPr>
        <w:spacing w:after="0" w:line="276" w:lineRule="auto"/>
        <w:ind w:left="360"/>
        <w:jc w:val="both"/>
        <w:rPr>
          <w:rFonts w:ascii="AcadNusx" w:hAnsi="AcadNusx"/>
          <w:sz w:val="24"/>
          <w:szCs w:val="24"/>
        </w:rPr>
      </w:pPr>
    </w:p>
    <w:p w14:paraId="21A245A5" w14:textId="0A1D9F19" w:rsidR="00C92D62" w:rsidRPr="005F151F" w:rsidRDefault="008B3D48" w:rsidP="00C92D62">
      <w:pPr>
        <w:spacing w:before="15"/>
        <w:rPr>
          <w:rFonts w:ascii="AcadNusx" w:eastAsia="Calibri" w:hAnsi="AcadNusx" w:cs="Calibri"/>
          <w:b/>
          <w:noProof/>
          <w:sz w:val="24"/>
          <w:szCs w:val="24"/>
        </w:rPr>
      </w:pPr>
      <w:r w:rsidRPr="005F151F">
        <w:rPr>
          <w:rFonts w:ascii="AcadNusx" w:eastAsia="Calibri" w:hAnsi="AcadNusx" w:cs="Calibri"/>
          <w:b/>
          <w:spacing w:val="1"/>
          <w:sz w:val="24"/>
          <w:szCs w:val="24"/>
        </w:rPr>
        <w:t xml:space="preserve">5 0 </w:t>
      </w:r>
      <w:proofErr w:type="spellStart"/>
      <w:r w:rsidR="00963C34" w:rsidRPr="005F151F">
        <w:rPr>
          <w:rFonts w:ascii="Sylfaen" w:eastAsia="Calibri" w:hAnsi="Sylfaen" w:cs="Sylfaen"/>
          <w:b/>
          <w:spacing w:val="1"/>
          <w:sz w:val="24"/>
          <w:szCs w:val="24"/>
        </w:rPr>
        <w:t>შენობის</w:t>
      </w:r>
      <w:proofErr w:type="spellEnd"/>
      <w:r w:rsidR="00963C34" w:rsidRPr="005F151F">
        <w:rPr>
          <w:rFonts w:ascii="AcadNusx" w:eastAsia="Calibri" w:hAnsi="AcadNusx" w:cs="Calibri"/>
          <w:b/>
          <w:spacing w:val="1"/>
          <w:sz w:val="24"/>
          <w:szCs w:val="24"/>
        </w:rPr>
        <w:t xml:space="preserve"> </w:t>
      </w:r>
      <w:proofErr w:type="spellStart"/>
      <w:r w:rsidR="00963C34" w:rsidRPr="005F151F">
        <w:rPr>
          <w:rFonts w:ascii="Sylfaen" w:eastAsia="Calibri" w:hAnsi="Sylfaen" w:cs="Sylfaen"/>
          <w:b/>
          <w:spacing w:val="1"/>
          <w:sz w:val="24"/>
          <w:szCs w:val="24"/>
        </w:rPr>
        <w:t>მოვლა</w:t>
      </w:r>
      <w:proofErr w:type="spellEnd"/>
    </w:p>
    <w:p w14:paraId="7442830C" w14:textId="5A1B7C65" w:rsidR="00D522C1" w:rsidRPr="005F151F" w:rsidRDefault="00963C34" w:rsidP="008C2B2C">
      <w:pPr>
        <w:pStyle w:val="ListParagraph"/>
        <w:numPr>
          <w:ilvl w:val="0"/>
          <w:numId w:val="16"/>
        </w:numPr>
        <w:spacing w:before="15"/>
        <w:ind w:left="720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მოიცავდეს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მთელ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შრომას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ზედამხედველობის</w:t>
      </w:r>
      <w:proofErr w:type="spellEnd"/>
      <w:r w:rsidR="004C221A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მასალას</w:t>
      </w:r>
      <w:proofErr w:type="spellEnd"/>
      <w:r w:rsidR="004C221A" w:rsidRPr="005F151F">
        <w:rPr>
          <w:rFonts w:ascii="AcadNusx" w:hAnsi="AcadNusx"/>
          <w:sz w:val="24"/>
          <w:szCs w:val="24"/>
        </w:rPr>
        <w:t xml:space="preserve"> </w:t>
      </w:r>
      <w:r w:rsidR="004C221A" w:rsidRPr="005F151F">
        <w:rPr>
          <w:rFonts w:ascii="Sylfaen" w:hAnsi="Sylfaen" w:cs="Sylfaen"/>
          <w:sz w:val="24"/>
          <w:szCs w:val="24"/>
          <w:lang w:val="ka-GE"/>
        </w:rPr>
        <w:t>ჩათვლით</w:t>
      </w:r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აუცილებელია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სრული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ინსტალაციისთვის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ისეთ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="00D522C1" w:rsidRPr="005F151F">
        <w:rPr>
          <w:rFonts w:ascii="Sylfaen" w:hAnsi="Sylfaen" w:cs="Sylfaen"/>
          <w:sz w:val="24"/>
          <w:szCs w:val="24"/>
          <w:lang w:val="ka-GE"/>
        </w:rPr>
        <w:t>ტესტირებასა</w:t>
      </w:r>
      <w:r w:rsidR="00D522C1"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4C221A" w:rsidRPr="005F151F">
        <w:rPr>
          <w:rFonts w:ascii="Sylfaen" w:hAnsi="Sylfaen" w:cs="Sylfaen"/>
          <w:sz w:val="24"/>
          <w:szCs w:val="24"/>
        </w:rPr>
        <w:t>კომისირებას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რაც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შეიძლება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მოითხოვოს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კლიენტმა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. </w:t>
      </w:r>
      <w:proofErr w:type="spellStart"/>
      <w:r w:rsidRPr="005F151F">
        <w:rPr>
          <w:rFonts w:ascii="Sylfaen" w:hAnsi="Sylfaen" w:cs="Sylfaen"/>
          <w:sz w:val="24"/>
          <w:szCs w:val="24"/>
        </w:rPr>
        <w:t>ტერმინი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სრული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ინსტალაცია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ნიშნავს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მხოლოდ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სპეციფიკაციებით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დაფარულ</w:t>
      </w:r>
      <w:proofErr w:type="spellEnd"/>
      <w:r w:rsidR="00D522C1" w:rsidRPr="005F151F">
        <w:rPr>
          <w:rFonts w:ascii="Sylfaen" w:hAnsi="Sylfaen" w:cs="Sylfaen"/>
          <w:sz w:val="24"/>
          <w:szCs w:val="24"/>
          <w:lang w:val="ka-GE"/>
        </w:rPr>
        <w:t>ი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დანადგარებისა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აღჭურვილობის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მნიშვნელოვან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ნაწილებს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არამედ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4C221A" w:rsidRPr="005F151F">
        <w:rPr>
          <w:rFonts w:ascii="Sylfaen" w:hAnsi="Sylfaen" w:cs="Sylfaen"/>
          <w:sz w:val="24"/>
          <w:szCs w:val="24"/>
        </w:rPr>
        <w:t>საჭირო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კომპონენტს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აუცილებელია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სრული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შესრულებისთვის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ინსტალაციის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დამაკმაყოფილებელი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შესრულებისთვის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მიუხედავად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იმისა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იყო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თუ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არა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ისინი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დეტალურად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აღნიშნული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სატენდერო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დოკუმენტაციაში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ამ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ხელშეკრულებასთან</w:t>
      </w:r>
      <w:proofErr w:type="spellEnd"/>
      <w:r w:rsidR="00D522C1"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="00D522C1" w:rsidRPr="005F151F">
        <w:rPr>
          <w:rFonts w:ascii="Sylfaen" w:hAnsi="Sylfaen" w:cs="Sylfaen"/>
          <w:sz w:val="24"/>
          <w:szCs w:val="24"/>
        </w:rPr>
        <w:t>დაკავშირებით</w:t>
      </w:r>
      <w:proofErr w:type="spellEnd"/>
      <w:r w:rsidR="00D522C1" w:rsidRPr="005F151F">
        <w:rPr>
          <w:rFonts w:ascii="AcadNusx" w:hAnsi="AcadNusx"/>
          <w:sz w:val="24"/>
          <w:szCs w:val="24"/>
        </w:rPr>
        <w:t>.</w:t>
      </w:r>
    </w:p>
    <w:p w14:paraId="6F9D5714" w14:textId="19B1A563" w:rsidR="00C92D62" w:rsidRPr="005F151F" w:rsidRDefault="00D522C1" w:rsidP="008C2B2C">
      <w:pPr>
        <w:pStyle w:val="ListParagraph"/>
        <w:numPr>
          <w:ilvl w:val="0"/>
          <w:numId w:val="16"/>
        </w:numPr>
        <w:spacing w:before="15"/>
        <w:ind w:left="720"/>
        <w:jc w:val="both"/>
        <w:rPr>
          <w:rFonts w:ascii="AcadNusx" w:hAnsi="AcadNusx"/>
          <w:sz w:val="24"/>
          <w:szCs w:val="24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პროექტს</w:t>
      </w:r>
      <w:r w:rsidRPr="005F151F">
        <w:rPr>
          <w:rFonts w:ascii="AcadNusx" w:hAnsi="AcadNusx"/>
          <w:sz w:val="24"/>
          <w:szCs w:val="24"/>
          <w:lang w:val="ka-GE"/>
        </w:rPr>
        <w:t xml:space="preserve">. </w:t>
      </w:r>
      <w:r w:rsidRPr="005F151F">
        <w:rPr>
          <w:rFonts w:ascii="Sylfaen" w:hAnsi="Sylfaen" w:cs="Sylfaen"/>
          <w:sz w:val="24"/>
          <w:szCs w:val="24"/>
          <w:lang w:val="ka-GE"/>
        </w:rPr>
        <w:t>ნებისმიერი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პუნქტი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საჭიროა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პროექტის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დასრულებისთვის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მაგრამ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უნებურად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გამოტოვებული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შესრულდეს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კოტირებულ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ტარიფებში</w:t>
      </w:r>
      <w:r w:rsidRPr="005F151F">
        <w:rPr>
          <w:rFonts w:ascii="AcadNusx" w:hAnsi="AcadNusx"/>
          <w:sz w:val="24"/>
          <w:szCs w:val="24"/>
          <w:lang w:val="ka-GE"/>
        </w:rPr>
        <w:t>.</w:t>
      </w:r>
    </w:p>
    <w:p w14:paraId="02229A2C" w14:textId="39388909" w:rsidR="00C92D62" w:rsidRPr="005F151F" w:rsidRDefault="00D522C1" w:rsidP="00010130">
      <w:pPr>
        <w:pStyle w:val="ListParagraph"/>
        <w:numPr>
          <w:ilvl w:val="0"/>
          <w:numId w:val="16"/>
        </w:numPr>
        <w:spacing w:before="15"/>
        <w:ind w:left="720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</w:t>
      </w:r>
      <w:proofErr w:type="spellEnd"/>
      <w:r w:rsidRPr="005F151F">
        <w:rPr>
          <w:rFonts w:ascii="Sylfaen" w:hAnsi="Sylfaen" w:cs="Sylfaen"/>
          <w:sz w:val="24"/>
          <w:szCs w:val="24"/>
          <w:lang w:val="ka-GE"/>
        </w:rPr>
        <w:t>მა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გამოიჩინოს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სიფრთხილე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სხვადასხვა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ელემენტებისა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კომპონენტების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დამუშავებისა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დამონტაჟებისას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რათა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თავიდან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აიცილოს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შენობის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დაზიანება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იმავე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ტერიტორიაზე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მომუშავე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სხვა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სამუშაოები</w:t>
      </w:r>
      <w:proofErr w:type="spellEnd"/>
      <w:r w:rsidRPr="005F151F">
        <w:rPr>
          <w:rFonts w:ascii="Sylfaen" w:hAnsi="Sylfaen" w:cs="Sylfaen"/>
          <w:sz w:val="24"/>
          <w:szCs w:val="24"/>
          <w:lang w:val="ka-GE"/>
        </w:rPr>
        <w:t>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დაზიანება</w:t>
      </w:r>
      <w:r w:rsidRPr="005F151F">
        <w:rPr>
          <w:rFonts w:ascii="AcadNusx" w:hAnsi="AcadNusx"/>
          <w:sz w:val="24"/>
          <w:szCs w:val="24"/>
        </w:rPr>
        <w:t>.</w:t>
      </w:r>
    </w:p>
    <w:p w14:paraId="04813FDD" w14:textId="577DA6B5" w:rsidR="00C92D62" w:rsidRPr="005F151F" w:rsidRDefault="00D522C1" w:rsidP="00010130">
      <w:pPr>
        <w:pStyle w:val="ListParagraph"/>
        <w:numPr>
          <w:ilvl w:val="0"/>
          <w:numId w:val="16"/>
        </w:numPr>
        <w:spacing w:before="15"/>
        <w:ind w:left="720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lastRenderedPageBreak/>
        <w:t>ნებისმიერი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დაზიანების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პასუხისმგებელია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დაზიანების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აღმოფხვრაზე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პირვანდელ</w:t>
      </w:r>
      <w:proofErr w:type="spellEnd"/>
      <w:r w:rsidRPr="005F151F">
        <w:rPr>
          <w:rFonts w:ascii="Sylfaen" w:hAnsi="Sylfaen" w:cs="Sylfaen"/>
          <w:sz w:val="24"/>
          <w:szCs w:val="24"/>
          <w:lang w:val="ka-GE"/>
        </w:rPr>
        <w:t>ი</w:t>
      </w:r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აღდგენაზე</w:t>
      </w:r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საკუთარი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ხარჯებით</w:t>
      </w:r>
      <w:r w:rsidRPr="005F151F">
        <w:rPr>
          <w:rFonts w:ascii="AcadNusx" w:hAnsi="AcadNusx"/>
          <w:sz w:val="24"/>
          <w:szCs w:val="24"/>
          <w:lang w:val="ka-GE"/>
        </w:rPr>
        <w:t>.</w:t>
      </w:r>
    </w:p>
    <w:p w14:paraId="27B28AAA" w14:textId="36E594D5" w:rsidR="00E53071" w:rsidRPr="005F151F" w:rsidRDefault="00303C20" w:rsidP="00E53071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სამუშაოს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შესრულებისას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დასრულებისას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მაგრამ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უგვიანეს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ერთი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კვირისა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)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სამუშაო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ადგილიდან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საკუთარი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ხარჯებით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გაიტანოს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ინსტალაციის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შედეგად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წარმოქმნილი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არასასურველი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ნარჩენი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მასალა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. </w:t>
      </w:r>
      <w:proofErr w:type="spellStart"/>
      <w:r w:rsidRPr="005F151F">
        <w:rPr>
          <w:rFonts w:ascii="Sylfaen" w:hAnsi="Sylfaen" w:cs="Sylfaen"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ნარჩენი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შეგროვებული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შენახული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იყოს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HSE </w:t>
      </w:r>
      <w:proofErr w:type="spellStart"/>
      <w:r w:rsidRPr="005F151F">
        <w:rPr>
          <w:rFonts w:ascii="Sylfaen" w:hAnsi="Sylfaen" w:cs="Sylfaen"/>
          <w:sz w:val="24"/>
          <w:szCs w:val="24"/>
        </w:rPr>
        <w:t>ნორმებისა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რეგულაციების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სრული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დაცვით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.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</w:t>
      </w:r>
      <w:proofErr w:type="spellEnd"/>
      <w:r w:rsidR="001836B3" w:rsidRPr="005F151F">
        <w:rPr>
          <w:rFonts w:ascii="Sylfaen" w:hAnsi="Sylfaen" w:cs="Sylfaen"/>
          <w:sz w:val="24"/>
          <w:szCs w:val="24"/>
          <w:lang w:val="ka-GE"/>
        </w:rPr>
        <w:t>მა</w:t>
      </w:r>
      <w:r w:rsidR="001836B3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1836B3"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="001836B3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1836B3"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="001836B3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1836B3" w:rsidRPr="005F151F">
        <w:rPr>
          <w:rFonts w:ascii="Sylfaen" w:hAnsi="Sylfaen" w:cs="Sylfaen"/>
          <w:sz w:val="24"/>
          <w:szCs w:val="24"/>
          <w:lang w:val="ka-GE"/>
        </w:rPr>
        <w:t>დატოვოს</w:t>
      </w:r>
      <w:r w:rsidR="001836B3"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ნარჩენები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რაც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იქნება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დაბრკოლება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პრობლემა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სხვა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კონტრაქტორებისთვის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რომლებიც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აწარმოებენ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სამუშაოებს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იმავე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ტერიტორიაზე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შენობაში</w:t>
      </w:r>
      <w:proofErr w:type="spellEnd"/>
      <w:r w:rsidRPr="005F151F">
        <w:rPr>
          <w:rFonts w:ascii="AcadNusx" w:hAnsi="AcadNusx"/>
          <w:sz w:val="24"/>
          <w:szCs w:val="24"/>
        </w:rPr>
        <w:t>.</w:t>
      </w:r>
    </w:p>
    <w:p w14:paraId="22F0D6DA" w14:textId="3A29D006" w:rsidR="00B245A3" w:rsidRPr="005F151F" w:rsidRDefault="001836B3" w:rsidP="00362FC4">
      <w:pPr>
        <w:pStyle w:val="ListParagraph"/>
        <w:numPr>
          <w:ilvl w:val="0"/>
          <w:numId w:val="1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r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დასრულების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შემდეგ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გაწმენდილი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მოწესრიგებული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იყოს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ზედაპირი</w:t>
      </w:r>
      <w:r w:rsidRPr="005F151F">
        <w:rPr>
          <w:rFonts w:ascii="AcadNusx" w:hAnsi="AcadNusx"/>
          <w:sz w:val="24"/>
          <w:szCs w:val="24"/>
          <w:lang w:val="ka-GE"/>
        </w:rPr>
        <w:t xml:space="preserve"> (</w:t>
      </w:r>
      <w:r w:rsidRPr="005F151F">
        <w:rPr>
          <w:rFonts w:ascii="Sylfaen" w:hAnsi="Sylfaen" w:cs="Sylfaen"/>
          <w:sz w:val="24"/>
          <w:szCs w:val="24"/>
          <w:lang w:val="ka-GE"/>
        </w:rPr>
        <w:t>იატაკი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კედლები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კარები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ფანჯრები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ჭერი</w:t>
      </w:r>
      <w:r w:rsidRPr="005F151F">
        <w:rPr>
          <w:rFonts w:ascii="AcadNusx" w:hAnsi="AcadNusx"/>
          <w:sz w:val="24"/>
          <w:szCs w:val="24"/>
          <w:lang w:val="ka-GE"/>
        </w:rPr>
        <w:t xml:space="preserve">). </w:t>
      </w:r>
      <w:r w:rsidRPr="005F151F">
        <w:rPr>
          <w:rFonts w:ascii="Sylfaen" w:hAnsi="Sylfaen" w:cs="Sylfaen"/>
          <w:sz w:val="24"/>
          <w:szCs w:val="24"/>
          <w:lang w:val="ka-GE"/>
        </w:rPr>
        <w:t>საბოლოო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დადასტურება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ან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გადაცემა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განხორციელდება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ამ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პირობის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შესრულების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გარეშე</w:t>
      </w:r>
      <w:r w:rsidRPr="005F151F">
        <w:rPr>
          <w:rFonts w:ascii="AcadNusx" w:hAnsi="AcadNusx"/>
          <w:sz w:val="24"/>
          <w:szCs w:val="24"/>
          <w:lang w:val="ka-GE"/>
        </w:rPr>
        <w:t>.</w:t>
      </w:r>
      <w:r w:rsidR="00206155" w:rsidRPr="005F151F">
        <w:rPr>
          <w:rFonts w:ascii="AcadNusx" w:hAnsi="AcadNusx"/>
          <w:sz w:val="24"/>
          <w:szCs w:val="24"/>
        </w:rPr>
        <w:t xml:space="preserve"> </w:t>
      </w:r>
    </w:p>
    <w:p w14:paraId="28569127" w14:textId="77777777" w:rsidR="00E53071" w:rsidRPr="005F151F" w:rsidRDefault="00E53071" w:rsidP="00E53071">
      <w:pPr>
        <w:pStyle w:val="ListParagraph"/>
        <w:spacing w:after="0" w:line="276" w:lineRule="auto"/>
        <w:ind w:left="1440"/>
        <w:jc w:val="both"/>
        <w:rPr>
          <w:rFonts w:ascii="AcadNusx" w:hAnsi="AcadNusx"/>
          <w:sz w:val="24"/>
          <w:szCs w:val="24"/>
        </w:rPr>
      </w:pPr>
    </w:p>
    <w:p w14:paraId="0339291A" w14:textId="77777777" w:rsidR="00206155" w:rsidRPr="005F151F" w:rsidRDefault="00206155" w:rsidP="00B245A3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3030E234" w14:textId="4A6B4354" w:rsidR="00B245A3" w:rsidRPr="005F151F" w:rsidRDefault="00B245A3" w:rsidP="00B245A3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  <w:r w:rsidRPr="005F151F">
        <w:rPr>
          <w:rFonts w:ascii="AcadNusx" w:hAnsi="AcadNusx"/>
          <w:b/>
          <w:bCs/>
          <w:sz w:val="24"/>
          <w:szCs w:val="24"/>
        </w:rPr>
        <w:t xml:space="preserve">6. </w:t>
      </w:r>
      <w:proofErr w:type="spellStart"/>
      <w:r w:rsidR="001836B3" w:rsidRPr="005F151F">
        <w:rPr>
          <w:rFonts w:ascii="Sylfaen" w:hAnsi="Sylfaen" w:cs="Sylfaen"/>
          <w:b/>
          <w:bCs/>
          <w:sz w:val="24"/>
          <w:szCs w:val="24"/>
        </w:rPr>
        <w:t>ტექნიკურ</w:t>
      </w:r>
      <w:proofErr w:type="spellEnd"/>
      <w:r w:rsidR="001836B3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1836B3" w:rsidRPr="005F151F">
        <w:rPr>
          <w:rFonts w:ascii="Sylfaen" w:hAnsi="Sylfaen" w:cs="Sylfaen"/>
          <w:b/>
          <w:bCs/>
          <w:sz w:val="24"/>
          <w:szCs w:val="24"/>
        </w:rPr>
        <w:t>სტანდარტებთან</w:t>
      </w:r>
      <w:proofErr w:type="spellEnd"/>
      <w:r w:rsidR="001836B3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1836B3" w:rsidRPr="005F151F">
        <w:rPr>
          <w:rFonts w:ascii="Sylfaen" w:hAnsi="Sylfaen" w:cs="Sylfaen"/>
          <w:b/>
          <w:bCs/>
          <w:sz w:val="24"/>
          <w:szCs w:val="24"/>
        </w:rPr>
        <w:t>და</w:t>
      </w:r>
      <w:proofErr w:type="spellEnd"/>
      <w:r w:rsidR="001836B3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1836B3" w:rsidRPr="005F151F">
        <w:rPr>
          <w:rFonts w:ascii="Sylfaen" w:hAnsi="Sylfaen" w:cs="Sylfaen"/>
          <w:b/>
          <w:bCs/>
          <w:sz w:val="24"/>
          <w:szCs w:val="24"/>
        </w:rPr>
        <w:t>რეგულაციებთან</w:t>
      </w:r>
      <w:proofErr w:type="spellEnd"/>
      <w:r w:rsidR="001836B3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1836B3" w:rsidRPr="005F151F">
        <w:rPr>
          <w:rFonts w:ascii="Sylfaen" w:hAnsi="Sylfaen" w:cs="Sylfaen"/>
          <w:b/>
          <w:bCs/>
          <w:sz w:val="24"/>
          <w:szCs w:val="24"/>
        </w:rPr>
        <w:t>შესაბამისობა</w:t>
      </w:r>
      <w:proofErr w:type="spellEnd"/>
      <w:r w:rsidR="001836B3" w:rsidRPr="005F151F">
        <w:rPr>
          <w:rFonts w:ascii="AcadNusx" w:hAnsi="AcadNusx"/>
          <w:b/>
          <w:bCs/>
          <w:sz w:val="24"/>
          <w:szCs w:val="24"/>
        </w:rPr>
        <w:t>.</w:t>
      </w:r>
    </w:p>
    <w:p w14:paraId="236F1787" w14:textId="77777777" w:rsidR="004B2C4C" w:rsidRPr="005F151F" w:rsidRDefault="004B2C4C" w:rsidP="00B245A3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</w:p>
    <w:p w14:paraId="439EA99D" w14:textId="77777777" w:rsidR="001836B3" w:rsidRPr="005F151F" w:rsidRDefault="001836B3" w:rsidP="001836B3">
      <w:pPr>
        <w:spacing w:after="0" w:line="276" w:lineRule="auto"/>
        <w:jc w:val="both"/>
        <w:rPr>
          <w:rFonts w:ascii="AcadNusx" w:hAnsi="AcadNusx"/>
          <w:iCs/>
          <w:sz w:val="24"/>
          <w:szCs w:val="24"/>
        </w:rPr>
      </w:pPr>
      <w:proofErr w:type="spellStart"/>
      <w:r w:rsidRPr="005F151F">
        <w:rPr>
          <w:rFonts w:ascii="Sylfaen" w:hAnsi="Sylfaen" w:cs="Sylfaen"/>
          <w:iCs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სამშენებლო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და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სამონტაჟო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სამუშაოები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შეესაბამებოდეს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საქართველოს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მოქმედ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მარეგულირებელ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მოთხოვნებს</w:t>
      </w:r>
      <w:proofErr w:type="spellEnd"/>
      <w:r w:rsidRPr="005F151F">
        <w:rPr>
          <w:rFonts w:ascii="AcadNusx" w:hAnsi="AcadNusx"/>
          <w:iCs/>
          <w:sz w:val="24"/>
          <w:szCs w:val="24"/>
        </w:rPr>
        <w:t>.</w:t>
      </w:r>
    </w:p>
    <w:p w14:paraId="38DDB65D" w14:textId="77777777" w:rsidR="001836B3" w:rsidRPr="005F151F" w:rsidRDefault="001836B3" w:rsidP="001836B3">
      <w:pPr>
        <w:pStyle w:val="ListParagraph"/>
        <w:spacing w:after="0" w:line="276" w:lineRule="auto"/>
        <w:jc w:val="both"/>
        <w:rPr>
          <w:rFonts w:ascii="AcadNusx" w:hAnsi="AcadNusx"/>
          <w:iCs/>
          <w:sz w:val="24"/>
          <w:szCs w:val="24"/>
        </w:rPr>
      </w:pPr>
    </w:p>
    <w:p w14:paraId="34C3528E" w14:textId="25CD9EE2" w:rsidR="001836B3" w:rsidRPr="005F151F" w:rsidRDefault="001836B3" w:rsidP="001836B3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AcadNusx" w:hAnsi="AcadNusx"/>
          <w:iCs/>
          <w:sz w:val="24"/>
          <w:szCs w:val="24"/>
        </w:rPr>
      </w:pPr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სამუშაო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განხორციელდეს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r w:rsidRPr="005F151F">
        <w:rPr>
          <w:rFonts w:ascii="Sylfaen" w:hAnsi="Sylfaen" w:cs="Sylfaen"/>
          <w:iCs/>
          <w:sz w:val="24"/>
          <w:szCs w:val="24"/>
          <w:lang w:val="ka-GE"/>
        </w:rPr>
        <w:t>შემდეგი</w:t>
      </w:r>
      <w:r w:rsidRPr="005F151F">
        <w:rPr>
          <w:rFonts w:ascii="AcadNusx" w:hAnsi="AcadNusx"/>
          <w:iCs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რეგულაციებით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მაგრამ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არ</w:t>
      </w:r>
      <w:proofErr w:type="spellEnd"/>
      <w:r w:rsidRPr="005F151F">
        <w:rPr>
          <w:rFonts w:ascii="AcadNusx" w:hAnsi="AcadNusx"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iCs/>
          <w:sz w:val="24"/>
          <w:szCs w:val="24"/>
        </w:rPr>
        <w:t>შემოიფარგლება</w:t>
      </w:r>
      <w:proofErr w:type="spellEnd"/>
      <w:r w:rsidRPr="005F151F">
        <w:rPr>
          <w:rFonts w:ascii="AcadNusx" w:hAnsi="AcadNusx"/>
          <w:iCs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iCs/>
          <w:sz w:val="24"/>
          <w:szCs w:val="24"/>
          <w:lang w:val="ka-GE"/>
        </w:rPr>
        <w:t>შესაბამისი</w:t>
      </w:r>
      <w:r w:rsidRPr="005F151F">
        <w:rPr>
          <w:rFonts w:ascii="AcadNusx" w:hAnsi="AcadNusx"/>
          <w:iCs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iCs/>
          <w:sz w:val="24"/>
          <w:szCs w:val="24"/>
          <w:lang w:val="ka-GE"/>
        </w:rPr>
        <w:t>რეგულაციებით</w:t>
      </w:r>
      <w:r w:rsidRPr="005F151F">
        <w:rPr>
          <w:rFonts w:ascii="AcadNusx" w:hAnsi="AcadNusx"/>
          <w:iCs/>
          <w:sz w:val="24"/>
          <w:szCs w:val="24"/>
        </w:rPr>
        <w:t>.</w:t>
      </w:r>
    </w:p>
    <w:p w14:paraId="3C4955C2" w14:textId="77777777" w:rsidR="000E6201" w:rsidRPr="005F151F" w:rsidRDefault="000E6201" w:rsidP="009D39A6">
      <w:pPr>
        <w:pStyle w:val="ListParagraph"/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6CCCA56F" w14:textId="1E826814" w:rsidR="00F026CB" w:rsidRPr="005F151F" w:rsidRDefault="00F026CB" w:rsidP="00F026CB">
      <w:pPr>
        <w:pStyle w:val="ListParagraph"/>
        <w:numPr>
          <w:ilvl w:val="0"/>
          <w:numId w:val="20"/>
        </w:numPr>
        <w:spacing w:after="0" w:line="276" w:lineRule="auto"/>
        <w:jc w:val="both"/>
        <w:rPr>
          <w:rFonts w:ascii="AcadNusx" w:hAnsi="AcadNusx"/>
          <w:i/>
          <w:iCs/>
          <w:sz w:val="24"/>
          <w:szCs w:val="24"/>
          <w:lang w:val="ru-RU"/>
        </w:rPr>
      </w:pPr>
      <w:r w:rsidRPr="005F151F">
        <w:rPr>
          <w:rFonts w:ascii="AcadNusx" w:hAnsi="AcadNusx"/>
          <w:i/>
          <w:iCs/>
          <w:sz w:val="24"/>
          <w:szCs w:val="24"/>
          <w:lang w:val="ru-RU"/>
        </w:rPr>
        <w:t>DIN 18202</w:t>
      </w:r>
      <w:r w:rsidRPr="005F151F">
        <w:rPr>
          <w:rFonts w:ascii="AcadNusx" w:hAnsi="AcadNusx"/>
          <w:i/>
          <w:iCs/>
          <w:sz w:val="24"/>
          <w:szCs w:val="24"/>
          <w:lang w:val="ka-GE"/>
        </w:rPr>
        <w:t>;</w:t>
      </w:r>
    </w:p>
    <w:p w14:paraId="1288473D" w14:textId="7004B648" w:rsidR="00D06088" w:rsidRPr="005F151F" w:rsidRDefault="00D06088" w:rsidP="00F026CB">
      <w:pPr>
        <w:pStyle w:val="ListParagraph"/>
        <w:numPr>
          <w:ilvl w:val="0"/>
          <w:numId w:val="20"/>
        </w:numPr>
        <w:spacing w:after="0" w:line="276" w:lineRule="auto"/>
        <w:jc w:val="both"/>
        <w:rPr>
          <w:rFonts w:ascii="AcadNusx" w:hAnsi="AcadNusx"/>
          <w:i/>
          <w:iCs/>
          <w:sz w:val="24"/>
          <w:szCs w:val="24"/>
          <w:lang w:val="ru-RU"/>
        </w:rPr>
      </w:pPr>
      <w:r w:rsidRPr="005F151F">
        <w:rPr>
          <w:rFonts w:ascii="Cambria" w:hAnsi="Cambria" w:cs="Cambria"/>
          <w:sz w:val="24"/>
          <w:szCs w:val="24"/>
          <w:lang w:val="ru-RU"/>
        </w:rPr>
        <w:t>МДС</w:t>
      </w:r>
      <w:r w:rsidRPr="005F151F">
        <w:rPr>
          <w:rFonts w:ascii="AcadNusx" w:hAnsi="AcadNusx"/>
          <w:sz w:val="24"/>
          <w:szCs w:val="24"/>
          <w:lang w:val="ru-RU"/>
        </w:rPr>
        <w:t xml:space="preserve"> 12-30.2006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 (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МЕТОДИЧЕСКИЕ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РЕКОМЕНДАЦИИ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по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нормам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, 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правилам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и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приемам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выполнения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0E6201" w:rsidRPr="005F151F">
        <w:rPr>
          <w:rFonts w:ascii="Cambria" w:hAnsi="Cambria" w:cs="Cambria"/>
          <w:sz w:val="24"/>
          <w:szCs w:val="24"/>
          <w:lang w:val="ru-RU"/>
        </w:rPr>
        <w:t>о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тделочных</w:t>
      </w:r>
      <w:r w:rsidR="009D39A6"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9D39A6" w:rsidRPr="005F151F">
        <w:rPr>
          <w:rFonts w:ascii="Cambria" w:hAnsi="Cambria" w:cs="Cambria"/>
          <w:sz w:val="24"/>
          <w:szCs w:val="24"/>
          <w:lang w:val="ru-RU"/>
        </w:rPr>
        <w:t>работ</w:t>
      </w:r>
      <w:r w:rsidR="009D39A6" w:rsidRPr="005F151F">
        <w:rPr>
          <w:rFonts w:ascii="AcadNusx" w:hAnsi="AcadNusx"/>
          <w:sz w:val="24"/>
          <w:szCs w:val="24"/>
          <w:lang w:val="ru-RU"/>
        </w:rPr>
        <w:t>)</w:t>
      </w:r>
      <w:r w:rsidR="00F026CB" w:rsidRPr="005F151F">
        <w:rPr>
          <w:rFonts w:ascii="AcadNusx" w:hAnsi="AcadNusx"/>
          <w:sz w:val="24"/>
          <w:szCs w:val="24"/>
          <w:lang w:val="ka-GE"/>
        </w:rPr>
        <w:t>;</w:t>
      </w:r>
      <w:r w:rsidR="00CB2657"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CB2657" w:rsidRPr="005F151F">
        <w:rPr>
          <w:rFonts w:ascii="AcadNusx" w:hAnsi="AcadNusx"/>
          <w:sz w:val="24"/>
          <w:szCs w:val="24"/>
          <w:lang w:val="ka-GE"/>
        </w:rPr>
        <w:t>(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მეთოდიოლოგიური</w:t>
      </w:r>
      <w:r w:rsidR="00CB2657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რეკომენდაციები</w:t>
      </w:r>
      <w:r w:rsidR="00CB2657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მოპირკეთების</w:t>
      </w:r>
      <w:r w:rsidR="00CB2657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="00CB2657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შესრულების</w:t>
      </w:r>
      <w:r w:rsidR="00CB2657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ნორმების</w:t>
      </w:r>
      <w:r w:rsidR="00CB2657"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წესებისა</w:t>
      </w:r>
      <w:r w:rsidR="00CB2657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და</w:t>
      </w:r>
      <w:r w:rsidR="00CB2657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ტექნიკის</w:t>
      </w:r>
      <w:r w:rsidR="00CB2657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CB2657" w:rsidRPr="005F151F">
        <w:rPr>
          <w:rFonts w:ascii="Sylfaen" w:hAnsi="Sylfaen" w:cs="Sylfaen"/>
          <w:sz w:val="24"/>
          <w:szCs w:val="24"/>
          <w:lang w:val="ka-GE"/>
        </w:rPr>
        <w:t>შესახებ</w:t>
      </w:r>
      <w:r w:rsidR="00CB2657" w:rsidRPr="005F151F">
        <w:rPr>
          <w:rFonts w:ascii="AcadNusx" w:hAnsi="AcadNusx"/>
          <w:sz w:val="24"/>
          <w:szCs w:val="24"/>
          <w:lang w:val="ka-GE"/>
        </w:rPr>
        <w:t>);</w:t>
      </w:r>
    </w:p>
    <w:p w14:paraId="491E33B4" w14:textId="5EE08579" w:rsidR="00F026CB" w:rsidRPr="005F151F" w:rsidRDefault="00B90094" w:rsidP="00F026CB">
      <w:pPr>
        <w:pStyle w:val="ListParagraph"/>
        <w:numPr>
          <w:ilvl w:val="0"/>
          <w:numId w:val="20"/>
        </w:numPr>
        <w:spacing w:after="0" w:line="276" w:lineRule="auto"/>
        <w:jc w:val="both"/>
        <w:rPr>
          <w:rFonts w:ascii="AcadNusx" w:hAnsi="AcadNusx"/>
          <w:i/>
          <w:iCs/>
          <w:sz w:val="24"/>
          <w:szCs w:val="24"/>
          <w:lang w:val="ru-RU"/>
        </w:rPr>
      </w:pPr>
      <w:r w:rsidRPr="005F151F">
        <w:rPr>
          <w:rFonts w:ascii="AcadNusx" w:hAnsi="AcadNusx"/>
          <w:i/>
          <w:iCs/>
          <w:sz w:val="24"/>
          <w:szCs w:val="24"/>
          <w:lang w:val="ru-RU"/>
        </w:rPr>
        <w:t>DIN 18560</w:t>
      </w:r>
    </w:p>
    <w:p w14:paraId="1AB63732" w14:textId="6649174C" w:rsidR="00A53F61" w:rsidRPr="005F151F" w:rsidRDefault="00A53F61" w:rsidP="00F026CB">
      <w:pPr>
        <w:pStyle w:val="ListParagraph"/>
        <w:numPr>
          <w:ilvl w:val="0"/>
          <w:numId w:val="20"/>
        </w:numPr>
        <w:spacing w:after="0" w:line="276" w:lineRule="auto"/>
        <w:jc w:val="both"/>
        <w:rPr>
          <w:rFonts w:ascii="AcadNusx" w:hAnsi="AcadNusx"/>
          <w:i/>
          <w:iCs/>
          <w:sz w:val="24"/>
          <w:szCs w:val="24"/>
          <w:lang w:val="ru-RU"/>
        </w:rPr>
      </w:pPr>
      <w:r w:rsidRPr="005F151F">
        <w:rPr>
          <w:rFonts w:ascii="Cambria" w:hAnsi="Cambria" w:cs="Cambria"/>
          <w:i/>
          <w:iCs/>
          <w:sz w:val="24"/>
          <w:szCs w:val="24"/>
          <w:lang w:val="ru-RU"/>
        </w:rPr>
        <w:t>СНиП</w:t>
      </w:r>
      <w:r w:rsidRPr="005F151F">
        <w:rPr>
          <w:rFonts w:ascii="AcadNusx" w:hAnsi="AcadNusx"/>
          <w:i/>
          <w:iCs/>
          <w:sz w:val="24"/>
          <w:szCs w:val="24"/>
          <w:lang w:val="ru-RU"/>
        </w:rPr>
        <w:t xml:space="preserve"> 3.04.01-87</w:t>
      </w:r>
    </w:p>
    <w:p w14:paraId="3C6D62A7" w14:textId="6A552D35" w:rsidR="00556393" w:rsidRPr="005F151F" w:rsidRDefault="00F5333B" w:rsidP="00F026CB">
      <w:pPr>
        <w:pStyle w:val="ListParagraph"/>
        <w:numPr>
          <w:ilvl w:val="0"/>
          <w:numId w:val="20"/>
        </w:numPr>
        <w:spacing w:after="0" w:line="276" w:lineRule="auto"/>
        <w:jc w:val="both"/>
        <w:rPr>
          <w:rFonts w:ascii="AcadNusx" w:hAnsi="AcadNusx"/>
          <w:i/>
          <w:iCs/>
          <w:sz w:val="24"/>
          <w:szCs w:val="24"/>
          <w:lang w:val="ru-RU"/>
        </w:rPr>
      </w:pPr>
      <w:r w:rsidRPr="005F151F">
        <w:rPr>
          <w:rFonts w:ascii="Cambria" w:hAnsi="Cambria" w:cs="Cambria"/>
          <w:i/>
          <w:iCs/>
          <w:sz w:val="24"/>
          <w:szCs w:val="24"/>
          <w:lang w:val="ru-RU"/>
        </w:rPr>
        <w:t>СП</w:t>
      </w:r>
      <w:r w:rsidRPr="005F151F">
        <w:rPr>
          <w:rFonts w:ascii="AcadNusx" w:hAnsi="AcadNusx"/>
          <w:i/>
          <w:iCs/>
          <w:sz w:val="24"/>
          <w:szCs w:val="24"/>
          <w:lang w:val="ru-RU"/>
        </w:rPr>
        <w:t xml:space="preserve"> 1.03.01-2019</w:t>
      </w:r>
    </w:p>
    <w:p w14:paraId="7FAA7B65" w14:textId="7C71DC3D" w:rsidR="00F5333B" w:rsidRPr="005F151F" w:rsidRDefault="006E002C" w:rsidP="00F026CB">
      <w:pPr>
        <w:pStyle w:val="ListParagraph"/>
        <w:numPr>
          <w:ilvl w:val="0"/>
          <w:numId w:val="20"/>
        </w:numPr>
        <w:spacing w:after="0" w:line="276" w:lineRule="auto"/>
        <w:jc w:val="both"/>
        <w:rPr>
          <w:rFonts w:ascii="AcadNusx" w:hAnsi="AcadNusx"/>
          <w:i/>
          <w:iCs/>
          <w:sz w:val="24"/>
          <w:szCs w:val="24"/>
          <w:lang w:val="ru-RU"/>
        </w:rPr>
      </w:pPr>
      <w:r w:rsidRPr="005F151F">
        <w:rPr>
          <w:rFonts w:ascii="Cambria" w:hAnsi="Cambria" w:cs="Cambria"/>
          <w:i/>
          <w:iCs/>
          <w:sz w:val="24"/>
          <w:szCs w:val="24"/>
          <w:lang w:val="ru-RU"/>
        </w:rPr>
        <w:t>СП</w:t>
      </w:r>
      <w:r w:rsidRPr="005F151F">
        <w:rPr>
          <w:rFonts w:ascii="AcadNusx" w:hAnsi="AcadNusx"/>
          <w:i/>
          <w:iCs/>
          <w:sz w:val="24"/>
          <w:szCs w:val="24"/>
          <w:lang w:val="ru-RU"/>
        </w:rPr>
        <w:t xml:space="preserve"> 71.13330.2017</w:t>
      </w:r>
    </w:p>
    <w:p w14:paraId="7E4663A5" w14:textId="77777777" w:rsidR="00A53F61" w:rsidRPr="005F151F" w:rsidRDefault="00A53F61" w:rsidP="00155F52">
      <w:pPr>
        <w:pStyle w:val="ListParagraph"/>
        <w:spacing w:after="0" w:line="276" w:lineRule="auto"/>
        <w:ind w:left="1490"/>
        <w:jc w:val="both"/>
        <w:rPr>
          <w:rFonts w:ascii="AcadNusx" w:hAnsi="AcadNusx"/>
          <w:i/>
          <w:iCs/>
          <w:sz w:val="24"/>
          <w:szCs w:val="24"/>
          <w:lang w:val="ru-RU"/>
        </w:rPr>
      </w:pPr>
    </w:p>
    <w:p w14:paraId="0A3C6024" w14:textId="4C29CA72" w:rsidR="00B245A3" w:rsidRPr="005F151F" w:rsidRDefault="00520A0B" w:rsidP="0069676A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AcadNusx" w:hAnsi="AcadNusx"/>
          <w:sz w:val="24"/>
          <w:szCs w:val="24"/>
          <w:lang w:val="ru-RU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არაფერი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ამ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სპეციფიკაციაში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იყოს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განმარტებული</w:t>
      </w:r>
      <w:proofErr w:type="spellEnd"/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ისე</w:t>
      </w:r>
      <w:r w:rsidRPr="005F151F">
        <w:rPr>
          <w:rFonts w:ascii="AcadNusx" w:hAnsi="AcadNusx"/>
          <w:sz w:val="24"/>
          <w:szCs w:val="24"/>
          <w:lang w:val="ka-GE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გაათავისუფლოს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გამარჯვებული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პრეტენდენტი</w:t>
      </w:r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მისი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პასუხისმგებლობისგან</w:t>
      </w:r>
      <w:proofErr w:type="spellEnd"/>
      <w:r w:rsidR="00D30962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D30962" w:rsidRPr="005F151F">
        <w:rPr>
          <w:rFonts w:ascii="Sylfaen" w:hAnsi="Sylfaen" w:cs="Sylfaen"/>
          <w:sz w:val="24"/>
          <w:szCs w:val="24"/>
          <w:lang w:val="ka-GE"/>
        </w:rPr>
        <w:t>დაამონტაჟოს</w:t>
      </w:r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ელემენტები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მასალები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D30962" w:rsidRPr="005F151F">
        <w:rPr>
          <w:rFonts w:ascii="Sylfaen" w:hAnsi="Sylfaen" w:cs="Sylfaen"/>
          <w:sz w:val="24"/>
          <w:szCs w:val="24"/>
          <w:lang w:val="ka-GE"/>
        </w:rPr>
        <w:t>თავისი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ყველა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შემადგენელი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ნაწილით</w:t>
      </w:r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ამჟამად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მოქმედი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ადგილობრივი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ნორმატიული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რეგულაციები</w:t>
      </w:r>
      <w:proofErr w:type="spellEnd"/>
      <w:r w:rsidR="00D30962" w:rsidRPr="005F151F">
        <w:rPr>
          <w:rFonts w:ascii="Sylfaen" w:hAnsi="Sylfaen" w:cs="Sylfaen"/>
          <w:sz w:val="24"/>
          <w:szCs w:val="24"/>
          <w:lang w:val="ka-GE"/>
        </w:rPr>
        <w:t>ს</w:t>
      </w:r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უსაფრთხოების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რეგულაციები</w:t>
      </w:r>
      <w:r w:rsidR="00D30962" w:rsidRPr="005F151F">
        <w:rPr>
          <w:rFonts w:ascii="Sylfaen" w:hAnsi="Sylfaen" w:cs="Sylfaen"/>
          <w:sz w:val="24"/>
          <w:szCs w:val="24"/>
          <w:lang w:val="ka-GE"/>
        </w:rPr>
        <w:t>ს</w:t>
      </w:r>
      <w:r w:rsidR="00D30962"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="00D30962" w:rsidRPr="005F151F">
        <w:rPr>
          <w:rFonts w:ascii="Sylfaen" w:hAnsi="Sylfaen" w:cs="Sylfaen"/>
          <w:sz w:val="24"/>
          <w:szCs w:val="24"/>
          <w:lang w:val="ka-GE"/>
        </w:rPr>
        <w:t>სესაბამისად</w:t>
      </w:r>
      <w:proofErr w:type="spellEnd"/>
      <w:r w:rsidR="00D30962" w:rsidRPr="005F151F">
        <w:rPr>
          <w:rFonts w:ascii="AcadNusx" w:hAnsi="AcadNusx"/>
          <w:sz w:val="24"/>
          <w:szCs w:val="24"/>
          <w:lang w:val="ka-GE"/>
        </w:rPr>
        <w:t>.</w:t>
      </w:r>
    </w:p>
    <w:p w14:paraId="4940EBE4" w14:textId="64F24F1C" w:rsidR="00B245A3" w:rsidRPr="005F151F" w:rsidRDefault="00520A0B" w:rsidP="0069676A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AcadNusx" w:hAnsi="AcadNusx"/>
          <w:sz w:val="24"/>
          <w:szCs w:val="24"/>
          <w:lang w:val="ru-RU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გამარჯვებულმა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პრეტენდენტმა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D30962" w:rsidRPr="005F151F">
        <w:rPr>
          <w:rFonts w:ascii="Sylfaen" w:hAnsi="Sylfaen" w:cs="Sylfaen"/>
          <w:sz w:val="24"/>
          <w:szCs w:val="24"/>
          <w:lang w:val="ka-GE"/>
        </w:rPr>
        <w:t>უზრუნველყოს</w:t>
      </w:r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უსაფრთხოების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წესების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ნორმატიული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დებულებების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უსაფრთხოების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ადგილობრივი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D30962" w:rsidRPr="005F151F">
        <w:rPr>
          <w:rFonts w:ascii="Sylfaen" w:hAnsi="Sylfaen" w:cs="Sylfaen"/>
          <w:sz w:val="24"/>
          <w:szCs w:val="24"/>
          <w:lang w:val="ka-GE"/>
        </w:rPr>
        <w:t>წესების</w:t>
      </w:r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უწყებრივი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მოთხოვნების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დაცვა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სამუშაოზე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დასაქმებულ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r w:rsidR="00D30962" w:rsidRPr="005F151F">
        <w:rPr>
          <w:rFonts w:ascii="Sylfaen" w:hAnsi="Sylfaen" w:cs="Sylfaen"/>
          <w:sz w:val="24"/>
          <w:szCs w:val="24"/>
          <w:lang w:val="ka-GE"/>
        </w:rPr>
        <w:t>მუშა</w:t>
      </w:r>
      <w:r w:rsidR="00D30962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D30962" w:rsidRPr="005F151F">
        <w:rPr>
          <w:rFonts w:ascii="Sylfaen" w:hAnsi="Sylfaen" w:cs="Sylfaen"/>
          <w:sz w:val="24"/>
          <w:szCs w:val="24"/>
          <w:lang w:val="ka-GE"/>
        </w:rPr>
        <w:t>ხელთან</w:t>
      </w:r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დაკავშირებით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>.</w:t>
      </w:r>
    </w:p>
    <w:p w14:paraId="25110D92" w14:textId="21243F23" w:rsidR="00666D43" w:rsidRPr="005F151F" w:rsidRDefault="00D30962" w:rsidP="0069676A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AcadNusx" w:hAnsi="AcadNusx"/>
          <w:sz w:val="24"/>
          <w:szCs w:val="24"/>
          <w:lang w:val="ru-RU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lastRenderedPageBreak/>
        <w:t>ურთიერთსაწინააღმდეგო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სტანდარტების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შესრულებული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სამუშაოს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ხარისხზე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უფრო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მკაცრი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მოთხოვნების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მქონე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სტანდარტები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იქნას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გამოყენებული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შესრულებულ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შემოწმებულ</w:t>
      </w:r>
      <w:proofErr w:type="spellEnd"/>
      <w:r w:rsidRPr="005F151F">
        <w:rPr>
          <w:rFonts w:ascii="AcadNusx" w:hAnsi="AcadNusx"/>
          <w:sz w:val="24"/>
          <w:szCs w:val="24"/>
          <w:lang w:val="ru-RU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სამუშა</w:t>
      </w:r>
      <w:proofErr w:type="spellEnd"/>
      <w:r w:rsidRPr="005F151F">
        <w:rPr>
          <w:rFonts w:ascii="Sylfaen" w:hAnsi="Sylfaen" w:cs="Sylfaen"/>
          <w:sz w:val="24"/>
          <w:szCs w:val="24"/>
          <w:lang w:val="ka-GE"/>
        </w:rPr>
        <w:t>ოსთან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დაკავშირებით</w:t>
      </w:r>
      <w:r w:rsidRPr="005F151F">
        <w:rPr>
          <w:rFonts w:ascii="AcadNusx" w:hAnsi="AcadNusx"/>
          <w:sz w:val="24"/>
          <w:szCs w:val="24"/>
          <w:lang w:val="ka-GE"/>
        </w:rPr>
        <w:t>.</w:t>
      </w:r>
    </w:p>
    <w:p w14:paraId="3CCEA2D8" w14:textId="4067D893" w:rsidR="00B245A3" w:rsidRPr="005F151F" w:rsidRDefault="00B245A3" w:rsidP="00B245A3">
      <w:pPr>
        <w:spacing w:after="0" w:line="276" w:lineRule="auto"/>
        <w:jc w:val="both"/>
        <w:rPr>
          <w:rFonts w:ascii="AcadNusx" w:hAnsi="AcadNusx"/>
          <w:sz w:val="24"/>
          <w:szCs w:val="24"/>
          <w:lang w:val="ru-RU"/>
        </w:rPr>
      </w:pPr>
    </w:p>
    <w:p w14:paraId="5E4A141B" w14:textId="537D6C95" w:rsidR="00B245A3" w:rsidRPr="005F151F" w:rsidRDefault="00B245A3" w:rsidP="00B245A3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  <w:r w:rsidRPr="005F151F">
        <w:rPr>
          <w:rFonts w:ascii="AcadNusx" w:hAnsi="AcadNusx"/>
          <w:b/>
          <w:bCs/>
          <w:sz w:val="24"/>
          <w:szCs w:val="24"/>
          <w:lang w:val="ru-RU"/>
        </w:rPr>
        <w:t>7</w:t>
      </w:r>
      <w:r w:rsidRPr="005F151F">
        <w:rPr>
          <w:rFonts w:ascii="AcadNusx" w:hAnsi="AcadNusx"/>
          <w:b/>
          <w:bCs/>
          <w:sz w:val="24"/>
          <w:szCs w:val="24"/>
        </w:rPr>
        <w:t>.</w:t>
      </w:r>
      <w:r w:rsidR="002373DF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2373DF" w:rsidRPr="005F151F">
        <w:rPr>
          <w:rFonts w:ascii="Sylfaen" w:hAnsi="Sylfaen" w:cs="Sylfaen"/>
          <w:b/>
          <w:bCs/>
          <w:sz w:val="24"/>
          <w:szCs w:val="24"/>
        </w:rPr>
        <w:t>გარანტია</w:t>
      </w:r>
      <w:proofErr w:type="spellEnd"/>
    </w:p>
    <w:p w14:paraId="0AD3DCBE" w14:textId="77777777" w:rsidR="004B2C4C" w:rsidRPr="005F151F" w:rsidRDefault="004B2C4C" w:rsidP="00B245A3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</w:p>
    <w:p w14:paraId="5AF22F44" w14:textId="4B86533E" w:rsidR="00B245A3" w:rsidRPr="005F151F" w:rsidRDefault="002373DF" w:rsidP="00B245A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ინსტალაციას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ჰქონდეს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გარანტია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მინიმუმ</w:t>
      </w:r>
      <w:proofErr w:type="spellEnd"/>
      <w:r w:rsidRPr="005F151F">
        <w:rPr>
          <w:rFonts w:ascii="AcadNusx" w:hAnsi="AcadNusx"/>
          <w:sz w:val="24"/>
          <w:szCs w:val="24"/>
        </w:rPr>
        <w:t xml:space="preserve"> 24 </w:t>
      </w:r>
      <w:proofErr w:type="spellStart"/>
      <w:r w:rsidRPr="005F151F">
        <w:rPr>
          <w:rFonts w:ascii="Sylfaen" w:hAnsi="Sylfaen" w:cs="Sylfaen"/>
          <w:sz w:val="24"/>
          <w:szCs w:val="24"/>
        </w:rPr>
        <w:t>თვ</w:t>
      </w:r>
      <w:proofErr w:type="spellEnd"/>
      <w:r w:rsidRPr="005F151F">
        <w:rPr>
          <w:rFonts w:ascii="Sylfaen" w:hAnsi="Sylfaen" w:cs="Sylfaen"/>
          <w:sz w:val="24"/>
          <w:szCs w:val="24"/>
          <w:lang w:val="ka-GE"/>
        </w:rPr>
        <w:t>ე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კლიენტის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ინსტალაციის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მიღების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დღიდან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არადამაკმაყოფილებელი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შესრულების</w:t>
      </w:r>
      <w:proofErr w:type="spellEnd"/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>/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დაზიანების</w:t>
      </w:r>
      <w:proofErr w:type="spellEnd"/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მასალის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არასათანადო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ხარისხის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გამო</w:t>
      </w:r>
      <w:r w:rsidRPr="005F151F">
        <w:rPr>
          <w:rFonts w:ascii="AcadNusx" w:hAnsi="AcadNusx"/>
          <w:sz w:val="24"/>
          <w:szCs w:val="24"/>
          <w:lang w:val="ka-GE"/>
        </w:rPr>
        <w:t>.</w:t>
      </w:r>
    </w:p>
    <w:p w14:paraId="180C2D48" w14:textId="02F1D0EE" w:rsidR="00B245A3" w:rsidRPr="005F151F" w:rsidRDefault="002373DF" w:rsidP="00B245A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მასალები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აღჭურვილობა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კომპონენტები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მათი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ნებისმიერი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ნაწილი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დეფექტური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აღმოჩნდა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გარანტიის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პერიოდში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დაუყოვნებლივ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შეკეთდეს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შეიცვალოს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უფასოდ</w:t>
      </w:r>
      <w:proofErr w:type="spellEnd"/>
      <w:r w:rsidRPr="005F151F">
        <w:rPr>
          <w:rFonts w:ascii="AcadNusx" w:hAnsi="AcadNusx"/>
          <w:sz w:val="24"/>
          <w:szCs w:val="24"/>
        </w:rPr>
        <w:t>.</w:t>
      </w:r>
    </w:p>
    <w:p w14:paraId="4E22E8D8" w14:textId="77777777" w:rsidR="00192418" w:rsidRPr="005F151F" w:rsidRDefault="00192418" w:rsidP="00575547">
      <w:pPr>
        <w:spacing w:after="0" w:line="276" w:lineRule="auto"/>
        <w:jc w:val="both"/>
        <w:rPr>
          <w:rFonts w:ascii="AcadNusx" w:hAnsi="AcadNusx"/>
          <w:b/>
          <w:bCs/>
          <w:i/>
          <w:iCs/>
          <w:sz w:val="24"/>
          <w:szCs w:val="24"/>
        </w:rPr>
      </w:pPr>
    </w:p>
    <w:p w14:paraId="4C8701DD" w14:textId="07AC92D4" w:rsidR="00C73EB8" w:rsidRPr="005F151F" w:rsidRDefault="002373DF" w:rsidP="00575547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მნიშვნელოვანი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შენიშვნა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: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საგარანტიო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პერიოდი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აითვლება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კლიენტის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r w:rsidRPr="005F151F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ინსტალაციის</w:t>
      </w:r>
      <w:r w:rsidRPr="005F151F">
        <w:rPr>
          <w:rFonts w:ascii="AcadNusx" w:hAnsi="AcadNusx"/>
          <w:b/>
          <w:bCs/>
          <w:i/>
          <w:iCs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მი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ღების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დღიდან</w:t>
      </w:r>
      <w:proofErr w:type="spellEnd"/>
    </w:p>
    <w:p w14:paraId="609F3B0C" w14:textId="77777777" w:rsidR="00B245A3" w:rsidRPr="005F151F" w:rsidRDefault="00B245A3" w:rsidP="00B245A3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57A931E5" w14:textId="570C1675" w:rsidR="00B245A3" w:rsidRPr="005F151F" w:rsidRDefault="00B245A3" w:rsidP="00B245A3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  <w:r w:rsidRPr="005F151F">
        <w:rPr>
          <w:rFonts w:ascii="AcadNusx" w:hAnsi="AcadNusx"/>
          <w:b/>
          <w:bCs/>
          <w:sz w:val="24"/>
          <w:szCs w:val="24"/>
        </w:rPr>
        <w:t xml:space="preserve">8. </w:t>
      </w:r>
      <w:proofErr w:type="spellStart"/>
      <w:r w:rsidR="002C4D56" w:rsidRPr="005F151F">
        <w:rPr>
          <w:rFonts w:ascii="Sylfaen" w:hAnsi="Sylfaen" w:cs="Sylfaen"/>
          <w:b/>
          <w:bCs/>
          <w:sz w:val="24"/>
          <w:szCs w:val="24"/>
        </w:rPr>
        <w:t>გადახდის</w:t>
      </w:r>
      <w:proofErr w:type="spellEnd"/>
      <w:r w:rsidR="002C4D56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2C4D56" w:rsidRPr="005F151F">
        <w:rPr>
          <w:rFonts w:ascii="Sylfaen" w:hAnsi="Sylfaen" w:cs="Sylfaen"/>
          <w:b/>
          <w:bCs/>
          <w:sz w:val="24"/>
          <w:szCs w:val="24"/>
        </w:rPr>
        <w:t>პირობები</w:t>
      </w:r>
      <w:proofErr w:type="spellEnd"/>
    </w:p>
    <w:p w14:paraId="6CCCF46B" w14:textId="77777777" w:rsidR="004B2C4C" w:rsidRPr="005F151F" w:rsidRDefault="004B2C4C" w:rsidP="00B245A3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</w:p>
    <w:p w14:paraId="2DBC6E13" w14:textId="23CA2245" w:rsidR="004C221A" w:rsidRPr="005F151F" w:rsidRDefault="004C221A" w:rsidP="002C4D56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r w:rsidRPr="005F151F">
        <w:rPr>
          <w:rFonts w:ascii="AcadNusx" w:hAnsi="AcadNusx"/>
          <w:sz w:val="24"/>
          <w:szCs w:val="24"/>
        </w:rPr>
        <w:t xml:space="preserve">20% </w:t>
      </w:r>
      <w:proofErr w:type="spellStart"/>
      <w:r w:rsidRPr="005F151F">
        <w:rPr>
          <w:rFonts w:ascii="Sylfaen" w:hAnsi="Sylfaen" w:cs="Sylfaen"/>
          <w:sz w:val="24"/>
          <w:szCs w:val="24"/>
        </w:rPr>
        <w:t>ავანსი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გამყარებული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საბანკო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გარანტიით</w:t>
      </w:r>
      <w:proofErr w:type="spellEnd"/>
      <w:r w:rsidRPr="005F151F">
        <w:rPr>
          <w:rFonts w:ascii="AcadNusx" w:hAnsi="AcadNusx"/>
          <w:sz w:val="24"/>
          <w:szCs w:val="24"/>
        </w:rPr>
        <w:t>)</w:t>
      </w:r>
    </w:p>
    <w:p w14:paraId="4AB95ADE" w14:textId="01C3F8B2" w:rsidR="002C4D56" w:rsidRPr="005F151F" w:rsidRDefault="002C4D56" w:rsidP="002C4D56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ხელშეკრულების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დარჩენილი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ღირებულება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გადაიხდება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ყოველთვიურად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შუალედური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გადახდის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სერტიფიკატი</w:t>
      </w:r>
      <w:r w:rsidR="00344556">
        <w:rPr>
          <w:rFonts w:ascii="Sylfaen" w:hAnsi="Sylfaen" w:cs="Sylfaen"/>
          <w:sz w:val="24"/>
          <w:szCs w:val="24"/>
        </w:rPr>
        <w:t>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თანხის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საფუძველზე</w:t>
      </w:r>
      <w:proofErr w:type="spellEnd"/>
      <w:r w:rsidRPr="005F151F">
        <w:rPr>
          <w:rFonts w:ascii="AcadNusx" w:hAnsi="AcadNusx"/>
          <w:sz w:val="24"/>
          <w:szCs w:val="24"/>
        </w:rPr>
        <w:t>.</w:t>
      </w:r>
    </w:p>
    <w:p w14:paraId="6CDCF0EA" w14:textId="1249E802" w:rsidR="002C4D56" w:rsidRPr="005F151F" w:rsidRDefault="002C4D56" w:rsidP="002C4D56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სარეზერვო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თანხა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: </w:t>
      </w:r>
      <w:proofErr w:type="spellStart"/>
      <w:r w:rsidRPr="005F151F">
        <w:rPr>
          <w:rFonts w:ascii="Sylfaen" w:hAnsi="Sylfaen" w:cs="Sylfaen"/>
          <w:sz w:val="24"/>
          <w:szCs w:val="24"/>
        </w:rPr>
        <w:t>ხარისხის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დეპოზიტი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შეადგენს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ხელშეკრულების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ღირებულების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5%-</w:t>
      </w:r>
      <w:r w:rsidRPr="005F151F">
        <w:rPr>
          <w:rFonts w:ascii="Sylfaen" w:hAnsi="Sylfaen" w:cs="Sylfaen"/>
          <w:sz w:val="24"/>
          <w:szCs w:val="24"/>
          <w:lang w:val="ka-GE"/>
        </w:rPr>
        <w:t>ს</w:t>
      </w:r>
      <w:r w:rsidRPr="005F151F">
        <w:rPr>
          <w:rFonts w:ascii="AcadNusx" w:hAnsi="AcadNusx"/>
          <w:sz w:val="24"/>
          <w:szCs w:val="24"/>
          <w:lang w:val="ka-GE"/>
        </w:rPr>
        <w:t>.</w:t>
      </w:r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დეპოზიტი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ბრუნდება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ხელშეკრულებით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საგარანტიო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პერიოდის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გასვლისას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Pr="005F151F">
        <w:rPr>
          <w:rFonts w:ascii="Sylfaen" w:hAnsi="Sylfaen" w:cs="Sylfaen"/>
          <w:sz w:val="24"/>
          <w:szCs w:val="24"/>
        </w:rPr>
        <w:t>კლიენტის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ინსტალაციის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მიღების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დღიდან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24 </w:t>
      </w:r>
      <w:proofErr w:type="spellStart"/>
      <w:r w:rsidRPr="005F151F">
        <w:rPr>
          <w:rFonts w:ascii="Sylfaen" w:hAnsi="Sylfaen" w:cs="Sylfaen"/>
          <w:sz w:val="24"/>
          <w:szCs w:val="24"/>
        </w:rPr>
        <w:t>თვე</w:t>
      </w:r>
      <w:proofErr w:type="spellEnd"/>
      <w:r w:rsidRPr="005F151F">
        <w:rPr>
          <w:rFonts w:ascii="Sylfaen" w:hAnsi="Sylfaen" w:cs="Sylfaen"/>
          <w:sz w:val="24"/>
          <w:szCs w:val="24"/>
          <w:lang w:val="ka-GE"/>
        </w:rPr>
        <w:t>ში</w:t>
      </w:r>
      <w:r w:rsidRPr="005F151F">
        <w:rPr>
          <w:rFonts w:ascii="AcadNusx" w:hAnsi="AcadNusx"/>
          <w:sz w:val="24"/>
          <w:szCs w:val="24"/>
        </w:rPr>
        <w:t>).</w:t>
      </w:r>
    </w:p>
    <w:p w14:paraId="3EC5C49B" w14:textId="4D848031" w:rsidR="002C4D56" w:rsidRPr="005F151F" w:rsidRDefault="002C4D56" w:rsidP="002C4D56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თითოეული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IPC</w:t>
      </w:r>
      <w:r w:rsidRPr="005F151F">
        <w:rPr>
          <w:rFonts w:ascii="AcadNusx" w:hAnsi="AcadNusx"/>
          <w:sz w:val="24"/>
          <w:szCs w:val="24"/>
          <w:lang w:val="ka-GE"/>
        </w:rPr>
        <w:t>-</w:t>
      </w:r>
      <w:r w:rsidRPr="005F151F">
        <w:rPr>
          <w:rFonts w:ascii="Sylfaen" w:hAnsi="Sylfaen" w:cs="Sylfaen"/>
          <w:sz w:val="24"/>
          <w:szCs w:val="24"/>
          <w:lang w:val="ka-GE"/>
        </w:rPr>
        <w:t>იდან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ავანსისა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დაკავების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თანხა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პროპორციულად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გამოიქვითება</w:t>
      </w:r>
      <w:proofErr w:type="spellEnd"/>
      <w:r w:rsidRPr="005F151F">
        <w:rPr>
          <w:rFonts w:ascii="AcadNusx" w:hAnsi="AcadNusx"/>
          <w:sz w:val="24"/>
          <w:szCs w:val="24"/>
        </w:rPr>
        <w:t>.</w:t>
      </w:r>
    </w:p>
    <w:p w14:paraId="31D0B374" w14:textId="77777777" w:rsidR="00994C93" w:rsidRPr="005F151F" w:rsidRDefault="00994C93" w:rsidP="00BE4B8C">
      <w:pPr>
        <w:spacing w:after="0" w:line="276" w:lineRule="auto"/>
        <w:jc w:val="both"/>
        <w:rPr>
          <w:rFonts w:ascii="AcadNusx" w:hAnsi="AcadNusx"/>
          <w:b/>
          <w:bCs/>
          <w:i/>
          <w:iCs/>
          <w:sz w:val="24"/>
          <w:szCs w:val="24"/>
        </w:rPr>
      </w:pPr>
    </w:p>
    <w:p w14:paraId="4F270B3A" w14:textId="52020147" w:rsidR="00D832A5" w:rsidRPr="005F151F" w:rsidRDefault="00994C93" w:rsidP="00BE4B8C">
      <w:pPr>
        <w:spacing w:after="0" w:line="276" w:lineRule="auto"/>
        <w:jc w:val="both"/>
        <w:rPr>
          <w:rFonts w:ascii="AcadNusx" w:hAnsi="AcadNusx"/>
          <w:b/>
          <w:bCs/>
          <w:i/>
          <w:iCs/>
          <w:sz w:val="24"/>
          <w:szCs w:val="24"/>
        </w:rPr>
      </w:pP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მნიშვნელოვანი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შენიშვნა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: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სამუშაოს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ან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მასალის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ფა</w:t>
      </w:r>
      <w:proofErr w:type="spellEnd"/>
      <w:r w:rsidRPr="005F151F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სი</w:t>
      </w:r>
      <w:r w:rsidRPr="005F151F">
        <w:rPr>
          <w:rFonts w:ascii="AcadNusx" w:hAnsi="AcadNusx"/>
          <w:b/>
          <w:bCs/>
          <w:i/>
          <w:iCs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არ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გადაიხდება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, </w:t>
      </w:r>
      <w:r w:rsidRPr="005F151F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თუ</w:t>
      </w:r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არ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იქნება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შეთანხმებული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და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დამტკიცებული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r w:rsidRPr="005F151F">
        <w:rPr>
          <w:rFonts w:ascii="Sylfaen" w:hAnsi="Sylfaen" w:cs="Sylfaen"/>
          <w:b/>
          <w:bCs/>
          <w:i/>
          <w:iCs/>
          <w:sz w:val="24"/>
          <w:szCs w:val="24"/>
          <w:lang w:val="ka-GE"/>
        </w:rPr>
        <w:t>კლიენტის</w:t>
      </w:r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ან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მისი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წარმომადგენლის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რაიმე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მასალის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შესყიდვამდე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და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ნებისმიერი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სამუშაოს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b/>
          <w:bCs/>
          <w:i/>
          <w:iCs/>
          <w:sz w:val="24"/>
          <w:szCs w:val="24"/>
        </w:rPr>
        <w:t>დაწყებამდე</w:t>
      </w:r>
      <w:proofErr w:type="spellEnd"/>
      <w:r w:rsidRPr="005F151F">
        <w:rPr>
          <w:rFonts w:ascii="AcadNusx" w:hAnsi="AcadNusx"/>
          <w:b/>
          <w:bCs/>
          <w:i/>
          <w:iCs/>
          <w:sz w:val="24"/>
          <w:szCs w:val="24"/>
        </w:rPr>
        <w:t>;</w:t>
      </w:r>
    </w:p>
    <w:p w14:paraId="42B5C4AC" w14:textId="77777777" w:rsidR="00393F36" w:rsidRPr="005F151F" w:rsidRDefault="00393F36" w:rsidP="00BE4B8C">
      <w:pPr>
        <w:spacing w:after="0" w:line="276" w:lineRule="auto"/>
        <w:jc w:val="both"/>
        <w:rPr>
          <w:rFonts w:ascii="AcadNusx" w:hAnsi="AcadNusx"/>
          <w:b/>
          <w:bCs/>
          <w:i/>
          <w:iCs/>
          <w:sz w:val="24"/>
          <w:szCs w:val="24"/>
        </w:rPr>
      </w:pPr>
    </w:p>
    <w:p w14:paraId="1D1B2650" w14:textId="77777777" w:rsidR="00AF3DBE" w:rsidRPr="005F151F" w:rsidRDefault="00AF3DBE" w:rsidP="00B245A3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</w:p>
    <w:p w14:paraId="681FC51F" w14:textId="0039D506" w:rsidR="00B245A3" w:rsidRPr="005F151F" w:rsidRDefault="00B245A3" w:rsidP="00B245A3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  <w:r w:rsidRPr="005F151F">
        <w:rPr>
          <w:rFonts w:ascii="AcadNusx" w:hAnsi="AcadNusx"/>
          <w:b/>
          <w:bCs/>
          <w:sz w:val="24"/>
          <w:szCs w:val="24"/>
        </w:rPr>
        <w:t xml:space="preserve">9. </w:t>
      </w:r>
      <w:proofErr w:type="spellStart"/>
      <w:r w:rsidR="00994C93" w:rsidRPr="005F151F">
        <w:rPr>
          <w:rFonts w:ascii="Sylfaen" w:hAnsi="Sylfaen" w:cs="Sylfaen"/>
          <w:b/>
          <w:bCs/>
          <w:sz w:val="24"/>
          <w:szCs w:val="24"/>
        </w:rPr>
        <w:t>პერიოდის</w:t>
      </w:r>
      <w:proofErr w:type="spellEnd"/>
      <w:r w:rsidR="00994C93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994C93" w:rsidRPr="005F151F">
        <w:rPr>
          <w:rFonts w:ascii="Sylfaen" w:hAnsi="Sylfaen" w:cs="Sylfaen"/>
          <w:b/>
          <w:bCs/>
          <w:sz w:val="24"/>
          <w:szCs w:val="24"/>
        </w:rPr>
        <w:t>დასრულება</w:t>
      </w:r>
      <w:proofErr w:type="spellEnd"/>
      <w:r w:rsidR="00994C93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994C93" w:rsidRPr="005F151F">
        <w:rPr>
          <w:rFonts w:ascii="Sylfaen" w:hAnsi="Sylfaen" w:cs="Sylfaen"/>
          <w:b/>
          <w:bCs/>
          <w:sz w:val="24"/>
          <w:szCs w:val="24"/>
        </w:rPr>
        <w:t>და</w:t>
      </w:r>
      <w:proofErr w:type="spellEnd"/>
      <w:r w:rsidR="00994C93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994C93" w:rsidRPr="005F151F">
        <w:rPr>
          <w:rFonts w:ascii="Sylfaen" w:hAnsi="Sylfaen" w:cs="Sylfaen"/>
          <w:b/>
          <w:bCs/>
          <w:sz w:val="24"/>
          <w:szCs w:val="24"/>
        </w:rPr>
        <w:t>მნიშვნელოვანი</w:t>
      </w:r>
      <w:proofErr w:type="spellEnd"/>
      <w:r w:rsidR="00994C93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994C93" w:rsidRPr="005F151F">
        <w:rPr>
          <w:rFonts w:ascii="Sylfaen" w:hAnsi="Sylfaen" w:cs="Sylfaen"/>
          <w:b/>
          <w:bCs/>
          <w:sz w:val="24"/>
          <w:szCs w:val="24"/>
        </w:rPr>
        <w:t>ეტაპები</w:t>
      </w:r>
      <w:proofErr w:type="spellEnd"/>
      <w:r w:rsidR="00994C93" w:rsidRPr="005F151F">
        <w:rPr>
          <w:rFonts w:ascii="AcadNusx" w:hAnsi="AcadNusx"/>
          <w:b/>
          <w:bCs/>
          <w:sz w:val="24"/>
          <w:szCs w:val="24"/>
        </w:rPr>
        <w:t>:</w:t>
      </w:r>
    </w:p>
    <w:p w14:paraId="25DA30EC" w14:textId="6EEAF260" w:rsidR="00B245A3" w:rsidRPr="005F151F" w:rsidRDefault="00994C93" w:rsidP="00B245A3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დასრულების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ვადა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დაახლ</w:t>
      </w:r>
      <w:r w:rsidRPr="005F151F">
        <w:rPr>
          <w:rFonts w:ascii="Sylfaen" w:hAnsi="Sylfaen" w:cs="Sylfaen"/>
          <w:sz w:val="24"/>
          <w:szCs w:val="24"/>
          <w:lang w:val="ka-GE"/>
        </w:rPr>
        <w:t>ოებით</w:t>
      </w:r>
      <w:proofErr w:type="spellEnd"/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2E36EE">
        <w:rPr>
          <w:rFonts w:ascii="AcadNusx" w:hAnsi="AcadNusx"/>
          <w:sz w:val="24"/>
          <w:szCs w:val="24"/>
        </w:rPr>
        <w:t>3</w:t>
      </w:r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="002E36EE">
        <w:rPr>
          <w:rFonts w:ascii="Sylfaen" w:hAnsi="Sylfaen" w:cs="Sylfaen"/>
          <w:sz w:val="24"/>
          <w:szCs w:val="24"/>
        </w:rPr>
        <w:t>სამი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) </w:t>
      </w:r>
      <w:proofErr w:type="spellStart"/>
      <w:r w:rsidRPr="005F151F">
        <w:rPr>
          <w:rFonts w:ascii="Sylfaen" w:hAnsi="Sylfaen" w:cs="Sylfaen"/>
          <w:sz w:val="24"/>
          <w:szCs w:val="24"/>
        </w:rPr>
        <w:t>თვე</w:t>
      </w:r>
      <w:proofErr w:type="spellEnd"/>
      <w:r w:rsidR="002E36EE">
        <w:rPr>
          <w:rFonts w:ascii="AcadNusx" w:hAnsi="AcadNusx"/>
          <w:sz w:val="24"/>
          <w:szCs w:val="24"/>
        </w:rPr>
        <w:t xml:space="preserve">, </w:t>
      </w:r>
      <w:r w:rsidRPr="005F151F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მითითებულია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სატენდერო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დოკუმენტაციაში</w:t>
      </w:r>
      <w:proofErr w:type="spellEnd"/>
      <w:r w:rsidRPr="005F151F">
        <w:rPr>
          <w:rFonts w:ascii="AcadNusx" w:hAnsi="AcadNusx"/>
          <w:sz w:val="24"/>
          <w:szCs w:val="24"/>
          <w:lang w:val="ka-GE"/>
        </w:rPr>
        <w:t>,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განკუთვნილია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დაგეგმვის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დაპროექტების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მიწოდების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მონტაჟის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ტესტირების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ექსპლუატაციაში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გაშვებისა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მთელი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სისტემის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კლიენტისთვის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გადაცემისთვის</w:t>
      </w:r>
      <w:proofErr w:type="spellEnd"/>
      <w:r w:rsidRPr="005F151F">
        <w:rPr>
          <w:rFonts w:ascii="AcadNusx" w:hAnsi="AcadNusx"/>
          <w:sz w:val="24"/>
          <w:szCs w:val="24"/>
        </w:rPr>
        <w:t>.</w:t>
      </w:r>
    </w:p>
    <w:p w14:paraId="357CA5B0" w14:textId="77777777" w:rsidR="00994C93" w:rsidRPr="005F151F" w:rsidRDefault="00994C93" w:rsidP="00B245A3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3DDF998F" w14:textId="7315BE96" w:rsidR="00521693" w:rsidRPr="005F151F" w:rsidRDefault="00521693" w:rsidP="00B245A3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58FFE1F0" w14:textId="195F12EC" w:rsidR="00521693" w:rsidRPr="005F151F" w:rsidRDefault="00A3213A" w:rsidP="00A3213A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  <w:r w:rsidRPr="005F151F">
        <w:rPr>
          <w:rFonts w:ascii="AcadNusx" w:hAnsi="AcadNusx"/>
          <w:b/>
          <w:bCs/>
          <w:sz w:val="24"/>
          <w:szCs w:val="24"/>
        </w:rPr>
        <w:t xml:space="preserve">10. </w:t>
      </w:r>
      <w:proofErr w:type="spellStart"/>
      <w:r w:rsidR="005001E9" w:rsidRPr="005F151F">
        <w:rPr>
          <w:rFonts w:ascii="Sylfaen" w:hAnsi="Sylfaen" w:cs="Sylfaen"/>
          <w:b/>
          <w:bCs/>
          <w:sz w:val="24"/>
          <w:szCs w:val="24"/>
        </w:rPr>
        <w:t>ფინანსური</w:t>
      </w:r>
      <w:proofErr w:type="spellEnd"/>
      <w:r w:rsidR="005001E9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5001E9" w:rsidRPr="005F151F">
        <w:rPr>
          <w:rFonts w:ascii="Sylfaen" w:hAnsi="Sylfaen" w:cs="Sylfaen"/>
          <w:b/>
          <w:bCs/>
          <w:sz w:val="24"/>
          <w:szCs w:val="24"/>
        </w:rPr>
        <w:t>და</w:t>
      </w:r>
      <w:proofErr w:type="spellEnd"/>
      <w:r w:rsidR="005001E9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5001E9" w:rsidRPr="005F151F">
        <w:rPr>
          <w:rFonts w:ascii="Sylfaen" w:hAnsi="Sylfaen" w:cs="Sylfaen"/>
          <w:b/>
          <w:bCs/>
          <w:sz w:val="24"/>
          <w:szCs w:val="24"/>
        </w:rPr>
        <w:t>სამართლებრივი</w:t>
      </w:r>
      <w:proofErr w:type="spellEnd"/>
      <w:r w:rsidR="005001E9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5001E9" w:rsidRPr="005F151F">
        <w:rPr>
          <w:rFonts w:ascii="Sylfaen" w:hAnsi="Sylfaen" w:cs="Sylfaen"/>
          <w:b/>
          <w:bCs/>
          <w:sz w:val="24"/>
          <w:szCs w:val="24"/>
        </w:rPr>
        <w:t>მოთხოვნები</w:t>
      </w:r>
      <w:proofErr w:type="spellEnd"/>
    </w:p>
    <w:p w14:paraId="35E0F4B8" w14:textId="77777777" w:rsidR="00A3213A" w:rsidRPr="005F151F" w:rsidRDefault="00A3213A" w:rsidP="00A3213A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</w:p>
    <w:p w14:paraId="6B8BA46E" w14:textId="7553BCFE" w:rsidR="00521693" w:rsidRPr="005F151F" w:rsidRDefault="005001E9" w:rsidP="00D832A5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კონტრაქტორმა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გასცეს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შეუქცევადი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უპირობო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საბანკო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გარანტია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წინასწარ</w:t>
      </w:r>
      <w:proofErr w:type="spellEnd"/>
      <w:r w:rsidRPr="005F151F">
        <w:rPr>
          <w:rFonts w:ascii="Sylfaen" w:hAnsi="Sylfaen" w:cs="Sylfaen"/>
          <w:sz w:val="24"/>
          <w:szCs w:val="24"/>
          <w:lang w:val="ka-GE"/>
        </w:rPr>
        <w:t>ი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გადახდისთვის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უტოლდებოდეს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მოთხოვნილ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წინასწარ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გადახდას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გარანტია</w:t>
      </w:r>
      <w:proofErr w:type="spellEnd"/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უნდა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Pr="005F151F">
        <w:rPr>
          <w:rFonts w:ascii="Sylfaen" w:hAnsi="Sylfaen" w:cs="Sylfaen"/>
          <w:sz w:val="24"/>
          <w:szCs w:val="24"/>
          <w:lang w:val="ka-GE"/>
        </w:rPr>
        <w:t>იყოს</w:t>
      </w:r>
      <w:r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პირველი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კლასის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საერთაშორისო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წამყვანი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ქართული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ბანკის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).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გარანტია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="00B344A8" w:rsidRPr="005F151F">
        <w:rPr>
          <w:rFonts w:ascii="Sylfaen" w:hAnsi="Sylfaen" w:cs="Sylfaen"/>
          <w:sz w:val="24"/>
          <w:szCs w:val="24"/>
          <w:lang w:val="ka-GE"/>
        </w:rPr>
        <w:t>შეიცავდეს</w:t>
      </w:r>
      <w:r w:rsidR="00B344A8"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ყველა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მისი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ვალდებულების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შეუსრულებლობის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არასათანადო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რისკებს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საქონლის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მიწოდებამდე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შორის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მაგრამ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შემოიფარგლება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დიზაინის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დამზადებისა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მიწოდების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გრაფიკით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საქონლის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ხარისხით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სხვა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ვალდებულებებით</w:t>
      </w:r>
      <w:proofErr w:type="spellEnd"/>
      <w:r w:rsidRPr="005F151F">
        <w:rPr>
          <w:rFonts w:ascii="AcadNusx" w:hAnsi="AcadNusx"/>
          <w:sz w:val="24"/>
          <w:szCs w:val="24"/>
        </w:rPr>
        <w:t>;</w:t>
      </w:r>
    </w:p>
    <w:p w14:paraId="672FED8B" w14:textId="40990CD0" w:rsidR="00521693" w:rsidRPr="005F151F" w:rsidRDefault="005A6E63" w:rsidP="00D832A5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კონტრაქტორმა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წარმოადგინოს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შეუქცევადი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უპირობო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გარანტია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ხელშეკრულების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მთლიანი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ღირებულების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10%-</w:t>
      </w:r>
      <w:proofErr w:type="spellStart"/>
      <w:r w:rsidRPr="005F151F">
        <w:rPr>
          <w:rFonts w:ascii="Sylfaen" w:hAnsi="Sylfaen" w:cs="Sylfaen"/>
          <w:sz w:val="24"/>
          <w:szCs w:val="24"/>
        </w:rPr>
        <w:t>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ოდენობით</w:t>
      </w:r>
      <w:proofErr w:type="spellEnd"/>
      <w:r w:rsidRPr="005F151F">
        <w:rPr>
          <w:rFonts w:ascii="AcadNusx" w:hAnsi="AcadNusx"/>
          <w:sz w:val="24"/>
          <w:szCs w:val="24"/>
        </w:rPr>
        <w:t xml:space="preserve"> (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გარანტია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იყოს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წარმოდგენილი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პირველი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კლასის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საერთაშორისო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წამყვანი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ქართული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ბანკის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),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მოიცავს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მიერ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მისი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ყველა</w:t>
      </w:r>
      <w:proofErr w:type="spellEnd"/>
      <w:r w:rsidR="00DF338F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DF338F" w:rsidRPr="005F151F">
        <w:rPr>
          <w:rFonts w:ascii="Sylfaen" w:hAnsi="Sylfaen" w:cs="Sylfaen"/>
          <w:sz w:val="24"/>
          <w:szCs w:val="24"/>
          <w:lang w:val="ka-GE"/>
        </w:rPr>
        <w:t>ვალდებულების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შეუსრულებლობის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არასათანადო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შესრულების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რისკს</w:t>
      </w:r>
      <w:proofErr w:type="spellEnd"/>
      <w:r w:rsidR="00DF338F" w:rsidRPr="005F151F">
        <w:rPr>
          <w:rFonts w:ascii="AcadNusx" w:hAnsi="AcadNusx"/>
          <w:sz w:val="24"/>
          <w:szCs w:val="24"/>
          <w:lang w:val="ka-GE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ხელშეკრულების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დასრულებამდე</w:t>
      </w:r>
      <w:proofErr w:type="spellEnd"/>
      <w:r w:rsidRPr="005F151F">
        <w:rPr>
          <w:rFonts w:ascii="AcadNusx" w:hAnsi="AcadNusx"/>
          <w:sz w:val="24"/>
          <w:szCs w:val="24"/>
        </w:rPr>
        <w:t>;</w:t>
      </w:r>
    </w:p>
    <w:p w14:paraId="34B8E8C1" w14:textId="71B33922" w:rsidR="00521693" w:rsidRPr="005F151F" w:rsidRDefault="00FC52CE" w:rsidP="00D832A5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პრეტენდენტმა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წარმოადგინოს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განცხადება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ადგილობრივი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ფინანსური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მარეგულირებლისგან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ორგანიზაციას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აქვს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დაუფარავი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ვალდებულებები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მთავრობის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მიმართ</w:t>
      </w:r>
      <w:proofErr w:type="spellEnd"/>
      <w:r w:rsidRPr="005F151F">
        <w:rPr>
          <w:rFonts w:ascii="AcadNusx" w:hAnsi="AcadNusx"/>
          <w:sz w:val="24"/>
          <w:szCs w:val="24"/>
        </w:rPr>
        <w:t>;</w:t>
      </w:r>
    </w:p>
    <w:p w14:paraId="34C6063C" w14:textId="0F241A8C" w:rsidR="00521693" w:rsidRPr="005F151F" w:rsidRDefault="00BD2A0B" w:rsidP="00D832A5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კონტრაქტორმა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წარმოადგინოს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განცხადება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ადგილობრივი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მარეგულირებლის</w:t>
      </w:r>
      <w:proofErr w:type="spellEnd"/>
      <w:r w:rsidRPr="005F151F">
        <w:rPr>
          <w:rFonts w:ascii="AcadNusx" w:hAnsi="AcadNusx"/>
          <w:sz w:val="24"/>
          <w:szCs w:val="24"/>
        </w:rPr>
        <w:t>/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სასამართლოსგან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ადასტურებს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რომ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წინააღმდეგ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არსებობს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სარჩელი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, </w:t>
      </w:r>
      <w:proofErr w:type="spellStart"/>
      <w:r w:rsidRPr="005F151F">
        <w:rPr>
          <w:rFonts w:ascii="Sylfaen" w:hAnsi="Sylfaen" w:cs="Sylfaen"/>
          <w:sz w:val="24"/>
          <w:szCs w:val="24"/>
        </w:rPr>
        <w:t>რამაც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შეიძლება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მომავალში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პრობლემები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შეუქმნას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ხელშეკრულებას</w:t>
      </w:r>
      <w:proofErr w:type="spellEnd"/>
      <w:r w:rsidRPr="005F151F">
        <w:rPr>
          <w:rFonts w:ascii="AcadNusx" w:hAnsi="AcadNusx"/>
          <w:sz w:val="24"/>
          <w:szCs w:val="24"/>
        </w:rPr>
        <w:t>;</w:t>
      </w:r>
    </w:p>
    <w:p w14:paraId="2BEA08A2" w14:textId="71A52A1B" w:rsidR="00521693" w:rsidRPr="005F151F" w:rsidRDefault="000D7284" w:rsidP="00D832A5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კონტრაქტორმა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წარმოადგინოს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ტენდერში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მონაწილე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კომპანიის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საკუთრების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დამადასტურებელი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დოკუმენტი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საჯარო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რეესტრიდან</w:t>
      </w:r>
      <w:proofErr w:type="spellEnd"/>
      <w:r w:rsidRPr="005F151F">
        <w:rPr>
          <w:rFonts w:ascii="AcadNusx" w:hAnsi="AcadNusx"/>
          <w:sz w:val="24"/>
          <w:szCs w:val="24"/>
        </w:rPr>
        <w:t>;</w:t>
      </w:r>
    </w:p>
    <w:p w14:paraId="6401CF59" w14:textId="77777777" w:rsidR="00DC26D0" w:rsidRPr="005F151F" w:rsidRDefault="00DC26D0" w:rsidP="00795F4A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</w:p>
    <w:p w14:paraId="1567A1E9" w14:textId="160AC02A" w:rsidR="00795F4A" w:rsidRPr="005F151F" w:rsidRDefault="00795F4A" w:rsidP="00795F4A">
      <w:pPr>
        <w:spacing w:after="0" w:line="276" w:lineRule="auto"/>
        <w:jc w:val="both"/>
        <w:rPr>
          <w:rFonts w:ascii="AcadNusx" w:hAnsi="AcadNusx"/>
          <w:b/>
          <w:bCs/>
          <w:sz w:val="24"/>
          <w:szCs w:val="24"/>
        </w:rPr>
      </w:pPr>
      <w:r w:rsidRPr="005F151F">
        <w:rPr>
          <w:rFonts w:ascii="AcadNusx" w:hAnsi="AcadNusx"/>
          <w:b/>
          <w:bCs/>
          <w:sz w:val="24"/>
          <w:szCs w:val="24"/>
        </w:rPr>
        <w:t>1</w:t>
      </w:r>
      <w:r w:rsidR="00915481" w:rsidRPr="005F151F">
        <w:rPr>
          <w:rFonts w:ascii="AcadNusx" w:hAnsi="AcadNusx"/>
          <w:b/>
          <w:bCs/>
          <w:sz w:val="24"/>
          <w:szCs w:val="24"/>
        </w:rPr>
        <w:t>1</w:t>
      </w:r>
      <w:r w:rsidRPr="005F151F">
        <w:rPr>
          <w:rFonts w:ascii="AcadNusx" w:hAnsi="AcadNusx"/>
          <w:b/>
          <w:bCs/>
          <w:sz w:val="24"/>
          <w:szCs w:val="24"/>
        </w:rPr>
        <w:t>.</w:t>
      </w:r>
      <w:r w:rsidR="00AC09BD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0D7284" w:rsidRPr="005F151F">
        <w:rPr>
          <w:rFonts w:ascii="Sylfaen" w:hAnsi="Sylfaen" w:cs="Sylfaen"/>
          <w:b/>
          <w:bCs/>
          <w:sz w:val="24"/>
          <w:szCs w:val="24"/>
        </w:rPr>
        <w:t>საკვალიფიკაციო</w:t>
      </w:r>
      <w:proofErr w:type="spellEnd"/>
      <w:r w:rsidR="000D7284" w:rsidRPr="005F151F">
        <w:rPr>
          <w:rFonts w:ascii="AcadNusx" w:hAnsi="AcadNusx"/>
          <w:b/>
          <w:bCs/>
          <w:sz w:val="24"/>
          <w:szCs w:val="24"/>
        </w:rPr>
        <w:t xml:space="preserve"> </w:t>
      </w:r>
      <w:proofErr w:type="spellStart"/>
      <w:r w:rsidR="000D7284" w:rsidRPr="005F151F">
        <w:rPr>
          <w:rFonts w:ascii="Sylfaen" w:hAnsi="Sylfaen" w:cs="Sylfaen"/>
          <w:b/>
          <w:bCs/>
          <w:sz w:val="24"/>
          <w:szCs w:val="24"/>
        </w:rPr>
        <w:t>მოთხოვნები</w:t>
      </w:r>
      <w:proofErr w:type="spellEnd"/>
    </w:p>
    <w:p w14:paraId="43BB3499" w14:textId="09B0D5F0" w:rsidR="00795F4A" w:rsidRPr="005F151F" w:rsidRDefault="000D7284" w:rsidP="00D832A5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უნდა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აკმაყოფილებდეს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შემდეგ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მინიმალურ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კრიტერიუმებს</w:t>
      </w:r>
      <w:proofErr w:type="spellEnd"/>
      <w:r w:rsidRPr="005F151F">
        <w:rPr>
          <w:rFonts w:ascii="AcadNusx" w:hAnsi="AcadNusx"/>
          <w:sz w:val="24"/>
          <w:szCs w:val="24"/>
        </w:rPr>
        <w:t>:</w:t>
      </w:r>
    </w:p>
    <w:p w14:paraId="7AF337A0" w14:textId="48FE250F" w:rsidR="0053166D" w:rsidRPr="005F151F" w:rsidRDefault="000D7284" w:rsidP="0053166D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მსგავსი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მოცულობისა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სირთულის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პროექტებში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დადასტურებული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გამოცდილება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ბოლო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3 </w:t>
      </w:r>
      <w:proofErr w:type="spellStart"/>
      <w:r w:rsidRPr="005F151F">
        <w:rPr>
          <w:rFonts w:ascii="Sylfaen" w:hAnsi="Sylfaen" w:cs="Sylfaen"/>
          <w:sz w:val="24"/>
          <w:szCs w:val="24"/>
        </w:rPr>
        <w:t>წლის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განმავლობაში</w:t>
      </w:r>
      <w:proofErr w:type="spellEnd"/>
      <w:r w:rsidRPr="005F151F">
        <w:rPr>
          <w:rFonts w:ascii="AcadNusx" w:hAnsi="AcadNusx"/>
          <w:sz w:val="24"/>
          <w:szCs w:val="24"/>
        </w:rPr>
        <w:t>;</w:t>
      </w:r>
    </w:p>
    <w:p w14:paraId="4D7A337E" w14:textId="6416503F" w:rsidR="0053166D" w:rsidRPr="005F151F" w:rsidRDefault="000D7284" w:rsidP="0053166D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პროექტის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მენეჯმენტი</w:t>
      </w:r>
      <w:proofErr w:type="spellEnd"/>
      <w:r w:rsidR="0053166D" w:rsidRPr="005F151F">
        <w:rPr>
          <w:rFonts w:ascii="Sylfaen" w:hAnsi="Sylfaen" w:cs="Sylfaen"/>
          <w:sz w:val="24"/>
          <w:szCs w:val="24"/>
          <w:lang w:val="ka-GE"/>
        </w:rPr>
        <w:t>ს</w:t>
      </w:r>
      <w:r w:rsidR="0053166D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53166D" w:rsidRPr="005F151F">
        <w:rPr>
          <w:rFonts w:ascii="Sylfaen" w:hAnsi="Sylfaen" w:cs="Sylfaen"/>
          <w:sz w:val="24"/>
          <w:szCs w:val="24"/>
          <w:lang w:val="ka-GE"/>
        </w:rPr>
        <w:t>ძლიერი</w:t>
      </w:r>
      <w:r w:rsidR="0053166D" w:rsidRPr="005F151F">
        <w:rPr>
          <w:rFonts w:ascii="AcadNusx" w:hAnsi="AcadNusx"/>
          <w:sz w:val="24"/>
          <w:szCs w:val="24"/>
          <w:lang w:val="ka-GE"/>
        </w:rPr>
        <w:t xml:space="preserve"> </w:t>
      </w:r>
      <w:r w:rsidR="0053166D" w:rsidRPr="005F151F">
        <w:rPr>
          <w:rFonts w:ascii="Sylfaen" w:hAnsi="Sylfaen" w:cs="Sylfaen"/>
          <w:sz w:val="24"/>
          <w:szCs w:val="24"/>
          <w:lang w:val="ka-GE"/>
        </w:rPr>
        <w:t>გუნდი</w:t>
      </w:r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ტექნიკური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გუნდი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ორგანიზაციული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ტექნიკური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r w:rsidR="0053166D" w:rsidRPr="005F151F">
        <w:rPr>
          <w:rFonts w:ascii="Sylfaen" w:hAnsi="Sylfaen" w:cs="Sylfaen"/>
          <w:sz w:val="24"/>
          <w:szCs w:val="24"/>
          <w:lang w:val="ka-GE"/>
        </w:rPr>
        <w:t>ცოდნით</w:t>
      </w:r>
      <w:r w:rsidR="0053166D" w:rsidRPr="005F151F">
        <w:rPr>
          <w:rFonts w:ascii="AcadNusx" w:hAnsi="AcadNusx"/>
          <w:sz w:val="24"/>
          <w:szCs w:val="24"/>
          <w:lang w:val="ka-GE"/>
        </w:rPr>
        <w:t>;</w:t>
      </w:r>
    </w:p>
    <w:p w14:paraId="301C319D" w14:textId="77777777" w:rsidR="0053166D" w:rsidRPr="005F151F" w:rsidRDefault="000D7284" w:rsidP="0053166D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5F151F">
        <w:rPr>
          <w:rFonts w:ascii="Sylfaen" w:hAnsi="Sylfaen" w:cs="Sylfaen"/>
          <w:sz w:val="24"/>
          <w:szCs w:val="24"/>
        </w:rPr>
        <w:t>საპროექტო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დეპარტამენტის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არსებობა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პოტენციური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კონტრაქტორის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ორგანიზაციულ</w:t>
      </w:r>
      <w:proofErr w:type="spellEnd"/>
      <w:r w:rsidRPr="005F151F">
        <w:rPr>
          <w:rFonts w:ascii="AcadNusx" w:hAnsi="AcadNusx"/>
          <w:sz w:val="24"/>
          <w:szCs w:val="24"/>
        </w:rPr>
        <w:t xml:space="preserve"> </w:t>
      </w:r>
      <w:proofErr w:type="spellStart"/>
      <w:r w:rsidRPr="005F151F">
        <w:rPr>
          <w:rFonts w:ascii="Sylfaen" w:hAnsi="Sylfaen" w:cs="Sylfaen"/>
          <w:sz w:val="24"/>
          <w:szCs w:val="24"/>
        </w:rPr>
        <w:t>სტრუქტურაში</w:t>
      </w:r>
      <w:proofErr w:type="spellEnd"/>
      <w:r w:rsidRPr="005F151F">
        <w:rPr>
          <w:rFonts w:ascii="AcadNusx" w:hAnsi="AcadNusx"/>
          <w:sz w:val="24"/>
          <w:szCs w:val="24"/>
        </w:rPr>
        <w:t>;</w:t>
      </w:r>
    </w:p>
    <w:p w14:paraId="4752FE59" w14:textId="2386B003" w:rsidR="00F35B90" w:rsidRPr="005F151F" w:rsidRDefault="000D7284" w:rsidP="005D314D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ascii="AcadNusx" w:hAnsi="AcadNusx"/>
          <w:sz w:val="24"/>
          <w:szCs w:val="24"/>
        </w:rPr>
      </w:pPr>
      <w:proofErr w:type="spellStart"/>
      <w:r w:rsidRPr="00344556">
        <w:rPr>
          <w:rFonts w:ascii="Sylfaen" w:hAnsi="Sylfaen" w:cs="Sylfaen"/>
          <w:sz w:val="24"/>
          <w:szCs w:val="24"/>
        </w:rPr>
        <w:t>უსაფრთხოებისა</w:t>
      </w:r>
      <w:proofErr w:type="spellEnd"/>
      <w:r w:rsidRPr="00344556">
        <w:rPr>
          <w:rFonts w:ascii="AcadNusx" w:hAnsi="AcadNusx"/>
          <w:sz w:val="24"/>
          <w:szCs w:val="24"/>
        </w:rPr>
        <w:t xml:space="preserve"> </w:t>
      </w:r>
      <w:proofErr w:type="spellStart"/>
      <w:r w:rsidRPr="00344556">
        <w:rPr>
          <w:rFonts w:ascii="Sylfaen" w:hAnsi="Sylfaen" w:cs="Sylfaen"/>
          <w:sz w:val="24"/>
          <w:szCs w:val="24"/>
        </w:rPr>
        <w:t>და</w:t>
      </w:r>
      <w:proofErr w:type="spellEnd"/>
      <w:r w:rsidRPr="00344556">
        <w:rPr>
          <w:rFonts w:ascii="AcadNusx" w:hAnsi="AcadNusx"/>
          <w:sz w:val="24"/>
          <w:szCs w:val="24"/>
        </w:rPr>
        <w:t xml:space="preserve"> </w:t>
      </w:r>
      <w:proofErr w:type="spellStart"/>
      <w:r w:rsidRPr="00344556">
        <w:rPr>
          <w:rFonts w:ascii="Sylfaen" w:hAnsi="Sylfaen" w:cs="Sylfaen"/>
          <w:sz w:val="24"/>
          <w:szCs w:val="24"/>
        </w:rPr>
        <w:t>წესების</w:t>
      </w:r>
      <w:proofErr w:type="spellEnd"/>
      <w:r w:rsidRPr="00344556">
        <w:rPr>
          <w:rFonts w:ascii="AcadNusx" w:hAnsi="AcadNusx"/>
          <w:sz w:val="24"/>
          <w:szCs w:val="24"/>
        </w:rPr>
        <w:t xml:space="preserve"> </w:t>
      </w:r>
      <w:proofErr w:type="spellStart"/>
      <w:r w:rsidRPr="00344556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344556">
        <w:rPr>
          <w:rFonts w:ascii="AcadNusx" w:hAnsi="AcadNusx"/>
          <w:sz w:val="24"/>
          <w:szCs w:val="24"/>
        </w:rPr>
        <w:t xml:space="preserve"> </w:t>
      </w:r>
      <w:r w:rsidR="0053166D" w:rsidRPr="00344556">
        <w:rPr>
          <w:rFonts w:ascii="Sylfaen" w:hAnsi="Sylfaen" w:cs="Sylfaen"/>
          <w:sz w:val="24"/>
          <w:szCs w:val="24"/>
          <w:lang w:val="ka-GE"/>
        </w:rPr>
        <w:t>სფეროში</w:t>
      </w:r>
      <w:r w:rsidR="0053166D" w:rsidRPr="00344556">
        <w:rPr>
          <w:rFonts w:ascii="AcadNusx" w:hAnsi="AcadNusx"/>
          <w:sz w:val="24"/>
          <w:szCs w:val="24"/>
          <w:lang w:val="ka-GE"/>
        </w:rPr>
        <w:t xml:space="preserve"> </w:t>
      </w:r>
      <w:r w:rsidR="0053166D" w:rsidRPr="00344556">
        <w:rPr>
          <w:rFonts w:ascii="Sylfaen" w:hAnsi="Sylfaen" w:cs="Sylfaen"/>
          <w:sz w:val="24"/>
          <w:szCs w:val="24"/>
          <w:lang w:val="ka-GE"/>
        </w:rPr>
        <w:t>კარგი</w:t>
      </w:r>
      <w:r w:rsidR="0053166D" w:rsidRPr="00344556">
        <w:rPr>
          <w:rFonts w:ascii="AcadNusx" w:hAnsi="AcadNusx"/>
          <w:sz w:val="24"/>
          <w:szCs w:val="24"/>
          <w:lang w:val="ka-GE"/>
        </w:rPr>
        <w:t xml:space="preserve"> </w:t>
      </w:r>
      <w:r w:rsidR="0053166D" w:rsidRPr="00344556">
        <w:rPr>
          <w:rFonts w:ascii="Sylfaen" w:hAnsi="Sylfaen" w:cs="Sylfaen"/>
          <w:sz w:val="24"/>
          <w:szCs w:val="24"/>
          <w:lang w:val="ka-GE"/>
        </w:rPr>
        <w:t>რეპუტაცია</w:t>
      </w:r>
      <w:r w:rsidR="0053166D" w:rsidRPr="00344556">
        <w:rPr>
          <w:rFonts w:ascii="AcadNusx" w:hAnsi="AcadNusx"/>
          <w:sz w:val="24"/>
          <w:szCs w:val="24"/>
          <w:lang w:val="ka-GE"/>
        </w:rPr>
        <w:t>.</w:t>
      </w:r>
      <w:r w:rsidR="00344556" w:rsidRPr="00344556">
        <w:rPr>
          <w:rFonts w:ascii="AcadNusx" w:hAnsi="AcadNusx"/>
          <w:sz w:val="24"/>
          <w:szCs w:val="24"/>
          <w:lang w:val="ka-GE"/>
        </w:rPr>
        <w:t xml:space="preserve"> </w:t>
      </w:r>
    </w:p>
    <w:sectPr w:rsidR="00F35B90" w:rsidRPr="005F151F" w:rsidSect="00045D2B">
      <w:pgSz w:w="12240" w:h="15840"/>
      <w:pgMar w:top="450" w:right="1260" w:bottom="450" w:left="117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22DDD"/>
    <w:multiLevelType w:val="hybridMultilevel"/>
    <w:tmpl w:val="64D6C2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656EEB"/>
    <w:multiLevelType w:val="hybridMultilevel"/>
    <w:tmpl w:val="16CE5E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66378"/>
    <w:multiLevelType w:val="hybridMultilevel"/>
    <w:tmpl w:val="8FECE000"/>
    <w:lvl w:ilvl="0" w:tplc="EF7292CE">
      <w:start w:val="5"/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512285"/>
    <w:multiLevelType w:val="hybridMultilevel"/>
    <w:tmpl w:val="4C361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80DF4"/>
    <w:multiLevelType w:val="hybridMultilevel"/>
    <w:tmpl w:val="D6EEF6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1B6D"/>
    <w:multiLevelType w:val="multilevel"/>
    <w:tmpl w:val="F084A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6179F6"/>
    <w:multiLevelType w:val="hybridMultilevel"/>
    <w:tmpl w:val="CA66699E"/>
    <w:lvl w:ilvl="0" w:tplc="D778B1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D7A13"/>
    <w:multiLevelType w:val="hybridMultilevel"/>
    <w:tmpl w:val="E89A1A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D5CC9"/>
    <w:multiLevelType w:val="hybridMultilevel"/>
    <w:tmpl w:val="B8A2B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55E19"/>
    <w:multiLevelType w:val="hybridMultilevel"/>
    <w:tmpl w:val="46081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8794E"/>
    <w:multiLevelType w:val="hybridMultilevel"/>
    <w:tmpl w:val="D500F5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6444C"/>
    <w:multiLevelType w:val="hybridMultilevel"/>
    <w:tmpl w:val="CD885520"/>
    <w:lvl w:ilvl="0" w:tplc="EF7292CE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A2E8A"/>
    <w:multiLevelType w:val="hybridMultilevel"/>
    <w:tmpl w:val="32A2FB16"/>
    <w:lvl w:ilvl="0" w:tplc="2DF67C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F3D08"/>
    <w:multiLevelType w:val="hybridMultilevel"/>
    <w:tmpl w:val="339C4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63BFF"/>
    <w:multiLevelType w:val="hybridMultilevel"/>
    <w:tmpl w:val="F1F8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13DE0"/>
    <w:multiLevelType w:val="hybridMultilevel"/>
    <w:tmpl w:val="22DA866C"/>
    <w:lvl w:ilvl="0" w:tplc="3B5458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803F5"/>
    <w:multiLevelType w:val="hybridMultilevel"/>
    <w:tmpl w:val="118099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A923EF"/>
    <w:multiLevelType w:val="hybridMultilevel"/>
    <w:tmpl w:val="8E4A260C"/>
    <w:lvl w:ilvl="0" w:tplc="0409000F">
      <w:start w:val="1"/>
      <w:numFmt w:val="decimal"/>
      <w:lvlText w:val="%1."/>
      <w:lvlJc w:val="left"/>
      <w:pPr>
        <w:ind w:left="149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8" w15:restartNumberingAfterBreak="0">
    <w:nsid w:val="60415D52"/>
    <w:multiLevelType w:val="hybridMultilevel"/>
    <w:tmpl w:val="C624D4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DB3029"/>
    <w:multiLevelType w:val="hybridMultilevel"/>
    <w:tmpl w:val="ACA83D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24087"/>
    <w:multiLevelType w:val="hybridMultilevel"/>
    <w:tmpl w:val="65247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21794B"/>
    <w:multiLevelType w:val="hybridMultilevel"/>
    <w:tmpl w:val="C1B28364"/>
    <w:lvl w:ilvl="0" w:tplc="EF7292CE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167FE"/>
    <w:multiLevelType w:val="hybridMultilevel"/>
    <w:tmpl w:val="89B66B00"/>
    <w:lvl w:ilvl="0" w:tplc="C8D8A138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B40B3"/>
    <w:multiLevelType w:val="multilevel"/>
    <w:tmpl w:val="AF947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C7375B"/>
    <w:multiLevelType w:val="hybridMultilevel"/>
    <w:tmpl w:val="B5782AC0"/>
    <w:lvl w:ilvl="0" w:tplc="EF7292CE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040985"/>
    <w:multiLevelType w:val="multilevel"/>
    <w:tmpl w:val="F084A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58616758">
    <w:abstractNumId w:val="24"/>
  </w:num>
  <w:num w:numId="2" w16cid:durableId="790587500">
    <w:abstractNumId w:val="11"/>
  </w:num>
  <w:num w:numId="3" w16cid:durableId="1158689707">
    <w:abstractNumId w:val="22"/>
  </w:num>
  <w:num w:numId="4" w16cid:durableId="2033454429">
    <w:abstractNumId w:val="4"/>
  </w:num>
  <w:num w:numId="5" w16cid:durableId="851915598">
    <w:abstractNumId w:val="19"/>
  </w:num>
  <w:num w:numId="6" w16cid:durableId="1657537429">
    <w:abstractNumId w:val="12"/>
  </w:num>
  <w:num w:numId="7" w16cid:durableId="1763918803">
    <w:abstractNumId w:val="20"/>
  </w:num>
  <w:num w:numId="8" w16cid:durableId="1001202550">
    <w:abstractNumId w:val="6"/>
  </w:num>
  <w:num w:numId="9" w16cid:durableId="320820011">
    <w:abstractNumId w:val="7"/>
  </w:num>
  <w:num w:numId="10" w16cid:durableId="232587409">
    <w:abstractNumId w:val="15"/>
  </w:num>
  <w:num w:numId="11" w16cid:durableId="2059082004">
    <w:abstractNumId w:val="18"/>
  </w:num>
  <w:num w:numId="12" w16cid:durableId="997880544">
    <w:abstractNumId w:val="5"/>
  </w:num>
  <w:num w:numId="13" w16cid:durableId="85619147">
    <w:abstractNumId w:val="25"/>
  </w:num>
  <w:num w:numId="14" w16cid:durableId="1349406233">
    <w:abstractNumId w:val="21"/>
  </w:num>
  <w:num w:numId="15" w16cid:durableId="418450469">
    <w:abstractNumId w:val="23"/>
  </w:num>
  <w:num w:numId="16" w16cid:durableId="56172105">
    <w:abstractNumId w:val="2"/>
  </w:num>
  <w:num w:numId="17" w16cid:durableId="1403871618">
    <w:abstractNumId w:val="3"/>
  </w:num>
  <w:num w:numId="18" w16cid:durableId="1980576470">
    <w:abstractNumId w:val="16"/>
  </w:num>
  <w:num w:numId="19" w16cid:durableId="1962952642">
    <w:abstractNumId w:val="1"/>
  </w:num>
  <w:num w:numId="20" w16cid:durableId="1814178484">
    <w:abstractNumId w:val="17"/>
  </w:num>
  <w:num w:numId="21" w16cid:durableId="491915733">
    <w:abstractNumId w:val="10"/>
  </w:num>
  <w:num w:numId="22" w16cid:durableId="1970090291">
    <w:abstractNumId w:val="9"/>
  </w:num>
  <w:num w:numId="23" w16cid:durableId="1558129704">
    <w:abstractNumId w:val="13"/>
  </w:num>
  <w:num w:numId="24" w16cid:durableId="1661806993">
    <w:abstractNumId w:val="14"/>
  </w:num>
  <w:num w:numId="25" w16cid:durableId="808209366">
    <w:abstractNumId w:val="0"/>
  </w:num>
  <w:num w:numId="26" w16cid:durableId="2601872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BAD"/>
    <w:rsid w:val="00010130"/>
    <w:rsid w:val="000143D8"/>
    <w:rsid w:val="00015788"/>
    <w:rsid w:val="00024989"/>
    <w:rsid w:val="0002533B"/>
    <w:rsid w:val="00036D20"/>
    <w:rsid w:val="00037BE3"/>
    <w:rsid w:val="0004426F"/>
    <w:rsid w:val="00045D2B"/>
    <w:rsid w:val="0005129C"/>
    <w:rsid w:val="000560B3"/>
    <w:rsid w:val="00056D77"/>
    <w:rsid w:val="000572EB"/>
    <w:rsid w:val="000644E4"/>
    <w:rsid w:val="00070B93"/>
    <w:rsid w:val="00072813"/>
    <w:rsid w:val="00074939"/>
    <w:rsid w:val="000768EB"/>
    <w:rsid w:val="00077B8B"/>
    <w:rsid w:val="000813D9"/>
    <w:rsid w:val="000837C1"/>
    <w:rsid w:val="000B0257"/>
    <w:rsid w:val="000B18D1"/>
    <w:rsid w:val="000B4566"/>
    <w:rsid w:val="000B5DC4"/>
    <w:rsid w:val="000B7362"/>
    <w:rsid w:val="000C5F77"/>
    <w:rsid w:val="000C631A"/>
    <w:rsid w:val="000D3CBD"/>
    <w:rsid w:val="000D7284"/>
    <w:rsid w:val="000D7F50"/>
    <w:rsid w:val="000D7F7D"/>
    <w:rsid w:val="000E6201"/>
    <w:rsid w:val="000E75D4"/>
    <w:rsid w:val="000F3E6F"/>
    <w:rsid w:val="000F71D2"/>
    <w:rsid w:val="00103B5D"/>
    <w:rsid w:val="00104C0A"/>
    <w:rsid w:val="00105D2E"/>
    <w:rsid w:val="0010697F"/>
    <w:rsid w:val="00107C15"/>
    <w:rsid w:val="00115544"/>
    <w:rsid w:val="00116944"/>
    <w:rsid w:val="00120F2B"/>
    <w:rsid w:val="0012141F"/>
    <w:rsid w:val="001265E3"/>
    <w:rsid w:val="00127CFE"/>
    <w:rsid w:val="00132136"/>
    <w:rsid w:val="00133E42"/>
    <w:rsid w:val="00135186"/>
    <w:rsid w:val="00136214"/>
    <w:rsid w:val="00144F9B"/>
    <w:rsid w:val="00151439"/>
    <w:rsid w:val="001551C1"/>
    <w:rsid w:val="00155F52"/>
    <w:rsid w:val="00163055"/>
    <w:rsid w:val="0016319B"/>
    <w:rsid w:val="001636B6"/>
    <w:rsid w:val="00164215"/>
    <w:rsid w:val="00170F4C"/>
    <w:rsid w:val="00175A4D"/>
    <w:rsid w:val="00176A81"/>
    <w:rsid w:val="00176F74"/>
    <w:rsid w:val="00182379"/>
    <w:rsid w:val="00182C87"/>
    <w:rsid w:val="001836B3"/>
    <w:rsid w:val="00183B01"/>
    <w:rsid w:val="00184B45"/>
    <w:rsid w:val="00184D27"/>
    <w:rsid w:val="00192418"/>
    <w:rsid w:val="00194ECA"/>
    <w:rsid w:val="001A0C9B"/>
    <w:rsid w:val="001A51DD"/>
    <w:rsid w:val="001B268E"/>
    <w:rsid w:val="001C05E3"/>
    <w:rsid w:val="001C3A9A"/>
    <w:rsid w:val="001C4FF0"/>
    <w:rsid w:val="001D3E3C"/>
    <w:rsid w:val="001D5E92"/>
    <w:rsid w:val="001D6BF2"/>
    <w:rsid w:val="001E013A"/>
    <w:rsid w:val="001E2340"/>
    <w:rsid w:val="001E56A8"/>
    <w:rsid w:val="001E7E58"/>
    <w:rsid w:val="001F01E9"/>
    <w:rsid w:val="001F218E"/>
    <w:rsid w:val="001F780E"/>
    <w:rsid w:val="00202AB6"/>
    <w:rsid w:val="00206155"/>
    <w:rsid w:val="00207297"/>
    <w:rsid w:val="00212DFF"/>
    <w:rsid w:val="0022261E"/>
    <w:rsid w:val="00225291"/>
    <w:rsid w:val="00234DAD"/>
    <w:rsid w:val="002373DF"/>
    <w:rsid w:val="00241124"/>
    <w:rsid w:val="0024308A"/>
    <w:rsid w:val="002432B6"/>
    <w:rsid w:val="0024703B"/>
    <w:rsid w:val="00250CF6"/>
    <w:rsid w:val="00255F7C"/>
    <w:rsid w:val="00260E08"/>
    <w:rsid w:val="0026299B"/>
    <w:rsid w:val="00287880"/>
    <w:rsid w:val="00293B20"/>
    <w:rsid w:val="00293F88"/>
    <w:rsid w:val="00295C78"/>
    <w:rsid w:val="00297FE9"/>
    <w:rsid w:val="002A145D"/>
    <w:rsid w:val="002A77B5"/>
    <w:rsid w:val="002B221F"/>
    <w:rsid w:val="002B3D99"/>
    <w:rsid w:val="002B5782"/>
    <w:rsid w:val="002B5A8D"/>
    <w:rsid w:val="002C202C"/>
    <w:rsid w:val="002C4D56"/>
    <w:rsid w:val="002D0977"/>
    <w:rsid w:val="002D1A98"/>
    <w:rsid w:val="002D68FE"/>
    <w:rsid w:val="002D6FF4"/>
    <w:rsid w:val="002E36EE"/>
    <w:rsid w:val="002E5D4C"/>
    <w:rsid w:val="002E6755"/>
    <w:rsid w:val="002F21FB"/>
    <w:rsid w:val="002F303B"/>
    <w:rsid w:val="002F74A9"/>
    <w:rsid w:val="00300B57"/>
    <w:rsid w:val="0030371A"/>
    <w:rsid w:val="00303C20"/>
    <w:rsid w:val="00304EEE"/>
    <w:rsid w:val="00305378"/>
    <w:rsid w:val="0030676F"/>
    <w:rsid w:val="00307622"/>
    <w:rsid w:val="00312116"/>
    <w:rsid w:val="00312AD7"/>
    <w:rsid w:val="003155FA"/>
    <w:rsid w:val="00320FB0"/>
    <w:rsid w:val="00327554"/>
    <w:rsid w:val="00332774"/>
    <w:rsid w:val="00332E8F"/>
    <w:rsid w:val="00335705"/>
    <w:rsid w:val="0033628B"/>
    <w:rsid w:val="00342AD7"/>
    <w:rsid w:val="00343355"/>
    <w:rsid w:val="00344556"/>
    <w:rsid w:val="00356FE5"/>
    <w:rsid w:val="003578D3"/>
    <w:rsid w:val="00365B07"/>
    <w:rsid w:val="00373738"/>
    <w:rsid w:val="00373B48"/>
    <w:rsid w:val="00374A1C"/>
    <w:rsid w:val="0037505F"/>
    <w:rsid w:val="00375807"/>
    <w:rsid w:val="00376887"/>
    <w:rsid w:val="003776CA"/>
    <w:rsid w:val="00380D33"/>
    <w:rsid w:val="00381CE7"/>
    <w:rsid w:val="00382132"/>
    <w:rsid w:val="003821ED"/>
    <w:rsid w:val="00382CFA"/>
    <w:rsid w:val="0038398C"/>
    <w:rsid w:val="00384E6A"/>
    <w:rsid w:val="0038627C"/>
    <w:rsid w:val="00391BE4"/>
    <w:rsid w:val="00391F1E"/>
    <w:rsid w:val="00393F36"/>
    <w:rsid w:val="003973EA"/>
    <w:rsid w:val="003A0FD1"/>
    <w:rsid w:val="003A14AA"/>
    <w:rsid w:val="003A2AA2"/>
    <w:rsid w:val="003A5418"/>
    <w:rsid w:val="003A6B32"/>
    <w:rsid w:val="003B5CB3"/>
    <w:rsid w:val="003B74CB"/>
    <w:rsid w:val="003C1644"/>
    <w:rsid w:val="003C1F1B"/>
    <w:rsid w:val="003C5114"/>
    <w:rsid w:val="003D316F"/>
    <w:rsid w:val="003D49E1"/>
    <w:rsid w:val="003D569B"/>
    <w:rsid w:val="003D6255"/>
    <w:rsid w:val="003E6C88"/>
    <w:rsid w:val="003E7DBB"/>
    <w:rsid w:val="003F08EA"/>
    <w:rsid w:val="003F0E29"/>
    <w:rsid w:val="003F1F0B"/>
    <w:rsid w:val="00400D7A"/>
    <w:rsid w:val="00402902"/>
    <w:rsid w:val="004044CB"/>
    <w:rsid w:val="004076CD"/>
    <w:rsid w:val="00410278"/>
    <w:rsid w:val="00411C15"/>
    <w:rsid w:val="00415D48"/>
    <w:rsid w:val="004176E0"/>
    <w:rsid w:val="004221C7"/>
    <w:rsid w:val="0042467E"/>
    <w:rsid w:val="0043184F"/>
    <w:rsid w:val="00433437"/>
    <w:rsid w:val="00434470"/>
    <w:rsid w:val="0043509C"/>
    <w:rsid w:val="00436BAD"/>
    <w:rsid w:val="00441D38"/>
    <w:rsid w:val="00443F24"/>
    <w:rsid w:val="00446570"/>
    <w:rsid w:val="00450D10"/>
    <w:rsid w:val="0045292A"/>
    <w:rsid w:val="00455088"/>
    <w:rsid w:val="0045520D"/>
    <w:rsid w:val="0045729A"/>
    <w:rsid w:val="004613E7"/>
    <w:rsid w:val="004621F5"/>
    <w:rsid w:val="004639C8"/>
    <w:rsid w:val="0047380E"/>
    <w:rsid w:val="004767C9"/>
    <w:rsid w:val="00476922"/>
    <w:rsid w:val="00477F48"/>
    <w:rsid w:val="004832AE"/>
    <w:rsid w:val="004839A5"/>
    <w:rsid w:val="004860D6"/>
    <w:rsid w:val="00486F00"/>
    <w:rsid w:val="00491560"/>
    <w:rsid w:val="00491702"/>
    <w:rsid w:val="00493F1B"/>
    <w:rsid w:val="00495684"/>
    <w:rsid w:val="00497247"/>
    <w:rsid w:val="004A0B32"/>
    <w:rsid w:val="004A5054"/>
    <w:rsid w:val="004B1EEF"/>
    <w:rsid w:val="004B2C4C"/>
    <w:rsid w:val="004B6497"/>
    <w:rsid w:val="004C130A"/>
    <w:rsid w:val="004C203B"/>
    <w:rsid w:val="004C221A"/>
    <w:rsid w:val="004C4DF9"/>
    <w:rsid w:val="004D1D34"/>
    <w:rsid w:val="004D2B61"/>
    <w:rsid w:val="004D2C8E"/>
    <w:rsid w:val="004D3020"/>
    <w:rsid w:val="004D3F92"/>
    <w:rsid w:val="004E0175"/>
    <w:rsid w:val="004E31BD"/>
    <w:rsid w:val="004E3A47"/>
    <w:rsid w:val="004E7C84"/>
    <w:rsid w:val="004F20C0"/>
    <w:rsid w:val="004F64C5"/>
    <w:rsid w:val="005001E9"/>
    <w:rsid w:val="00502A82"/>
    <w:rsid w:val="00504FAF"/>
    <w:rsid w:val="00505B00"/>
    <w:rsid w:val="00505D3B"/>
    <w:rsid w:val="005073F0"/>
    <w:rsid w:val="00512461"/>
    <w:rsid w:val="005173F9"/>
    <w:rsid w:val="00517DD1"/>
    <w:rsid w:val="00520A0B"/>
    <w:rsid w:val="00521693"/>
    <w:rsid w:val="005242B5"/>
    <w:rsid w:val="005261BD"/>
    <w:rsid w:val="00526D29"/>
    <w:rsid w:val="0053166D"/>
    <w:rsid w:val="005339DA"/>
    <w:rsid w:val="00537166"/>
    <w:rsid w:val="0054577B"/>
    <w:rsid w:val="00546B50"/>
    <w:rsid w:val="005476DC"/>
    <w:rsid w:val="00547A9F"/>
    <w:rsid w:val="00550622"/>
    <w:rsid w:val="005526C7"/>
    <w:rsid w:val="00554BE0"/>
    <w:rsid w:val="00556393"/>
    <w:rsid w:val="005633FE"/>
    <w:rsid w:val="00574949"/>
    <w:rsid w:val="00575547"/>
    <w:rsid w:val="0057754A"/>
    <w:rsid w:val="0059440A"/>
    <w:rsid w:val="00595E33"/>
    <w:rsid w:val="00597923"/>
    <w:rsid w:val="00597FD1"/>
    <w:rsid w:val="005A0826"/>
    <w:rsid w:val="005A1E9C"/>
    <w:rsid w:val="005A68BF"/>
    <w:rsid w:val="005A6E63"/>
    <w:rsid w:val="005B4FFA"/>
    <w:rsid w:val="005B797C"/>
    <w:rsid w:val="005B7B7D"/>
    <w:rsid w:val="005B7DDA"/>
    <w:rsid w:val="005C0C14"/>
    <w:rsid w:val="005E07F3"/>
    <w:rsid w:val="005E7C11"/>
    <w:rsid w:val="005F151F"/>
    <w:rsid w:val="005F4527"/>
    <w:rsid w:val="00601C9B"/>
    <w:rsid w:val="00604F1F"/>
    <w:rsid w:val="00607FA9"/>
    <w:rsid w:val="0061003C"/>
    <w:rsid w:val="0061718D"/>
    <w:rsid w:val="00617DF4"/>
    <w:rsid w:val="00620ACB"/>
    <w:rsid w:val="006241D3"/>
    <w:rsid w:val="0062487E"/>
    <w:rsid w:val="006374D6"/>
    <w:rsid w:val="006379B7"/>
    <w:rsid w:val="00637C6E"/>
    <w:rsid w:val="00642B3C"/>
    <w:rsid w:val="006444EC"/>
    <w:rsid w:val="00644827"/>
    <w:rsid w:val="006501F6"/>
    <w:rsid w:val="0065508F"/>
    <w:rsid w:val="00656775"/>
    <w:rsid w:val="00666D43"/>
    <w:rsid w:val="00681158"/>
    <w:rsid w:val="006845BB"/>
    <w:rsid w:val="00691C33"/>
    <w:rsid w:val="00691F10"/>
    <w:rsid w:val="00693DB2"/>
    <w:rsid w:val="0069676A"/>
    <w:rsid w:val="006A047F"/>
    <w:rsid w:val="006A6359"/>
    <w:rsid w:val="006A7913"/>
    <w:rsid w:val="006B16C1"/>
    <w:rsid w:val="006B269E"/>
    <w:rsid w:val="006B5362"/>
    <w:rsid w:val="006C0944"/>
    <w:rsid w:val="006C5D33"/>
    <w:rsid w:val="006C795B"/>
    <w:rsid w:val="006D2C30"/>
    <w:rsid w:val="006D4B0D"/>
    <w:rsid w:val="006D5F26"/>
    <w:rsid w:val="006E002C"/>
    <w:rsid w:val="006E01EF"/>
    <w:rsid w:val="006F034A"/>
    <w:rsid w:val="007015B1"/>
    <w:rsid w:val="0070625F"/>
    <w:rsid w:val="007137CF"/>
    <w:rsid w:val="00713BC4"/>
    <w:rsid w:val="00715390"/>
    <w:rsid w:val="00716DEA"/>
    <w:rsid w:val="007224AD"/>
    <w:rsid w:val="007253A5"/>
    <w:rsid w:val="00727C54"/>
    <w:rsid w:val="00730BC5"/>
    <w:rsid w:val="00730EAF"/>
    <w:rsid w:val="00736764"/>
    <w:rsid w:val="00737C72"/>
    <w:rsid w:val="00744A83"/>
    <w:rsid w:val="00746B12"/>
    <w:rsid w:val="0074714B"/>
    <w:rsid w:val="00747DB4"/>
    <w:rsid w:val="00750F0D"/>
    <w:rsid w:val="00751511"/>
    <w:rsid w:val="00751E27"/>
    <w:rsid w:val="0075603A"/>
    <w:rsid w:val="00756ABE"/>
    <w:rsid w:val="00757C5C"/>
    <w:rsid w:val="007640F5"/>
    <w:rsid w:val="0076533D"/>
    <w:rsid w:val="00765839"/>
    <w:rsid w:val="007701E1"/>
    <w:rsid w:val="00773AAA"/>
    <w:rsid w:val="00775452"/>
    <w:rsid w:val="007769FA"/>
    <w:rsid w:val="00781C9C"/>
    <w:rsid w:val="00795F4A"/>
    <w:rsid w:val="00797675"/>
    <w:rsid w:val="00797AE0"/>
    <w:rsid w:val="007A0E6C"/>
    <w:rsid w:val="007A0F80"/>
    <w:rsid w:val="007A19E1"/>
    <w:rsid w:val="007A1BD8"/>
    <w:rsid w:val="007A315B"/>
    <w:rsid w:val="007A40BD"/>
    <w:rsid w:val="007A4643"/>
    <w:rsid w:val="007A495A"/>
    <w:rsid w:val="007A57CD"/>
    <w:rsid w:val="007B2EAA"/>
    <w:rsid w:val="007B4C0D"/>
    <w:rsid w:val="007C0615"/>
    <w:rsid w:val="007C33EE"/>
    <w:rsid w:val="007C5F0A"/>
    <w:rsid w:val="007C6272"/>
    <w:rsid w:val="007C667F"/>
    <w:rsid w:val="007D4E1E"/>
    <w:rsid w:val="007D7706"/>
    <w:rsid w:val="007E2A9E"/>
    <w:rsid w:val="007F0E29"/>
    <w:rsid w:val="007F4BB6"/>
    <w:rsid w:val="007F4F6B"/>
    <w:rsid w:val="008006BB"/>
    <w:rsid w:val="008037C0"/>
    <w:rsid w:val="00807978"/>
    <w:rsid w:val="008149D8"/>
    <w:rsid w:val="00820BA0"/>
    <w:rsid w:val="00820D8C"/>
    <w:rsid w:val="0082283E"/>
    <w:rsid w:val="00827BB9"/>
    <w:rsid w:val="0083360D"/>
    <w:rsid w:val="0083597D"/>
    <w:rsid w:val="00837CDC"/>
    <w:rsid w:val="008462AB"/>
    <w:rsid w:val="008476CA"/>
    <w:rsid w:val="00853425"/>
    <w:rsid w:val="00855972"/>
    <w:rsid w:val="00861BA8"/>
    <w:rsid w:val="008677A4"/>
    <w:rsid w:val="00877B69"/>
    <w:rsid w:val="008818D5"/>
    <w:rsid w:val="008836AA"/>
    <w:rsid w:val="00891750"/>
    <w:rsid w:val="008968DB"/>
    <w:rsid w:val="008B1572"/>
    <w:rsid w:val="008B18E5"/>
    <w:rsid w:val="008B3D48"/>
    <w:rsid w:val="008B4C9D"/>
    <w:rsid w:val="008C1E89"/>
    <w:rsid w:val="008C3C11"/>
    <w:rsid w:val="008C52C8"/>
    <w:rsid w:val="008D1740"/>
    <w:rsid w:val="008D59F0"/>
    <w:rsid w:val="008D5C33"/>
    <w:rsid w:val="008D5EB7"/>
    <w:rsid w:val="008E2ED1"/>
    <w:rsid w:val="008E7D0E"/>
    <w:rsid w:val="008F285F"/>
    <w:rsid w:val="008F5EEB"/>
    <w:rsid w:val="008F788E"/>
    <w:rsid w:val="008F7E37"/>
    <w:rsid w:val="00901825"/>
    <w:rsid w:val="00901AA1"/>
    <w:rsid w:val="00906A12"/>
    <w:rsid w:val="00907F08"/>
    <w:rsid w:val="00911538"/>
    <w:rsid w:val="0091285A"/>
    <w:rsid w:val="00915481"/>
    <w:rsid w:val="0091561D"/>
    <w:rsid w:val="009158E4"/>
    <w:rsid w:val="009168C9"/>
    <w:rsid w:val="0091712E"/>
    <w:rsid w:val="00917DF6"/>
    <w:rsid w:val="00922501"/>
    <w:rsid w:val="00931371"/>
    <w:rsid w:val="009316A7"/>
    <w:rsid w:val="009349ED"/>
    <w:rsid w:val="009370C6"/>
    <w:rsid w:val="00937740"/>
    <w:rsid w:val="00940DA9"/>
    <w:rsid w:val="0094557A"/>
    <w:rsid w:val="00954F32"/>
    <w:rsid w:val="00956517"/>
    <w:rsid w:val="00960336"/>
    <w:rsid w:val="00963C34"/>
    <w:rsid w:val="00967BF3"/>
    <w:rsid w:val="00973B35"/>
    <w:rsid w:val="009757FB"/>
    <w:rsid w:val="00980A15"/>
    <w:rsid w:val="009811AE"/>
    <w:rsid w:val="00981ACA"/>
    <w:rsid w:val="00986743"/>
    <w:rsid w:val="0098755A"/>
    <w:rsid w:val="009916F5"/>
    <w:rsid w:val="00991DB4"/>
    <w:rsid w:val="00994C93"/>
    <w:rsid w:val="009956EF"/>
    <w:rsid w:val="00995705"/>
    <w:rsid w:val="009A01F3"/>
    <w:rsid w:val="009B3030"/>
    <w:rsid w:val="009B490C"/>
    <w:rsid w:val="009B4ADA"/>
    <w:rsid w:val="009B6748"/>
    <w:rsid w:val="009C1268"/>
    <w:rsid w:val="009D39A6"/>
    <w:rsid w:val="009D475A"/>
    <w:rsid w:val="009D62E1"/>
    <w:rsid w:val="009D7F2E"/>
    <w:rsid w:val="009E068B"/>
    <w:rsid w:val="009E1D72"/>
    <w:rsid w:val="009E25B7"/>
    <w:rsid w:val="009E49A8"/>
    <w:rsid w:val="009E63CE"/>
    <w:rsid w:val="00A02426"/>
    <w:rsid w:val="00A07E43"/>
    <w:rsid w:val="00A11E05"/>
    <w:rsid w:val="00A136CB"/>
    <w:rsid w:val="00A14CD0"/>
    <w:rsid w:val="00A178B9"/>
    <w:rsid w:val="00A20F46"/>
    <w:rsid w:val="00A21A39"/>
    <w:rsid w:val="00A245B1"/>
    <w:rsid w:val="00A30FB2"/>
    <w:rsid w:val="00A31285"/>
    <w:rsid w:val="00A3213A"/>
    <w:rsid w:val="00A42EF7"/>
    <w:rsid w:val="00A4355A"/>
    <w:rsid w:val="00A51A4E"/>
    <w:rsid w:val="00A52944"/>
    <w:rsid w:val="00A53F61"/>
    <w:rsid w:val="00A557B4"/>
    <w:rsid w:val="00A63ED3"/>
    <w:rsid w:val="00A726E2"/>
    <w:rsid w:val="00A769D0"/>
    <w:rsid w:val="00A826DA"/>
    <w:rsid w:val="00A8490A"/>
    <w:rsid w:val="00A879CC"/>
    <w:rsid w:val="00A9084E"/>
    <w:rsid w:val="00A9130E"/>
    <w:rsid w:val="00A924EA"/>
    <w:rsid w:val="00A941DF"/>
    <w:rsid w:val="00AA7430"/>
    <w:rsid w:val="00AB27C0"/>
    <w:rsid w:val="00AB27F9"/>
    <w:rsid w:val="00AC09BD"/>
    <w:rsid w:val="00AC1CC1"/>
    <w:rsid w:val="00AD0BB2"/>
    <w:rsid w:val="00AD0F72"/>
    <w:rsid w:val="00AD66CB"/>
    <w:rsid w:val="00AE12E9"/>
    <w:rsid w:val="00AE2731"/>
    <w:rsid w:val="00AE4F9C"/>
    <w:rsid w:val="00AE56FE"/>
    <w:rsid w:val="00AE69ED"/>
    <w:rsid w:val="00AF0A3F"/>
    <w:rsid w:val="00AF25FC"/>
    <w:rsid w:val="00AF3DBE"/>
    <w:rsid w:val="00AF56BA"/>
    <w:rsid w:val="00AF5B0D"/>
    <w:rsid w:val="00B03D8A"/>
    <w:rsid w:val="00B10669"/>
    <w:rsid w:val="00B130CF"/>
    <w:rsid w:val="00B13CDF"/>
    <w:rsid w:val="00B13ECD"/>
    <w:rsid w:val="00B23BBD"/>
    <w:rsid w:val="00B245A3"/>
    <w:rsid w:val="00B27127"/>
    <w:rsid w:val="00B344A8"/>
    <w:rsid w:val="00B34CBF"/>
    <w:rsid w:val="00B3749F"/>
    <w:rsid w:val="00B404DF"/>
    <w:rsid w:val="00B467E8"/>
    <w:rsid w:val="00B4723F"/>
    <w:rsid w:val="00B47EE7"/>
    <w:rsid w:val="00B518BC"/>
    <w:rsid w:val="00B52C8C"/>
    <w:rsid w:val="00B53E41"/>
    <w:rsid w:val="00B56DF9"/>
    <w:rsid w:val="00B57C59"/>
    <w:rsid w:val="00B627DA"/>
    <w:rsid w:val="00B65801"/>
    <w:rsid w:val="00B71419"/>
    <w:rsid w:val="00B74454"/>
    <w:rsid w:val="00B80D30"/>
    <w:rsid w:val="00B866C1"/>
    <w:rsid w:val="00B90094"/>
    <w:rsid w:val="00B944A6"/>
    <w:rsid w:val="00B94EA9"/>
    <w:rsid w:val="00B95585"/>
    <w:rsid w:val="00BA27B1"/>
    <w:rsid w:val="00BA572D"/>
    <w:rsid w:val="00BA6927"/>
    <w:rsid w:val="00BB19F5"/>
    <w:rsid w:val="00BB4787"/>
    <w:rsid w:val="00BB59BB"/>
    <w:rsid w:val="00BC0F67"/>
    <w:rsid w:val="00BD2A0B"/>
    <w:rsid w:val="00BD723B"/>
    <w:rsid w:val="00BE1947"/>
    <w:rsid w:val="00BE1BEB"/>
    <w:rsid w:val="00BE2953"/>
    <w:rsid w:val="00BE33D7"/>
    <w:rsid w:val="00BE4B8C"/>
    <w:rsid w:val="00BE6134"/>
    <w:rsid w:val="00BE6349"/>
    <w:rsid w:val="00BE7E79"/>
    <w:rsid w:val="00BF0A26"/>
    <w:rsid w:val="00BF3096"/>
    <w:rsid w:val="00BF3A0E"/>
    <w:rsid w:val="00BF4032"/>
    <w:rsid w:val="00BF61A3"/>
    <w:rsid w:val="00BF632A"/>
    <w:rsid w:val="00BF7840"/>
    <w:rsid w:val="00BF798C"/>
    <w:rsid w:val="00C01492"/>
    <w:rsid w:val="00C040E5"/>
    <w:rsid w:val="00C064B1"/>
    <w:rsid w:val="00C108B1"/>
    <w:rsid w:val="00C11E91"/>
    <w:rsid w:val="00C148B9"/>
    <w:rsid w:val="00C27001"/>
    <w:rsid w:val="00C27EE1"/>
    <w:rsid w:val="00C31028"/>
    <w:rsid w:val="00C33BCE"/>
    <w:rsid w:val="00C4604E"/>
    <w:rsid w:val="00C606D6"/>
    <w:rsid w:val="00C61CF1"/>
    <w:rsid w:val="00C621D3"/>
    <w:rsid w:val="00C637AE"/>
    <w:rsid w:val="00C64580"/>
    <w:rsid w:val="00C66BED"/>
    <w:rsid w:val="00C66F4F"/>
    <w:rsid w:val="00C67247"/>
    <w:rsid w:val="00C7203B"/>
    <w:rsid w:val="00C72A2B"/>
    <w:rsid w:val="00C73EB8"/>
    <w:rsid w:val="00C74016"/>
    <w:rsid w:val="00C74CBB"/>
    <w:rsid w:val="00C7755F"/>
    <w:rsid w:val="00C86510"/>
    <w:rsid w:val="00C92D62"/>
    <w:rsid w:val="00C92E98"/>
    <w:rsid w:val="00CA03F1"/>
    <w:rsid w:val="00CA3F06"/>
    <w:rsid w:val="00CA7A3F"/>
    <w:rsid w:val="00CA7DE0"/>
    <w:rsid w:val="00CB2657"/>
    <w:rsid w:val="00CB6FD3"/>
    <w:rsid w:val="00CB7469"/>
    <w:rsid w:val="00CC3A5B"/>
    <w:rsid w:val="00CC6C1A"/>
    <w:rsid w:val="00CC7600"/>
    <w:rsid w:val="00CC7E4F"/>
    <w:rsid w:val="00CD3814"/>
    <w:rsid w:val="00CD594F"/>
    <w:rsid w:val="00CE7795"/>
    <w:rsid w:val="00CE78B8"/>
    <w:rsid w:val="00CF1C52"/>
    <w:rsid w:val="00CF4F62"/>
    <w:rsid w:val="00CF62D8"/>
    <w:rsid w:val="00D06088"/>
    <w:rsid w:val="00D0684B"/>
    <w:rsid w:val="00D06DD6"/>
    <w:rsid w:val="00D113D7"/>
    <w:rsid w:val="00D12F69"/>
    <w:rsid w:val="00D15A3B"/>
    <w:rsid w:val="00D208AB"/>
    <w:rsid w:val="00D239F6"/>
    <w:rsid w:val="00D24741"/>
    <w:rsid w:val="00D30962"/>
    <w:rsid w:val="00D32836"/>
    <w:rsid w:val="00D33517"/>
    <w:rsid w:val="00D342E6"/>
    <w:rsid w:val="00D408FA"/>
    <w:rsid w:val="00D40E8D"/>
    <w:rsid w:val="00D43135"/>
    <w:rsid w:val="00D434BA"/>
    <w:rsid w:val="00D4488E"/>
    <w:rsid w:val="00D46270"/>
    <w:rsid w:val="00D5064B"/>
    <w:rsid w:val="00D522C1"/>
    <w:rsid w:val="00D54F3D"/>
    <w:rsid w:val="00D5764E"/>
    <w:rsid w:val="00D61E9B"/>
    <w:rsid w:val="00D62D71"/>
    <w:rsid w:val="00D632D5"/>
    <w:rsid w:val="00D63BBC"/>
    <w:rsid w:val="00D65F42"/>
    <w:rsid w:val="00D832A5"/>
    <w:rsid w:val="00D90097"/>
    <w:rsid w:val="00D92A6B"/>
    <w:rsid w:val="00D9497D"/>
    <w:rsid w:val="00D97D34"/>
    <w:rsid w:val="00DA1464"/>
    <w:rsid w:val="00DB2BBA"/>
    <w:rsid w:val="00DB37C7"/>
    <w:rsid w:val="00DB3D6C"/>
    <w:rsid w:val="00DB5761"/>
    <w:rsid w:val="00DB64C4"/>
    <w:rsid w:val="00DB7309"/>
    <w:rsid w:val="00DC08FF"/>
    <w:rsid w:val="00DC26D0"/>
    <w:rsid w:val="00DC3165"/>
    <w:rsid w:val="00DC40DD"/>
    <w:rsid w:val="00DC7EC0"/>
    <w:rsid w:val="00DD21E7"/>
    <w:rsid w:val="00DD3835"/>
    <w:rsid w:val="00DE1E40"/>
    <w:rsid w:val="00DF338F"/>
    <w:rsid w:val="00DF6FCC"/>
    <w:rsid w:val="00E00A90"/>
    <w:rsid w:val="00E0694C"/>
    <w:rsid w:val="00E105A5"/>
    <w:rsid w:val="00E12E51"/>
    <w:rsid w:val="00E13AEC"/>
    <w:rsid w:val="00E144EE"/>
    <w:rsid w:val="00E16394"/>
    <w:rsid w:val="00E16599"/>
    <w:rsid w:val="00E212D0"/>
    <w:rsid w:val="00E23A6A"/>
    <w:rsid w:val="00E24427"/>
    <w:rsid w:val="00E31FA0"/>
    <w:rsid w:val="00E36686"/>
    <w:rsid w:val="00E368A2"/>
    <w:rsid w:val="00E458C0"/>
    <w:rsid w:val="00E47777"/>
    <w:rsid w:val="00E50748"/>
    <w:rsid w:val="00E53071"/>
    <w:rsid w:val="00E61200"/>
    <w:rsid w:val="00E66B4C"/>
    <w:rsid w:val="00E7110D"/>
    <w:rsid w:val="00E759E1"/>
    <w:rsid w:val="00E805FB"/>
    <w:rsid w:val="00E806EF"/>
    <w:rsid w:val="00E84493"/>
    <w:rsid w:val="00E9148F"/>
    <w:rsid w:val="00EA187D"/>
    <w:rsid w:val="00EA7CA0"/>
    <w:rsid w:val="00EB2A67"/>
    <w:rsid w:val="00EB327A"/>
    <w:rsid w:val="00EB348E"/>
    <w:rsid w:val="00EB5D85"/>
    <w:rsid w:val="00EB6836"/>
    <w:rsid w:val="00EC05AA"/>
    <w:rsid w:val="00EC102A"/>
    <w:rsid w:val="00EC1B22"/>
    <w:rsid w:val="00EC2993"/>
    <w:rsid w:val="00EC673F"/>
    <w:rsid w:val="00ED0277"/>
    <w:rsid w:val="00ED48DA"/>
    <w:rsid w:val="00ED5BDB"/>
    <w:rsid w:val="00ED6469"/>
    <w:rsid w:val="00EE380E"/>
    <w:rsid w:val="00EE5576"/>
    <w:rsid w:val="00EE688E"/>
    <w:rsid w:val="00EF3783"/>
    <w:rsid w:val="00EF380C"/>
    <w:rsid w:val="00EF4DC4"/>
    <w:rsid w:val="00EF7BE3"/>
    <w:rsid w:val="00F0130A"/>
    <w:rsid w:val="00F024C0"/>
    <w:rsid w:val="00F026CB"/>
    <w:rsid w:val="00F03400"/>
    <w:rsid w:val="00F119DD"/>
    <w:rsid w:val="00F2605E"/>
    <w:rsid w:val="00F2731B"/>
    <w:rsid w:val="00F35B90"/>
    <w:rsid w:val="00F360CC"/>
    <w:rsid w:val="00F40170"/>
    <w:rsid w:val="00F403D4"/>
    <w:rsid w:val="00F4433B"/>
    <w:rsid w:val="00F45609"/>
    <w:rsid w:val="00F45F79"/>
    <w:rsid w:val="00F50B0B"/>
    <w:rsid w:val="00F51920"/>
    <w:rsid w:val="00F51974"/>
    <w:rsid w:val="00F52610"/>
    <w:rsid w:val="00F5333B"/>
    <w:rsid w:val="00F55CFC"/>
    <w:rsid w:val="00F63FB5"/>
    <w:rsid w:val="00F65C68"/>
    <w:rsid w:val="00F66A36"/>
    <w:rsid w:val="00F717A3"/>
    <w:rsid w:val="00F756E6"/>
    <w:rsid w:val="00F83CFC"/>
    <w:rsid w:val="00F938BF"/>
    <w:rsid w:val="00FA2AD6"/>
    <w:rsid w:val="00FA39D2"/>
    <w:rsid w:val="00FA6009"/>
    <w:rsid w:val="00FC52CE"/>
    <w:rsid w:val="00FD2272"/>
    <w:rsid w:val="00FD3B72"/>
    <w:rsid w:val="00FD4100"/>
    <w:rsid w:val="00FD41BE"/>
    <w:rsid w:val="00FD49C0"/>
    <w:rsid w:val="00FE0694"/>
    <w:rsid w:val="00FE6E89"/>
    <w:rsid w:val="00FF0DD5"/>
    <w:rsid w:val="00FF1956"/>
    <w:rsid w:val="00FF6AB2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0B439"/>
  <w15:chartTrackingRefBased/>
  <w15:docId w15:val="{A925F3D7-3086-4CA7-8031-CCD20D7A9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36B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4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4DF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4DF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22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2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22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21F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DC7EC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C7EC0"/>
    <w:rPr>
      <w:rFonts w:eastAsiaTheme="minorEastAsia"/>
    </w:rPr>
  </w:style>
  <w:style w:type="table" w:styleId="TableGrid">
    <w:name w:val="Table Grid"/>
    <w:basedOn w:val="TableNormal"/>
    <w:uiPriority w:val="39"/>
    <w:rsid w:val="00163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B4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Borjomi Factory №2 reconstruction project. Phase №2 Fit-out works tender documentation package.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F1AEDE-F5AC-4027-9A14-4E34EC2C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11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ტექნიკური დავალება</vt:lpstr>
    </vt:vector>
  </TitlesOfParts>
  <Company/>
  <LinksUpToDate>false</LinksUpToDate>
  <CharactersWithSpaces>17026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ტექნიკური დავალება</dc:title>
  <dc:subject/>
  <dc:creator>IDS Borjomi LTD</dc:creator>
  <cp:keywords/>
  <dc:description/>
  <cp:lastModifiedBy>Zviad Memarnishvili</cp:lastModifiedBy>
  <cp:revision>25</cp:revision>
  <dcterms:created xsi:type="dcterms:W3CDTF">2024-08-14T06:31:00Z</dcterms:created>
  <dcterms:modified xsi:type="dcterms:W3CDTF">2025-01-20T12:58:00Z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2024-02-15T10:24:41Z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fad489ca-a64e-4f72-a9d8-3ada0510ac3e</vt:lpwstr>
  </property>
  <property fmtid="{D5CDD505-2E9C-101B-9397-08002B2CF9AE}" pid="7" name="MSIP_Label_defa4170-0d19-0005-0004-bc88714345d2_ActionId">
    <vt:lpwstr>63986d9d-314f-45b0-9aa2-e283aeaf70dc</vt:lpwstr>
  </property>
  <property fmtid="{D5CDD505-2E9C-101B-9397-08002B2CF9AE}" pid="8" name="MSIP_Label_defa4170-0d19-0005-0004-bc88714345d2_ContentBits">
    <vt:lpwstr>0</vt:lpwstr>
  </property>
  <property fmtid="{D5CDD505-2E9C-101B-9397-08002B2CF9AE}" pid="9" name="GrammarlyDocumentId">
    <vt:lpwstr>4e3fdbefb2ee6d184245e4a8b0f291012e4a648b045f8352430f5f71f7b3e2c0</vt:lpwstr>
  </property>
</Properties>
</file>