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14:paraId="6E4D5454" w14:textId="77777777" w:rsidTr="00D9026E">
        <w:tc>
          <w:tcPr>
            <w:tcW w:w="442" w:type="dxa"/>
          </w:tcPr>
          <w:p w14:paraId="24971B67" w14:textId="77777777"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14:paraId="54030F1E" w14:textId="77777777" w:rsidR="00955874" w:rsidRDefault="00955874" w:rsidP="00955874"/>
        </w:tc>
        <w:tc>
          <w:tcPr>
            <w:tcW w:w="5845" w:type="dxa"/>
          </w:tcPr>
          <w:p w14:paraId="1467D46F" w14:textId="77777777" w:rsidR="00955874" w:rsidRDefault="00955874" w:rsidP="00955874"/>
        </w:tc>
      </w:tr>
      <w:tr w:rsidR="00CD01BF" w14:paraId="3D63DFD3" w14:textId="77777777" w:rsidTr="00D9026E">
        <w:tc>
          <w:tcPr>
            <w:tcW w:w="442" w:type="dxa"/>
          </w:tcPr>
          <w:p w14:paraId="27A90896" w14:textId="77777777"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14:paraId="1ABB35E4" w14:textId="77777777"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14:paraId="1B0F25AD" w14:textId="77777777" w:rsidR="00955874" w:rsidRDefault="00955874" w:rsidP="00955874"/>
        </w:tc>
        <w:tc>
          <w:tcPr>
            <w:tcW w:w="5845" w:type="dxa"/>
          </w:tcPr>
          <w:p w14:paraId="2F251A04" w14:textId="77777777" w:rsidR="00955874" w:rsidRPr="00B72BF1" w:rsidRDefault="007D326E" w:rsidP="003B755F">
            <w:pPr>
              <w:rPr>
                <w:lang w:val="ka-GE"/>
              </w:rPr>
            </w:pPr>
            <w:r>
              <w:rPr>
                <w:lang w:val="ka-GE"/>
              </w:rPr>
              <w:t>ქ. თბილისი ბელიაშვილის ქუჩა</w:t>
            </w:r>
            <w:r w:rsidR="00AD38BF">
              <w:rPr>
                <w:lang w:val="ka-GE"/>
              </w:rPr>
              <w:t>ზე</w:t>
            </w:r>
            <w:r w:rsidR="0014112F">
              <w:t xml:space="preserve"> </w:t>
            </w:r>
            <w:r w:rsidR="003B755F">
              <w:rPr>
                <w:lang w:val="ka-GE"/>
              </w:rPr>
              <w:t>ავტო-</w:t>
            </w:r>
            <w:r w:rsidR="0014112F">
              <w:rPr>
                <w:lang w:val="ka-GE"/>
              </w:rPr>
              <w:t>გასამართი სადგური</w:t>
            </w:r>
            <w:r w:rsidR="003B755F">
              <w:rPr>
                <w:lang w:val="ka-GE"/>
              </w:rPr>
              <w:t>ს</w:t>
            </w:r>
            <w:r w:rsidR="00B72BF1">
              <w:t xml:space="preserve"> </w:t>
            </w:r>
            <w:r w:rsidR="00B72BF1">
              <w:rPr>
                <w:lang w:val="ka-GE"/>
              </w:rPr>
              <w:t>დიზაინის და გეგმარების შემუშავება</w:t>
            </w:r>
          </w:p>
        </w:tc>
      </w:tr>
      <w:tr w:rsidR="00CD01BF" w14:paraId="1FED914C" w14:textId="77777777" w:rsidTr="00D9026E">
        <w:tc>
          <w:tcPr>
            <w:tcW w:w="442" w:type="dxa"/>
          </w:tcPr>
          <w:p w14:paraId="3B8E695C" w14:textId="77777777"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14:paraId="616CC1BE" w14:textId="77777777"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14:paraId="24516F44" w14:textId="77777777" w:rsidR="00955874" w:rsidRDefault="00955874" w:rsidP="00955874"/>
        </w:tc>
        <w:tc>
          <w:tcPr>
            <w:tcW w:w="5845" w:type="dxa"/>
          </w:tcPr>
          <w:p w14:paraId="632643FD" w14:textId="77777777" w:rsidR="00955874" w:rsidRDefault="003B755F" w:rsidP="007D326E">
            <w:pPr>
              <w:rPr>
                <w:lang w:val="ka-GE"/>
              </w:rPr>
            </w:pPr>
            <w:r>
              <w:rPr>
                <w:lang w:val="ka-GE"/>
              </w:rPr>
              <w:t xml:space="preserve">ავტო-გასამართი </w:t>
            </w:r>
            <w:r w:rsidR="007D326E">
              <w:rPr>
                <w:lang w:val="ka-GE"/>
              </w:rPr>
              <w:t xml:space="preserve"> სადგურის</w:t>
            </w:r>
            <w:r w:rsidR="001C192E">
              <w:rPr>
                <w:lang w:val="ka-GE"/>
              </w:rPr>
              <w:t xml:space="preserve"> არსებული ფარდულის, </w:t>
            </w:r>
            <w:r w:rsidR="007D326E">
              <w:rPr>
                <w:lang w:val="ka-GE"/>
              </w:rPr>
              <w:t xml:space="preserve"> </w:t>
            </w:r>
            <w:r w:rsidR="001C192E">
              <w:rPr>
                <w:lang w:val="ka-GE"/>
              </w:rPr>
              <w:t>პარკინგის</w:t>
            </w:r>
            <w:r w:rsidR="007D326E">
              <w:rPr>
                <w:lang w:val="ka-GE"/>
              </w:rPr>
              <w:t xml:space="preserve"> სივრცის, კაფე/მაღაზიის,  </w:t>
            </w:r>
            <w:r w:rsidR="001C192E">
              <w:rPr>
                <w:lang w:val="ka-GE"/>
              </w:rPr>
              <w:t>დიზაინის და არქიტექტურული ნახაზის</w:t>
            </w:r>
            <w:r w:rsidR="00D83B6E">
              <w:t xml:space="preserve"> </w:t>
            </w:r>
            <w:r w:rsidR="00D83B6E">
              <w:rPr>
                <w:lang w:val="ka-GE"/>
              </w:rPr>
              <w:t xml:space="preserve">და </w:t>
            </w:r>
            <w:r w:rsidR="0037143D">
              <w:rPr>
                <w:lang w:val="ka-GE"/>
              </w:rPr>
              <w:t>შიდა გეგმარების</w:t>
            </w:r>
            <w:r w:rsidR="001C192E">
              <w:rPr>
                <w:lang w:val="ka-GE"/>
              </w:rPr>
              <w:t xml:space="preserve"> დამზადება. ასევე ემატება ღია ვერანდა და გადახურვა (</w:t>
            </w:r>
            <w:r w:rsidR="00C77F7B">
              <w:rPr>
                <w:lang w:val="ka-GE"/>
              </w:rPr>
              <w:t>საპროექტო ფილა 49.2 კვ.მ</w:t>
            </w:r>
            <w:r w:rsidR="001C192E">
              <w:rPr>
                <w:lang w:val="ka-GE"/>
              </w:rPr>
              <w:t>)</w:t>
            </w:r>
          </w:p>
          <w:p w14:paraId="4E0B3B44" w14:textId="77777777" w:rsidR="001C192E" w:rsidRPr="00C77F7B" w:rsidRDefault="001C192E" w:rsidP="00C77F7B">
            <w:pPr>
              <w:rPr>
                <w:lang w:val="ka-GE"/>
              </w:rPr>
            </w:pPr>
            <w:r>
              <w:rPr>
                <w:lang w:val="ka-GE"/>
              </w:rPr>
              <w:t>თანდართულია ნახაზები/სურათები სადაც არის ყველა ზომა და გეგმარება არსებული სადგურის</w:t>
            </w:r>
            <w:r w:rsidR="003B755F">
              <w:rPr>
                <w:lang w:val="ka-GE"/>
              </w:rPr>
              <w:t>თვის</w:t>
            </w:r>
            <w:r>
              <w:rPr>
                <w:lang w:val="ka-GE"/>
              </w:rPr>
              <w:t>.</w:t>
            </w:r>
            <w:r w:rsidR="00C77F7B">
              <w:t xml:space="preserve"> </w:t>
            </w:r>
          </w:p>
        </w:tc>
      </w:tr>
      <w:tr w:rsidR="00CD01BF" w14:paraId="15466844" w14:textId="77777777" w:rsidTr="00D9026E">
        <w:tc>
          <w:tcPr>
            <w:tcW w:w="442" w:type="dxa"/>
          </w:tcPr>
          <w:p w14:paraId="77EBD22B" w14:textId="77777777" w:rsidR="00955874" w:rsidRDefault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14:paraId="2CEAB95A" w14:textId="77777777"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14:paraId="43D583BE" w14:textId="77777777" w:rsidR="00955874" w:rsidRDefault="00955874" w:rsidP="00955874"/>
        </w:tc>
        <w:tc>
          <w:tcPr>
            <w:tcW w:w="5845" w:type="dxa"/>
          </w:tcPr>
          <w:p w14:paraId="712BE5E3" w14:textId="77777777" w:rsidR="00955874" w:rsidRDefault="00B72BF1" w:rsidP="00955874">
            <w:pPr>
              <w:rPr>
                <w:lang w:val="ka-GE"/>
              </w:rPr>
            </w:pPr>
            <w:r>
              <w:rPr>
                <w:lang w:val="ka-GE"/>
              </w:rPr>
              <w:t>დიზაინის კონცეფცია და პროექტის სხვა დეტალები ყოველ ეტაპზე უნდა შეთანხმდეს დამკვეთთან.</w:t>
            </w:r>
          </w:p>
          <w:p w14:paraId="3C1F3BD0" w14:textId="77777777" w:rsidR="00B72BF1" w:rsidRPr="00445A1A" w:rsidRDefault="00B72BF1" w:rsidP="00955874">
            <w:pPr>
              <w:rPr>
                <w:lang w:val="ka-GE"/>
              </w:rPr>
            </w:pPr>
            <w:r>
              <w:rPr>
                <w:lang w:val="ka-GE"/>
              </w:rPr>
              <w:t>ფასთან ერთად წარმოსადგენი იქნება პირველადი კონცეფციური რენდერი.</w:t>
            </w:r>
          </w:p>
        </w:tc>
      </w:tr>
      <w:tr w:rsidR="00CD01BF" w14:paraId="415D0598" w14:textId="77777777" w:rsidTr="00D9026E">
        <w:tc>
          <w:tcPr>
            <w:tcW w:w="442" w:type="dxa"/>
          </w:tcPr>
          <w:p w14:paraId="491ABA0A" w14:textId="77777777" w:rsidR="00955874" w:rsidRDefault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14:paraId="215FFA76" w14:textId="77777777"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14:paraId="7A1838C3" w14:textId="77777777" w:rsidR="00955874" w:rsidRDefault="00955874" w:rsidP="00955874"/>
        </w:tc>
        <w:tc>
          <w:tcPr>
            <w:tcW w:w="5845" w:type="dxa"/>
          </w:tcPr>
          <w:p w14:paraId="0E467E04" w14:textId="77777777" w:rsidR="00955874" w:rsidRPr="00445A1A" w:rsidRDefault="00B72BF1" w:rsidP="00955874">
            <w:pPr>
              <w:rPr>
                <w:lang w:val="ka-GE"/>
              </w:rPr>
            </w:pPr>
            <w:r>
              <w:rPr>
                <w:lang w:val="ka-GE"/>
              </w:rPr>
              <w:t>მოლაპარაკების საგანი(დამკვეთის მოთხოვნის გათვალისწინებთ)</w:t>
            </w:r>
          </w:p>
        </w:tc>
      </w:tr>
      <w:tr w:rsidR="00CD01BF" w14:paraId="2F1C7DBD" w14:textId="77777777" w:rsidTr="00D9026E">
        <w:tc>
          <w:tcPr>
            <w:tcW w:w="442" w:type="dxa"/>
          </w:tcPr>
          <w:p w14:paraId="28AC5D28" w14:textId="77777777" w:rsidR="00955874" w:rsidRDefault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14:paraId="777E7F33" w14:textId="77777777"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14:paraId="4AE2C628" w14:textId="77777777" w:rsidR="00955874" w:rsidRDefault="00955874" w:rsidP="00955874"/>
        </w:tc>
        <w:tc>
          <w:tcPr>
            <w:tcW w:w="5845" w:type="dxa"/>
          </w:tcPr>
          <w:p w14:paraId="78D8C578" w14:textId="6CE1FEE0" w:rsidR="00955874" w:rsidRPr="00445A1A" w:rsidRDefault="00B72BF1" w:rsidP="00955874">
            <w:pPr>
              <w:rPr>
                <w:lang w:val="ka-GE"/>
              </w:rPr>
            </w:pPr>
            <w:r>
              <w:rPr>
                <w:lang w:val="ka-GE"/>
              </w:rPr>
              <w:t>1</w:t>
            </w:r>
            <w:r w:rsidR="00E40258">
              <w:rPr>
                <w:lang w:val="ka-GE"/>
              </w:rPr>
              <w:t>2</w:t>
            </w:r>
            <w:r>
              <w:rPr>
                <w:lang w:val="ka-GE"/>
              </w:rPr>
              <w:t xml:space="preserve"> </w:t>
            </w:r>
            <w:r w:rsidR="00445A1A">
              <w:rPr>
                <w:lang w:val="ka-GE"/>
              </w:rPr>
              <w:t>კალენდარული დღე</w:t>
            </w:r>
          </w:p>
        </w:tc>
      </w:tr>
      <w:tr w:rsidR="00955874" w14:paraId="025C1858" w14:textId="77777777" w:rsidTr="00D9026E">
        <w:tc>
          <w:tcPr>
            <w:tcW w:w="442" w:type="dxa"/>
          </w:tcPr>
          <w:p w14:paraId="731079EC" w14:textId="77777777" w:rsidR="00955874" w:rsidRDefault="0095587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14:paraId="5A2250C3" w14:textId="77777777"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ხელშკ</w:t>
            </w:r>
            <w:r w:rsidRPr="00955874">
              <w:rPr>
                <w:rFonts w:ascii="AcadNusx" w:hAnsi="AcadNusx" w:cs="Sylfaen"/>
              </w:rPr>
              <w:t>e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14:paraId="718136C2" w14:textId="77777777" w:rsidR="00955874" w:rsidRDefault="00955874" w:rsidP="00955874"/>
        </w:tc>
        <w:tc>
          <w:tcPr>
            <w:tcW w:w="5845" w:type="dxa"/>
          </w:tcPr>
          <w:p w14:paraId="051E9C3A" w14:textId="77777777" w:rsidR="00955874" w:rsidRPr="00445A1A" w:rsidRDefault="00B72BF1" w:rsidP="00955874">
            <w:pPr>
              <w:rPr>
                <w:lang w:val="ka-GE"/>
              </w:rPr>
            </w:pPr>
            <w:r>
              <w:rPr>
                <w:lang w:val="ka-GE"/>
              </w:rPr>
              <w:t>მოლაპარაკების საფუძველზე გონივრულ ვადებში.</w:t>
            </w:r>
          </w:p>
        </w:tc>
      </w:tr>
      <w:tr w:rsidR="00955874" w14:paraId="1BE24152" w14:textId="77777777" w:rsidTr="00D9026E">
        <w:tc>
          <w:tcPr>
            <w:tcW w:w="442" w:type="dxa"/>
          </w:tcPr>
          <w:p w14:paraId="221E8F15" w14:textId="77777777" w:rsidR="00955874" w:rsidRDefault="00955874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14:paraId="0963EB6E" w14:textId="77777777"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14:paraId="594B9A6D" w14:textId="77777777" w:rsidR="00955874" w:rsidRDefault="00955874" w:rsidP="00955874"/>
        </w:tc>
        <w:tc>
          <w:tcPr>
            <w:tcW w:w="5845" w:type="dxa"/>
          </w:tcPr>
          <w:p w14:paraId="44701BAB" w14:textId="77777777" w:rsidR="00955874" w:rsidRPr="00DD5ABD" w:rsidRDefault="00955874" w:rsidP="006C6508">
            <w:pPr>
              <w:rPr>
                <w:lang w:val="ka-GE"/>
              </w:rPr>
            </w:pPr>
          </w:p>
        </w:tc>
      </w:tr>
      <w:tr w:rsidR="00955874" w14:paraId="751709E5" w14:textId="77777777" w:rsidTr="00D9026E">
        <w:tc>
          <w:tcPr>
            <w:tcW w:w="442" w:type="dxa"/>
          </w:tcPr>
          <w:p w14:paraId="51F0A43B" w14:textId="77777777" w:rsidR="00955874" w:rsidRDefault="0095587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14:paraId="17D9432D" w14:textId="77777777" w:rsidR="00955874" w:rsidRPr="00B92314" w:rsidRDefault="00326F93" w:rsidP="00955874">
            <w:pPr>
              <w:rPr>
                <w:rFonts w:ascii="AcadNusx" w:hAnsi="AcadNusx"/>
              </w:rPr>
            </w:pPr>
            <w:proofErr w:type="spellStart"/>
            <w:r>
              <w:rPr>
                <w:rFonts w:ascii="AcadNusx" w:hAnsi="AcadNusx"/>
              </w:rPr>
              <w:t>s</w:t>
            </w:r>
            <w:r w:rsidR="00B92314">
              <w:rPr>
                <w:rFonts w:ascii="AcadNusx" w:hAnsi="AcadNusx"/>
              </w:rPr>
              <w:t>akontaqto</w:t>
            </w:r>
            <w:proofErr w:type="spellEnd"/>
            <w:r w:rsidR="00B92314">
              <w:rPr>
                <w:rFonts w:ascii="AcadNusx" w:hAnsi="AcadNusx"/>
              </w:rPr>
              <w:t xml:space="preserve"> </w:t>
            </w:r>
            <w:proofErr w:type="spellStart"/>
            <w:r w:rsidR="00B92314">
              <w:rPr>
                <w:rFonts w:ascii="AcadNusx" w:hAnsi="AcadNusx"/>
              </w:rPr>
              <w:t>piri</w:t>
            </w:r>
            <w:proofErr w:type="spellEnd"/>
          </w:p>
        </w:tc>
        <w:tc>
          <w:tcPr>
            <w:tcW w:w="5845" w:type="dxa"/>
          </w:tcPr>
          <w:p w14:paraId="04F2E3BA" w14:textId="77777777" w:rsidR="00955874" w:rsidRPr="00DD5ABD" w:rsidRDefault="000F62D0" w:rsidP="00955874">
            <w:pPr>
              <w:rPr>
                <w:lang w:val="ka-GE"/>
              </w:rPr>
            </w:pPr>
            <w:r>
              <w:rPr>
                <w:lang w:val="ka-GE"/>
              </w:rPr>
              <w:t>მერაბ მგელაძე 577310016</w:t>
            </w:r>
          </w:p>
        </w:tc>
      </w:tr>
      <w:tr w:rsidR="00B92314" w14:paraId="576CA7C1" w14:textId="77777777" w:rsidTr="00D9026E">
        <w:tc>
          <w:tcPr>
            <w:tcW w:w="442" w:type="dxa"/>
          </w:tcPr>
          <w:p w14:paraId="0FE3804B" w14:textId="77777777" w:rsidR="00B92314" w:rsidRDefault="00B92314" w:rsidP="001F2450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14:paraId="25BD7884" w14:textId="77777777"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14:paraId="70C52D6D" w14:textId="77777777" w:rsidR="00B92314" w:rsidRDefault="00B92314" w:rsidP="00955874"/>
        </w:tc>
      </w:tr>
    </w:tbl>
    <w:p w14:paraId="7E6C8C5F" w14:textId="77777777"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2488FC6" wp14:editId="24C06703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255222FB" w14:textId="77777777"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14:paraId="5B14C46F" w14:textId="77777777"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14:paraId="46C0BA94" w14:textId="77777777"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14:paraId="6AC29AF3" w14:textId="77777777" w:rsidR="00B92314" w:rsidRDefault="00B92314"/>
    <w:p w14:paraId="46BF5EA7" w14:textId="77777777" w:rsidR="00B92314" w:rsidRPr="00B92314" w:rsidRDefault="00B92314" w:rsidP="00B92314"/>
    <w:p w14:paraId="369F089B" w14:textId="77777777" w:rsidR="00B92314" w:rsidRPr="00B92314" w:rsidRDefault="00B92314" w:rsidP="00B92314"/>
    <w:p w14:paraId="0E19F748" w14:textId="77777777" w:rsidR="00B92314" w:rsidRPr="00B92314" w:rsidRDefault="00B92314" w:rsidP="00B92314"/>
    <w:p w14:paraId="153037E3" w14:textId="77777777" w:rsidR="00B92314" w:rsidRPr="00B72BF1" w:rsidRDefault="00B72BF1" w:rsidP="00B92314">
      <w:pPr>
        <w:rPr>
          <w:lang w:val="ka-GE"/>
        </w:rPr>
      </w:pPr>
      <w:r>
        <w:rPr>
          <w:lang w:val="ka-GE"/>
        </w:rPr>
        <w:t>შერჩევის და შეფასების კრიტერიუმები!</w:t>
      </w:r>
    </w:p>
    <w:p w14:paraId="75DCB1D0" w14:textId="77777777" w:rsidR="00B92314" w:rsidRPr="00B92314" w:rsidRDefault="00B92314" w:rsidP="00B92314"/>
    <w:p w14:paraId="2E9E7B2A" w14:textId="77777777" w:rsidR="00B92314" w:rsidRDefault="00B92314" w:rsidP="00B92314">
      <w:pPr>
        <w:tabs>
          <w:tab w:val="left" w:pos="1515"/>
        </w:tabs>
        <w:rPr>
          <w:lang w:val="ka-GE"/>
        </w:rPr>
      </w:pPr>
      <w:proofErr w:type="spellStart"/>
      <w:r>
        <w:rPr>
          <w:rFonts w:ascii="AcadNusx" w:hAnsi="AcadNusx"/>
        </w:rPr>
        <w:t>iniciatori</w:t>
      </w:r>
      <w:proofErr w:type="spellEnd"/>
      <w:r w:rsidR="00DD5ABD">
        <w:rPr>
          <w:lang w:val="ka-GE"/>
        </w:rPr>
        <w:t xml:space="preserve">  </w:t>
      </w:r>
    </w:p>
    <w:p w14:paraId="10E7C4D1" w14:textId="77777777" w:rsidR="00B92314" w:rsidRDefault="000F62D0" w:rsidP="00B92314">
      <w:pPr>
        <w:tabs>
          <w:tab w:val="left" w:pos="1515"/>
        </w:tabs>
        <w:rPr>
          <w:rFonts w:ascii="AcadNusx" w:hAnsi="AcadNusx"/>
        </w:rPr>
      </w:pPr>
      <w:r>
        <w:rPr>
          <w:lang w:val="ka-GE"/>
        </w:rPr>
        <w:t xml:space="preserve">მერაბ მგელაძე </w:t>
      </w:r>
    </w:p>
    <w:p w14:paraId="26762F23" w14:textId="77777777" w:rsidR="00B92314" w:rsidRPr="000F62D0" w:rsidRDefault="00B92314" w:rsidP="00B92314">
      <w:pPr>
        <w:tabs>
          <w:tab w:val="left" w:pos="1515"/>
        </w:tabs>
        <w:rPr>
          <w:lang w:val="ka-GE"/>
        </w:rPr>
      </w:pPr>
      <w:proofErr w:type="spellStart"/>
      <w:r>
        <w:rPr>
          <w:rFonts w:ascii="AcadNusx" w:hAnsi="AcadNusx"/>
        </w:rPr>
        <w:lastRenderedPageBreak/>
        <w:t>TariRi</w:t>
      </w:r>
      <w:proofErr w:type="spellEnd"/>
      <w:r w:rsidR="000F62D0">
        <w:rPr>
          <w:lang w:val="ka-GE"/>
        </w:rPr>
        <w:t xml:space="preserve">  </w:t>
      </w:r>
    </w:p>
    <w:p w14:paraId="1EFB27CF" w14:textId="77777777" w:rsidR="00B92314" w:rsidRPr="00C32C2D" w:rsidRDefault="00B92314" w:rsidP="00B92314"/>
    <w:p w14:paraId="2432FEBA" w14:textId="77777777" w:rsidR="00B92314" w:rsidRPr="00B92314" w:rsidRDefault="00B92314" w:rsidP="00B92314"/>
    <w:p w14:paraId="5362E6D5" w14:textId="77777777" w:rsidR="00B92314" w:rsidRPr="00B92314" w:rsidRDefault="00B92314" w:rsidP="00B92314"/>
    <w:p w14:paraId="143E5B3D" w14:textId="77777777" w:rsidR="00B92314" w:rsidRPr="00B92314" w:rsidRDefault="00B92314" w:rsidP="00B92314"/>
    <w:p w14:paraId="373EEF2E" w14:textId="77777777" w:rsidR="00B92314" w:rsidRPr="00B92314" w:rsidRDefault="00B92314" w:rsidP="00B92314"/>
    <w:p w14:paraId="046A7E26" w14:textId="77777777" w:rsidR="00B92314" w:rsidRPr="00B92314" w:rsidRDefault="00B92314" w:rsidP="00B92314"/>
    <w:p w14:paraId="04762165" w14:textId="77777777" w:rsidR="00B92314" w:rsidRPr="00B92314" w:rsidRDefault="00B92314" w:rsidP="00B92314"/>
    <w:p w14:paraId="42EBCBE6" w14:textId="77777777" w:rsidR="00B92314" w:rsidRPr="00B92314" w:rsidRDefault="00B92314" w:rsidP="00B92314"/>
    <w:p w14:paraId="6AFA16D6" w14:textId="77777777" w:rsidR="00B92314" w:rsidRPr="00B92314" w:rsidRDefault="00B92314" w:rsidP="00B92314"/>
    <w:p w14:paraId="174AF93E" w14:textId="77777777" w:rsidR="00816285" w:rsidRPr="00B92314" w:rsidRDefault="00816285" w:rsidP="00B92314"/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20B0604020202020204"/>
    <w:charset w:val="00"/>
    <w:family w:val="roman"/>
    <w:pitch w:val="variable"/>
    <w:sig w:usb0="04000687" w:usb1="00000000" w:usb2="00000000" w:usb3="00000000" w:csb0="0000009F" w:csb1="00000000"/>
  </w:font>
  <w:font w:name="AcadNusx">
    <w:altName w:val="Times New Roman"/>
    <w:panose1 w:val="020B0604020202020204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AEF"/>
    <w:rsid w:val="000F62D0"/>
    <w:rsid w:val="00136F14"/>
    <w:rsid w:val="0014112F"/>
    <w:rsid w:val="00165B3E"/>
    <w:rsid w:val="001867C9"/>
    <w:rsid w:val="001C192E"/>
    <w:rsid w:val="001F2450"/>
    <w:rsid w:val="002252F9"/>
    <w:rsid w:val="00326F93"/>
    <w:rsid w:val="0037143D"/>
    <w:rsid w:val="003B755F"/>
    <w:rsid w:val="003D2403"/>
    <w:rsid w:val="003E445B"/>
    <w:rsid w:val="003F5727"/>
    <w:rsid w:val="0043106E"/>
    <w:rsid w:val="00445A1A"/>
    <w:rsid w:val="00521F3E"/>
    <w:rsid w:val="005D417E"/>
    <w:rsid w:val="005D7630"/>
    <w:rsid w:val="00620F6F"/>
    <w:rsid w:val="006616CD"/>
    <w:rsid w:val="006C6508"/>
    <w:rsid w:val="00704BE4"/>
    <w:rsid w:val="007179EC"/>
    <w:rsid w:val="007D326E"/>
    <w:rsid w:val="007E189F"/>
    <w:rsid w:val="00816285"/>
    <w:rsid w:val="0086665E"/>
    <w:rsid w:val="00955874"/>
    <w:rsid w:val="009C6AEF"/>
    <w:rsid w:val="00AD38BF"/>
    <w:rsid w:val="00B72BF1"/>
    <w:rsid w:val="00B92314"/>
    <w:rsid w:val="00C32C2D"/>
    <w:rsid w:val="00C77F7B"/>
    <w:rsid w:val="00CA7A72"/>
    <w:rsid w:val="00CD01BF"/>
    <w:rsid w:val="00CD6BA4"/>
    <w:rsid w:val="00D83B6E"/>
    <w:rsid w:val="00D9026E"/>
    <w:rsid w:val="00DD5352"/>
    <w:rsid w:val="00DD5ABD"/>
    <w:rsid w:val="00DD648F"/>
    <w:rsid w:val="00E07A2D"/>
    <w:rsid w:val="00E40258"/>
    <w:rsid w:val="00E91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6E7C877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VVDU5HPDTQC2-89-231533</_dlc_DocId>
    <_dlc_DocIdUrl xmlns="a5444ea2-90b0-4ece-a612-f39e0dd9a22f">
      <Url>https://docflow.socar.ge/dms/requests/_layouts/15/DocIdRedir.aspx?ID=VVDU5HPDTQC2-89-231533</Url>
      <Description>VVDU5HPDTQC2-89-231533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8D5CE1-4100-4D28-8058-5C29828D6EFD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2.xml><?xml version="1.0" encoding="utf-8"?>
<ds:datastoreItem xmlns:ds="http://schemas.openxmlformats.org/officeDocument/2006/customXml" ds:itemID="{7EA3CFA9-4A55-4BEF-952B-8B9594B487D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F10725B-17DB-48A7-9F29-6AFCE35BAE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646BEA-1C7E-4A64-A504-715601D7912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08A7662-E97A-48E6-BE26-8DF38F6F54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1475</TotalTime>
  <Pages>2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Microsoft Office User</cp:lastModifiedBy>
  <cp:revision>16</cp:revision>
  <dcterms:created xsi:type="dcterms:W3CDTF">2025-03-11T08:58:00Z</dcterms:created>
  <dcterms:modified xsi:type="dcterms:W3CDTF">2025-03-28T13:00:00Z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f7296dfa-c2c0-4819-beca-258c34718f5b</vt:lpwstr>
  </property>
</Properties>
</file>