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0B6A4" w14:textId="77777777" w:rsidR="00CD1654" w:rsidRDefault="00725DC3" w:rsidP="00CD1654">
      <w:pPr>
        <w:pStyle w:val="Heading2"/>
        <w:jc w:val="center"/>
        <w:rPr>
          <w:rFonts w:asciiTheme="minorHAnsi" w:hAnsiTheme="minorHAnsi" w:cstheme="minorHAnsi"/>
          <w:b/>
          <w:color w:val="auto"/>
          <w:sz w:val="24"/>
          <w:szCs w:val="24"/>
        </w:rPr>
      </w:pPr>
      <w:bookmarkStart w:id="0" w:name="_Hlk195538002"/>
      <w:r w:rsidRPr="00725DC3">
        <w:rPr>
          <w:rFonts w:asciiTheme="minorHAnsi" w:hAnsiTheme="minorHAnsi" w:cstheme="minorHAnsi"/>
          <w:b/>
          <w:color w:val="auto"/>
          <w:sz w:val="24"/>
          <w:szCs w:val="24"/>
        </w:rPr>
        <w:t xml:space="preserve">ANNEX 1: </w:t>
      </w:r>
      <w:r w:rsidR="00CD1654" w:rsidRPr="115F16EE">
        <w:rPr>
          <w:rFonts w:asciiTheme="minorHAnsi" w:hAnsiTheme="minorHAnsi" w:cstheme="minorBidi"/>
          <w:b/>
          <w:color w:val="auto"/>
          <w:sz w:val="24"/>
          <w:szCs w:val="24"/>
        </w:rPr>
        <w:t>TERMS OF REFERENCE</w:t>
      </w:r>
    </w:p>
    <w:bookmarkEnd w:id="0"/>
    <w:p w14:paraId="2B0F4601" w14:textId="23FB8DAB" w:rsidR="004E2B5A" w:rsidRPr="00725DC3" w:rsidRDefault="004E2B5A" w:rsidP="003E59BD">
      <w:pPr>
        <w:pStyle w:val="Heading2"/>
        <w:jc w:val="center"/>
        <w:rPr>
          <w:rFonts w:asciiTheme="minorHAnsi" w:hAnsiTheme="minorHAnsi" w:cstheme="minorHAnsi"/>
          <w:b/>
          <w:color w:val="auto"/>
          <w:sz w:val="24"/>
          <w:szCs w:val="24"/>
        </w:rPr>
      </w:pPr>
    </w:p>
    <w:p w14:paraId="1424611C" w14:textId="77777777" w:rsidR="00CD1654" w:rsidRPr="003B03E7" w:rsidRDefault="00CD1654" w:rsidP="00CD1654">
      <w:pPr>
        <w:spacing w:line="240" w:lineRule="auto"/>
        <w:jc w:val="center"/>
        <w:rPr>
          <w:rFonts w:ascii="Calibri" w:hAnsi="Calibri" w:cs="Calibri"/>
          <w:b/>
          <w:bCs/>
          <w:szCs w:val="24"/>
        </w:rPr>
      </w:pPr>
      <w:bookmarkStart w:id="1" w:name="OLE_LINK11"/>
      <w:bookmarkStart w:id="2" w:name="_Hlk66257560"/>
      <w:r w:rsidRPr="115F16EE">
        <w:rPr>
          <w:rFonts w:ascii="Calibri" w:hAnsi="Calibri" w:cs="Calibri"/>
          <w:b/>
        </w:rPr>
        <w:t>EVALUATION OF THE STATE REINTEGRATION PROGRAMME</w:t>
      </w:r>
    </w:p>
    <w:p w14:paraId="52AE35FA" w14:textId="77777777" w:rsidR="00CD1654" w:rsidRPr="00AE4DFE" w:rsidRDefault="00CD1654" w:rsidP="00CD1654">
      <w:pPr>
        <w:spacing w:line="240" w:lineRule="auto"/>
        <w:jc w:val="center"/>
        <w:rPr>
          <w:rFonts w:ascii="Calibri" w:hAnsi="Calibri" w:cs="Calibri"/>
          <w:b/>
          <w:bCs/>
          <w:szCs w:val="24"/>
        </w:rPr>
      </w:pPr>
      <w:r w:rsidRPr="00AE4DFE">
        <w:rPr>
          <w:rFonts w:ascii="Calibri" w:hAnsi="Calibri" w:cs="Calibri"/>
          <w:b/>
          <w:bCs/>
          <w:szCs w:val="24"/>
        </w:rPr>
        <w:t>“</w:t>
      </w:r>
      <w:r w:rsidRPr="00D928B2">
        <w:rPr>
          <w:rFonts w:ascii="Calibri" w:hAnsi="Calibri" w:cs="Calibri"/>
          <w:b/>
          <w:bCs/>
          <w:szCs w:val="24"/>
        </w:rPr>
        <w:t>ENHANCED OPPORTUNITIES FOR RETURNING MIGRANTS IN GEORGI</w:t>
      </w:r>
      <w:r>
        <w:rPr>
          <w:rFonts w:ascii="Calibri" w:hAnsi="Calibri" w:cs="Calibri"/>
          <w:b/>
          <w:bCs/>
          <w:szCs w:val="24"/>
        </w:rPr>
        <w:t>A”</w:t>
      </w:r>
    </w:p>
    <w:p w14:paraId="0059AA9D" w14:textId="77777777" w:rsidR="00CD1654" w:rsidRPr="00AE4DFE" w:rsidRDefault="00CD1654" w:rsidP="00CD1654">
      <w:pPr>
        <w:spacing w:line="240" w:lineRule="auto"/>
        <w:jc w:val="center"/>
        <w:rPr>
          <w:rFonts w:ascii="Calibri" w:hAnsi="Calibri" w:cs="Calibri"/>
          <w:b/>
        </w:rPr>
      </w:pPr>
      <w:r w:rsidRPr="115F16EE">
        <w:rPr>
          <w:rFonts w:ascii="Calibri" w:hAnsi="Calibri" w:cs="Calibri"/>
        </w:rPr>
        <w:t>(Funded by the Swiss Agency for Development and Cooperation (SDC)</w:t>
      </w:r>
      <w:r>
        <w:rPr>
          <w:rFonts w:ascii="Calibri" w:hAnsi="Calibri" w:cs="Calibri"/>
        </w:rPr>
        <w:t xml:space="preserve">, </w:t>
      </w:r>
      <w:r>
        <w:rPr>
          <w:rFonts w:ascii="Calibri" w:hAnsi="Calibri" w:cs="Calibri"/>
          <w:lang w:val="en-US"/>
        </w:rPr>
        <w:t>Reference No.: GE10P0549</w:t>
      </w:r>
      <w:r w:rsidRPr="115F16EE">
        <w:rPr>
          <w:rFonts w:ascii="Calibri" w:hAnsi="Calibri" w:cs="Calibri"/>
        </w:rPr>
        <w:t>)</w:t>
      </w:r>
    </w:p>
    <w:p w14:paraId="0AF30701" w14:textId="77777777" w:rsidR="00CD1654" w:rsidRPr="003B03E7" w:rsidRDefault="00CD1654" w:rsidP="00CD1654">
      <w:pPr>
        <w:widowControl w:val="0"/>
        <w:spacing w:after="260"/>
        <w:rPr>
          <w:rFonts w:ascii="Calibri" w:hAnsi="Calibri" w:cs="Calibri"/>
        </w:rPr>
      </w:pPr>
      <w:r>
        <w:br/>
      </w:r>
      <w:r w:rsidRPr="003B03E7">
        <w:rPr>
          <w:rFonts w:ascii="Calibri" w:hAnsi="Calibri" w:cs="Calibri"/>
          <w:b/>
        </w:rPr>
        <w:t>Commissioned by</w:t>
      </w:r>
      <w:r w:rsidRPr="003B03E7">
        <w:rPr>
          <w:rFonts w:ascii="Calibri" w:hAnsi="Calibri" w:cs="Calibri"/>
        </w:rPr>
        <w:t>:</w:t>
      </w:r>
      <w:r w:rsidRPr="0DE7AE75">
        <w:rPr>
          <w:rFonts w:ascii="Calibri" w:hAnsi="Calibri" w:cs="Calibri"/>
        </w:rPr>
        <w:t xml:space="preserve"> </w:t>
      </w:r>
      <w:r>
        <w:tab/>
      </w:r>
      <w:r w:rsidRPr="003B03E7">
        <w:rPr>
          <w:rFonts w:ascii="Calibri" w:hAnsi="Calibri" w:cs="Calibri"/>
        </w:rPr>
        <w:t>IOM Country Office in Georgia</w:t>
      </w:r>
    </w:p>
    <w:p w14:paraId="28606D29" w14:textId="77777777" w:rsidR="00CD1654" w:rsidRPr="003B03E7" w:rsidRDefault="00CD1654" w:rsidP="00CD1654">
      <w:pPr>
        <w:widowControl w:val="0"/>
        <w:spacing w:after="260"/>
        <w:rPr>
          <w:rFonts w:ascii="Calibri" w:hAnsi="Calibri" w:cs="Calibri"/>
        </w:rPr>
      </w:pPr>
      <w:r w:rsidRPr="003B03E7">
        <w:rPr>
          <w:rFonts w:ascii="Calibri" w:hAnsi="Calibri" w:cs="Calibri"/>
          <w:b/>
          <w:bCs/>
        </w:rPr>
        <w:t>Evaluation Manager</w:t>
      </w:r>
      <w:r w:rsidRPr="003B03E7">
        <w:rPr>
          <w:rFonts w:ascii="Calibri" w:hAnsi="Calibri" w:cs="Calibri"/>
        </w:rPr>
        <w:t xml:space="preserve">: </w:t>
      </w:r>
      <w:r>
        <w:tab/>
      </w:r>
      <w:r w:rsidRPr="00556D72">
        <w:rPr>
          <w:rFonts w:ascii="Calibri" w:hAnsi="Calibri" w:cs="Calibri"/>
        </w:rPr>
        <w:t xml:space="preserve">Genci </w:t>
      </w:r>
      <w:proofErr w:type="spellStart"/>
      <w:r w:rsidRPr="00556D72">
        <w:rPr>
          <w:rFonts w:ascii="Calibri" w:hAnsi="Calibri" w:cs="Calibri"/>
        </w:rPr>
        <w:t>Pjetri</w:t>
      </w:r>
      <w:proofErr w:type="spellEnd"/>
    </w:p>
    <w:p w14:paraId="16487DCD" w14:textId="77777777" w:rsidR="00CD1654" w:rsidRPr="004B2723" w:rsidRDefault="00CD1654" w:rsidP="00CD1654">
      <w:pPr>
        <w:pStyle w:val="Heading2"/>
        <w:numPr>
          <w:ilvl w:val="0"/>
          <w:numId w:val="24"/>
        </w:numPr>
        <w:shd w:val="clear" w:color="auto" w:fill="D9D9D9" w:themeFill="background1" w:themeFillShade="D9"/>
        <w:tabs>
          <w:tab w:val="num" w:pos="720"/>
        </w:tabs>
        <w:spacing w:after="120"/>
        <w:rPr>
          <w:rFonts w:ascii="Calibri" w:hAnsi="Calibri" w:cs="Calibri"/>
          <w:b/>
          <w:bCs/>
          <w:sz w:val="24"/>
          <w:szCs w:val="24"/>
        </w:rPr>
      </w:pPr>
      <w:r w:rsidRPr="004B2723">
        <w:rPr>
          <w:rFonts w:ascii="Calibri" w:hAnsi="Calibri" w:cs="Calibri"/>
          <w:b/>
          <w:bCs/>
          <w:sz w:val="24"/>
          <w:szCs w:val="24"/>
        </w:rPr>
        <w:t>Evaluation context</w:t>
      </w:r>
    </w:p>
    <w:p w14:paraId="760EE9BD" w14:textId="77777777" w:rsidR="00CD1654" w:rsidRPr="00E90F15" w:rsidRDefault="00CD1654" w:rsidP="00CD1654">
      <w:pPr>
        <w:pStyle w:val="body"/>
        <w:rPr>
          <w:rFonts w:asciiTheme="minorHAnsi" w:hAnsiTheme="minorHAnsi" w:cstheme="minorBidi"/>
          <w:sz w:val="22"/>
          <w:szCs w:val="22"/>
          <w:lang w:val="en-GB"/>
        </w:rPr>
      </w:pPr>
      <w:r w:rsidRPr="3AB49F95">
        <w:rPr>
          <w:rFonts w:asciiTheme="minorHAnsi" w:hAnsiTheme="minorHAnsi" w:cstheme="minorBidi"/>
          <w:sz w:val="22"/>
          <w:szCs w:val="22"/>
          <w:lang w:val="en-GB"/>
        </w:rPr>
        <w:t>The project “</w:t>
      </w:r>
      <w:r w:rsidRPr="3AB49F95">
        <w:rPr>
          <w:rFonts w:asciiTheme="minorHAnsi" w:hAnsiTheme="minorHAnsi" w:cstheme="minorBidi"/>
          <w:b/>
          <w:bCs/>
          <w:sz w:val="22"/>
          <w:szCs w:val="22"/>
          <w:lang w:val="en-GB"/>
        </w:rPr>
        <w:t>Enhanced Opportunities for the Returning Migrants in Georgia”,</w:t>
      </w:r>
      <w:r w:rsidRPr="3AB49F95">
        <w:rPr>
          <w:rFonts w:asciiTheme="minorHAnsi" w:hAnsiTheme="minorHAnsi" w:cstheme="minorBidi"/>
          <w:sz w:val="22"/>
          <w:szCs w:val="22"/>
          <w:lang w:val="en-GB"/>
        </w:rPr>
        <w:t> funded by the Swiss Agency for Development and Cooperation (SDC), implemented by International Organization for Migration (IOM) mission to Georgia in 2024-2028, aims to support the sustainable reintegration of returned migrants in Georgia and improve their economic and social well-being, by enhancing the responsiveness and coordination of national and local stakeholders, improving the contribution of local self-governments and other local stakeholders, including through provision of information and services to returnees, and increasing the opportunities for economic reintegration, social inclusion, and financial inclusion of returnees and their families. </w:t>
      </w:r>
    </w:p>
    <w:p w14:paraId="3529EC10" w14:textId="77777777" w:rsidR="00CD1654" w:rsidRPr="00E90F15" w:rsidRDefault="00CD1654" w:rsidP="00CD1654">
      <w:pPr>
        <w:pStyle w:val="body"/>
        <w:rPr>
          <w:rFonts w:asciiTheme="minorHAnsi" w:hAnsiTheme="minorHAnsi" w:cstheme="minorBidi"/>
          <w:sz w:val="22"/>
          <w:szCs w:val="22"/>
          <w:lang w:val="en-GB"/>
        </w:rPr>
      </w:pPr>
      <w:r w:rsidRPr="3AB49F95">
        <w:rPr>
          <w:rFonts w:asciiTheme="minorHAnsi" w:hAnsiTheme="minorHAnsi" w:cstheme="minorBidi"/>
          <w:sz w:val="22"/>
          <w:szCs w:val="22"/>
          <w:lang w:val="en-GB"/>
        </w:rPr>
        <w:t>The project adopts a </w:t>
      </w:r>
      <w:r w:rsidRPr="3AB49F95">
        <w:rPr>
          <w:rFonts w:asciiTheme="minorHAnsi" w:hAnsiTheme="minorHAnsi" w:cstheme="minorBidi"/>
          <w:b/>
          <w:bCs/>
          <w:sz w:val="22"/>
          <w:szCs w:val="22"/>
          <w:lang w:val="en-GB"/>
        </w:rPr>
        <w:t>comprehensive approach to migrant reintegration at the individual, community and structural levels,</w:t>
      </w:r>
      <w:r w:rsidRPr="3AB49F95">
        <w:rPr>
          <w:rFonts w:asciiTheme="minorHAnsi" w:hAnsiTheme="minorHAnsi" w:cstheme="minorBidi"/>
          <w:sz w:val="22"/>
          <w:szCs w:val="22"/>
          <w:lang w:val="en-GB"/>
        </w:rPr>
        <w:t> emphasizing a gender-sensitive and human rights-based approach. It builds on existing policies, such as Georgia’s Migration Strategy 2021-2030, while it aims to address gaps in governance, coordination and capacity at both local and central levels.</w:t>
      </w:r>
    </w:p>
    <w:p w14:paraId="2451EF5E" w14:textId="77777777" w:rsidR="00CD1654" w:rsidRPr="00E90F15" w:rsidRDefault="00CD1654" w:rsidP="00CD1654">
      <w:pPr>
        <w:pStyle w:val="body"/>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Recent migration trends in Georgia reveal an increase in returns, especially from EU+ countries, including rejected asylum seekers and long-term migrants, which is straining the reintegration system. Returnees often face difficulties reintegrating due to limited employment opportunities, skill mismatches, psychological distress and restricted access to services. Reintegration efforts are hampered by insufficient support, lack of coordination between central and local authorities and limited involvement of local stakeholders, private sector actors and diaspora networks. While there are several programmes working on reintegration of returnees</w:t>
      </w:r>
      <w:r>
        <w:rPr>
          <w:rStyle w:val="FootnoteReference"/>
          <w:rFonts w:asciiTheme="minorHAnsi" w:hAnsiTheme="minorHAnsi" w:cstheme="minorHAnsi"/>
          <w:sz w:val="22"/>
          <w:szCs w:val="22"/>
          <w:lang w:val="en-GB"/>
        </w:rPr>
        <w:footnoteReference w:id="2"/>
      </w:r>
      <w:r w:rsidRPr="3AB49F95">
        <w:rPr>
          <w:rFonts w:asciiTheme="minorHAnsi" w:hAnsiTheme="minorHAnsi" w:cstheme="minorBidi"/>
          <w:sz w:val="22"/>
          <w:szCs w:val="22"/>
          <w:lang w:val="en-GB"/>
        </w:rPr>
        <w:t>, economic reintegration remains a significant challenge, coupled with gender-specific barriers impacting female returnees’ economic inclusion.</w:t>
      </w:r>
    </w:p>
    <w:p w14:paraId="76589C8C" w14:textId="77777777" w:rsidR="00CD1654" w:rsidRPr="00E90F15" w:rsidRDefault="00CD1654" w:rsidP="00CD1654">
      <w:pPr>
        <w:pStyle w:val="body"/>
        <w:spacing w:after="0"/>
        <w:rPr>
          <w:rFonts w:asciiTheme="minorHAnsi" w:hAnsiTheme="minorHAnsi" w:cstheme="minorBidi"/>
          <w:sz w:val="22"/>
          <w:szCs w:val="22"/>
          <w:lang w:val="en-GB"/>
        </w:rPr>
      </w:pPr>
    </w:p>
    <w:p w14:paraId="407A97ED" w14:textId="77777777" w:rsidR="00CD1654" w:rsidRPr="00E90F15" w:rsidRDefault="00CD1654" w:rsidP="00CD1654">
      <w:pPr>
        <w:pStyle w:val="body"/>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 xml:space="preserve">The main challenge the project intends to tackle is the insufficient and unsustainable reintegration of returned migrants in Georgia, which hampers their social and economic inclusion and limits their potential contribution to the development of their communities and the country. </w:t>
      </w:r>
    </w:p>
    <w:p w14:paraId="3A233CAF" w14:textId="77777777" w:rsidR="00CD1654" w:rsidRPr="00E90F15" w:rsidRDefault="00CD1654" w:rsidP="00CD1654">
      <w:pPr>
        <w:pStyle w:val="body"/>
        <w:spacing w:after="0"/>
        <w:rPr>
          <w:rFonts w:asciiTheme="minorHAnsi" w:hAnsiTheme="minorHAnsi" w:cstheme="minorBidi"/>
          <w:sz w:val="22"/>
          <w:szCs w:val="22"/>
          <w:lang w:val="en-GB"/>
        </w:rPr>
      </w:pPr>
    </w:p>
    <w:p w14:paraId="74DBDA64" w14:textId="77777777" w:rsidR="00CD1654" w:rsidRPr="00E90F15" w:rsidRDefault="00CD1654" w:rsidP="00CD1654">
      <w:pPr>
        <w:pStyle w:val="body"/>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The overall goal of the project is to enable migrants to achieve economic self-sufficiency, social stability and psychosocial well-being, thereby strengthening their ability to contribute to Georgia’s development. This goal is tackled through the following key objectives:</w:t>
      </w:r>
    </w:p>
    <w:p w14:paraId="31561FD9" w14:textId="77777777" w:rsidR="00CD1654" w:rsidRPr="00E90F15" w:rsidRDefault="00CD1654" w:rsidP="00CD1654">
      <w:pPr>
        <w:pStyle w:val="body"/>
        <w:numPr>
          <w:ilvl w:val="0"/>
          <w:numId w:val="25"/>
        </w:numPr>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Strengthen the institutional capacity of national stakeholders to implement a consolidated comprehensive reintegration framework. </w:t>
      </w:r>
    </w:p>
    <w:p w14:paraId="50108280" w14:textId="77777777" w:rsidR="00CD1654" w:rsidRPr="00E90F15" w:rsidRDefault="00CD1654" w:rsidP="00CD1654">
      <w:pPr>
        <w:pStyle w:val="body"/>
        <w:numPr>
          <w:ilvl w:val="0"/>
          <w:numId w:val="25"/>
        </w:numPr>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Empower local self-governance and other local stakeholders to address community development and reintegration challenges. </w:t>
      </w:r>
    </w:p>
    <w:p w14:paraId="246B4AF5" w14:textId="77777777" w:rsidR="00CD1654" w:rsidRPr="00E90F15" w:rsidRDefault="00CD1654" w:rsidP="00CD1654">
      <w:pPr>
        <w:pStyle w:val="body"/>
        <w:numPr>
          <w:ilvl w:val="0"/>
          <w:numId w:val="25"/>
        </w:numPr>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Support returned migrants in overcoming employability and employment barriers, improving financial literacy and accessing tailored social services. </w:t>
      </w:r>
    </w:p>
    <w:p w14:paraId="43276668" w14:textId="77777777" w:rsidR="00CD1654" w:rsidRPr="00E90F15" w:rsidRDefault="00CD1654" w:rsidP="00CD1654">
      <w:pPr>
        <w:pStyle w:val="body"/>
        <w:numPr>
          <w:ilvl w:val="0"/>
          <w:numId w:val="25"/>
        </w:numPr>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lastRenderedPageBreak/>
        <w:t>Leverage the diaspora’s expertise and investments to contribute to the local economic development.</w:t>
      </w:r>
    </w:p>
    <w:p w14:paraId="59906F9C" w14:textId="77777777" w:rsidR="00CD1654" w:rsidRPr="00E90F15" w:rsidRDefault="00CD1654" w:rsidP="00CD1654">
      <w:pPr>
        <w:pStyle w:val="body"/>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The Ministry of Internally Displaced Persons from the Occupied Territories, Labour, Health and Social Affairs (</w:t>
      </w:r>
      <w:proofErr w:type="spellStart"/>
      <w:r w:rsidRPr="3AB49F95">
        <w:rPr>
          <w:rFonts w:asciiTheme="minorHAnsi" w:hAnsiTheme="minorHAnsi" w:cstheme="minorBidi"/>
          <w:sz w:val="22"/>
          <w:szCs w:val="22"/>
          <w:lang w:val="en-GB"/>
        </w:rPr>
        <w:t>MoLHSA</w:t>
      </w:r>
      <w:proofErr w:type="spellEnd"/>
      <w:r w:rsidRPr="3AB49F95">
        <w:rPr>
          <w:rFonts w:asciiTheme="minorHAnsi" w:hAnsiTheme="minorHAnsi" w:cstheme="minorBidi"/>
          <w:sz w:val="22"/>
          <w:szCs w:val="22"/>
          <w:lang w:val="en-GB"/>
        </w:rPr>
        <w:t>) is the lead partner of the project, responsible, inter alia, for the implementation and for coordinating the revision of the State Reintegration Programme</w:t>
      </w:r>
      <w:r w:rsidRPr="00E90F15">
        <w:rPr>
          <w:rStyle w:val="FootnoteReference"/>
          <w:rFonts w:asciiTheme="minorHAnsi" w:hAnsiTheme="minorHAnsi" w:cstheme="minorHAnsi"/>
          <w:sz w:val="22"/>
          <w:szCs w:val="22"/>
          <w:lang w:val="en-GB"/>
        </w:rPr>
        <w:footnoteReference w:id="3"/>
      </w:r>
      <w:r w:rsidRPr="3AB49F95">
        <w:rPr>
          <w:rFonts w:asciiTheme="minorHAnsi" w:hAnsiTheme="minorHAnsi" w:cstheme="minorBidi"/>
          <w:sz w:val="22"/>
          <w:szCs w:val="22"/>
          <w:lang w:val="en-GB"/>
        </w:rPr>
        <w:t xml:space="preserve"> and the reintegration framework. The priority interest of </w:t>
      </w:r>
      <w:proofErr w:type="spellStart"/>
      <w:r w:rsidRPr="3AB49F95">
        <w:rPr>
          <w:rFonts w:asciiTheme="minorHAnsi" w:hAnsiTheme="minorHAnsi" w:cstheme="minorBidi"/>
          <w:sz w:val="22"/>
          <w:szCs w:val="22"/>
          <w:lang w:val="en-GB"/>
        </w:rPr>
        <w:t>MoLHSA</w:t>
      </w:r>
      <w:proofErr w:type="spellEnd"/>
      <w:r w:rsidRPr="3AB49F95">
        <w:rPr>
          <w:rFonts w:asciiTheme="minorHAnsi" w:hAnsiTheme="minorHAnsi" w:cstheme="minorBidi"/>
          <w:sz w:val="22"/>
          <w:szCs w:val="22"/>
          <w:lang w:val="en-GB"/>
        </w:rPr>
        <w:t xml:space="preserve"> in this regard is to improve the effectiveness and efficiency of the reintegration support to returnees, enhance coordination and cooperation with other stakeholders, and further align the reintegration framework with the national policies and strategies. </w:t>
      </w:r>
    </w:p>
    <w:p w14:paraId="1516869F" w14:textId="77777777" w:rsidR="00CD1654" w:rsidRPr="00E90F15" w:rsidRDefault="00CD1654" w:rsidP="00CD1654">
      <w:pPr>
        <w:pStyle w:val="body"/>
        <w:spacing w:after="0"/>
        <w:rPr>
          <w:rFonts w:asciiTheme="minorHAnsi" w:hAnsiTheme="minorHAnsi" w:cstheme="minorBidi"/>
          <w:sz w:val="22"/>
          <w:szCs w:val="22"/>
          <w:lang w:val="en-GB"/>
        </w:rPr>
      </w:pPr>
    </w:p>
    <w:p w14:paraId="1C37382A" w14:textId="77777777" w:rsidR="00CD1654" w:rsidRPr="00E90F15" w:rsidRDefault="00CD1654" w:rsidP="00CD1654">
      <w:pPr>
        <w:pStyle w:val="body"/>
        <w:spacing w:after="0"/>
        <w:rPr>
          <w:rFonts w:asciiTheme="minorHAnsi" w:hAnsiTheme="minorHAnsi" w:cstheme="minorBidi"/>
          <w:sz w:val="22"/>
          <w:szCs w:val="22"/>
          <w:lang w:val="en-GB"/>
        </w:rPr>
      </w:pPr>
      <w:r w:rsidRPr="3AB49F95">
        <w:rPr>
          <w:rFonts w:asciiTheme="minorHAnsi" w:hAnsiTheme="minorHAnsi" w:cstheme="minorBidi"/>
          <w:sz w:val="22"/>
          <w:szCs w:val="22"/>
          <w:lang w:val="en-GB"/>
        </w:rPr>
        <w:t>The present evaluation is intended to assess the current State Reintegration Programme (SRP) and provide recommendations for its revision</w:t>
      </w:r>
      <w:r w:rsidRPr="3AB49F95">
        <w:rPr>
          <w:rFonts w:asciiTheme="minorHAnsi" w:hAnsiTheme="minorHAnsi" w:cstheme="minorBidi"/>
          <w:b/>
          <w:bCs/>
          <w:sz w:val="22"/>
          <w:szCs w:val="22"/>
          <w:lang w:val="en-GB"/>
        </w:rPr>
        <w:t xml:space="preserve"> </w:t>
      </w:r>
      <w:r w:rsidRPr="3AB49F95">
        <w:rPr>
          <w:rFonts w:asciiTheme="minorHAnsi" w:hAnsiTheme="minorHAnsi" w:cstheme="minorBidi"/>
          <w:sz w:val="22"/>
          <w:szCs w:val="22"/>
          <w:lang w:val="en-GB"/>
        </w:rPr>
        <w:t>and</w:t>
      </w:r>
      <w:r w:rsidRPr="3AB49F95">
        <w:rPr>
          <w:rFonts w:asciiTheme="minorHAnsi" w:hAnsiTheme="minorHAnsi" w:cstheme="minorBidi"/>
          <w:b/>
          <w:bCs/>
          <w:sz w:val="22"/>
          <w:szCs w:val="22"/>
          <w:lang w:val="en-GB"/>
        </w:rPr>
        <w:t xml:space="preserve"> </w:t>
      </w:r>
      <w:r w:rsidRPr="3AB49F95">
        <w:rPr>
          <w:rFonts w:asciiTheme="minorHAnsi" w:hAnsiTheme="minorHAnsi" w:cstheme="minorBidi"/>
          <w:sz w:val="22"/>
          <w:szCs w:val="22"/>
          <w:lang w:val="en-GB"/>
        </w:rPr>
        <w:t xml:space="preserve">development of the new methodology for the revised SRP. </w:t>
      </w:r>
    </w:p>
    <w:p w14:paraId="0D7251CB" w14:textId="77777777" w:rsidR="00CD1654" w:rsidRPr="004B2723" w:rsidRDefault="00CD1654" w:rsidP="00CD1654">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360"/>
        <w:rPr>
          <w:rFonts w:ascii="Calibri" w:hAnsi="Calibri" w:cs="Calibri"/>
          <w:b/>
          <w:bCs/>
          <w:sz w:val="22"/>
          <w:szCs w:val="22"/>
        </w:rPr>
      </w:pPr>
      <w:r w:rsidRPr="004B2723">
        <w:rPr>
          <w:rFonts w:ascii="Calibri" w:hAnsi="Calibri" w:cs="Calibri"/>
          <w:b/>
          <w:bCs/>
          <w:sz w:val="22"/>
          <w:szCs w:val="22"/>
        </w:rPr>
        <w:t>2. Evaluation Purpose and Objective</w:t>
      </w:r>
    </w:p>
    <w:p w14:paraId="75B88480" w14:textId="77777777" w:rsidR="00CD1654" w:rsidRPr="0023747C" w:rsidRDefault="00CD1654" w:rsidP="00CD1654">
      <w:pPr>
        <w:widowControl w:val="0"/>
        <w:spacing w:after="260"/>
        <w:jc w:val="both"/>
        <w:rPr>
          <w:rFonts w:ascii="Calibri" w:hAnsi="Calibri" w:cs="Calibri"/>
        </w:rPr>
      </w:pPr>
      <w:r w:rsidRPr="3AB49F95">
        <w:rPr>
          <w:rFonts w:ascii="Calibri" w:hAnsi="Calibri" w:cs="Calibri"/>
        </w:rPr>
        <w:t xml:space="preserve">The purpose of IOM in commissioning this evaluation is to assess the process, results and effects of the SRP.  The evaluation will also serve to highlight reintegration best practices, lessons learned and recommendations for informing the key stakeholders and utilizing in future programming in this area. </w:t>
      </w:r>
    </w:p>
    <w:p w14:paraId="42C025B3" w14:textId="77777777" w:rsidR="00CD1654" w:rsidRPr="004B2723" w:rsidRDefault="00CD1654" w:rsidP="00CD1654">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360"/>
        <w:rPr>
          <w:rFonts w:ascii="Calibri" w:hAnsi="Calibri" w:cs="Calibri"/>
          <w:b/>
          <w:bCs/>
          <w:sz w:val="22"/>
          <w:szCs w:val="22"/>
        </w:rPr>
      </w:pPr>
      <w:r w:rsidRPr="004B2723">
        <w:rPr>
          <w:rFonts w:ascii="Calibri" w:hAnsi="Calibri" w:cs="Calibri"/>
          <w:b/>
          <w:bCs/>
          <w:sz w:val="22"/>
          <w:szCs w:val="22"/>
        </w:rPr>
        <w:t>3. Evaluation Scope</w:t>
      </w:r>
    </w:p>
    <w:p w14:paraId="60731FF6" w14:textId="77777777" w:rsidR="00CD1654" w:rsidRDefault="00CD1654" w:rsidP="00CD1654">
      <w:pPr>
        <w:rPr>
          <w:rFonts w:ascii="Calibri" w:hAnsi="Calibri" w:cs="Calibri"/>
        </w:rPr>
      </w:pPr>
      <w:r w:rsidRPr="004A50AE">
        <w:rPr>
          <w:rFonts w:ascii="Calibri" w:hAnsi="Calibri" w:cs="Calibri"/>
          <w:iCs/>
        </w:rPr>
        <w:t>This proposed evaluation shall cover the implem</w:t>
      </w:r>
      <w:r w:rsidRPr="0045094D">
        <w:rPr>
          <w:rFonts w:ascii="Calibri" w:hAnsi="Calibri" w:cs="Calibri"/>
          <w:iCs/>
        </w:rPr>
        <w:t xml:space="preserve">entation of </w:t>
      </w:r>
      <w:r w:rsidRPr="0045094D">
        <w:rPr>
          <w:rFonts w:ascii="Calibri" w:hAnsi="Calibri" w:cs="Calibri"/>
        </w:rPr>
        <w:t>the present SRP, starting from 1 January 2019 - until   the start date of the present evaluation.</w:t>
      </w:r>
      <w:r w:rsidRPr="115F16EE">
        <w:rPr>
          <w:rFonts w:ascii="Calibri" w:hAnsi="Calibri" w:cs="Calibri"/>
        </w:rPr>
        <w:t xml:space="preserve"> </w:t>
      </w:r>
    </w:p>
    <w:p w14:paraId="3B9E1BB3" w14:textId="77777777" w:rsidR="00CD1654" w:rsidRDefault="00CD1654" w:rsidP="00CD1654">
      <w:pPr>
        <w:rPr>
          <w:rFonts w:ascii="Calibri" w:hAnsi="Calibri" w:cs="Calibri"/>
        </w:rPr>
      </w:pPr>
      <w:r w:rsidRPr="3AB49F95">
        <w:rPr>
          <w:rFonts w:ascii="Calibri" w:hAnsi="Calibri" w:cs="Calibri"/>
        </w:rPr>
        <w:t>Representative samples of beneficiaries (</w:t>
      </w:r>
      <w:proofErr w:type="gramStart"/>
      <w:r w:rsidRPr="3AB49F95">
        <w:rPr>
          <w:rFonts w:ascii="Calibri" w:hAnsi="Calibri" w:cs="Calibri"/>
        </w:rPr>
        <w:t>taking into account</w:t>
      </w:r>
      <w:proofErr w:type="gramEnd"/>
      <w:r w:rsidRPr="3AB49F95">
        <w:rPr>
          <w:rFonts w:ascii="Calibri" w:hAnsi="Calibri" w:cs="Calibri"/>
        </w:rPr>
        <w:t xml:space="preserve"> factors such as sex, age, region of return and country of destination) should be selected, participating in the SRP in various stages of the programme cycle and different periods - pre-</w:t>
      </w:r>
      <w:proofErr w:type="spellStart"/>
      <w:r w:rsidRPr="3AB49F95">
        <w:rPr>
          <w:rFonts w:ascii="Calibri" w:hAnsi="Calibri" w:cs="Calibri"/>
        </w:rPr>
        <w:t>COViD</w:t>
      </w:r>
      <w:proofErr w:type="spellEnd"/>
      <w:r w:rsidRPr="3AB49F95">
        <w:rPr>
          <w:rFonts w:ascii="Calibri" w:hAnsi="Calibri" w:cs="Calibri"/>
        </w:rPr>
        <w:t xml:space="preserve">, during and after </w:t>
      </w:r>
      <w:proofErr w:type="spellStart"/>
      <w:r w:rsidRPr="3AB49F95">
        <w:rPr>
          <w:rFonts w:ascii="Calibri" w:hAnsi="Calibri" w:cs="Calibri"/>
        </w:rPr>
        <w:t>COViD</w:t>
      </w:r>
      <w:proofErr w:type="spellEnd"/>
      <w:r w:rsidRPr="3AB49F95">
        <w:rPr>
          <w:rFonts w:ascii="Calibri" w:hAnsi="Calibri" w:cs="Calibri"/>
        </w:rPr>
        <w:t xml:space="preserve">, to understand </w:t>
      </w:r>
      <w:proofErr w:type="spellStart"/>
      <w:r w:rsidRPr="3AB49F95">
        <w:rPr>
          <w:rFonts w:ascii="Calibri" w:hAnsi="Calibri" w:cs="Calibri"/>
        </w:rPr>
        <w:t>COViD</w:t>
      </w:r>
      <w:proofErr w:type="spellEnd"/>
      <w:r w:rsidRPr="3AB49F95">
        <w:rPr>
          <w:rFonts w:ascii="Calibri" w:hAnsi="Calibri" w:cs="Calibri"/>
        </w:rPr>
        <w:t xml:space="preserve"> effect on the programme results.</w:t>
      </w:r>
    </w:p>
    <w:p w14:paraId="3B997B1E" w14:textId="77777777" w:rsidR="00CD1654" w:rsidRPr="004A50AE" w:rsidRDefault="00CD1654" w:rsidP="00CD1654">
      <w:pPr>
        <w:rPr>
          <w:rFonts w:ascii="Calibri" w:hAnsi="Calibri" w:cs="Calibri"/>
        </w:rPr>
      </w:pPr>
      <w:r w:rsidRPr="253D475D">
        <w:rPr>
          <w:rFonts w:ascii="Calibri" w:hAnsi="Calibri" w:cs="Calibri"/>
        </w:rPr>
        <w:t xml:space="preserve">The geographical scope of this evaluation covers all Georgia, considering that one of the criteria for stratification of the </w:t>
      </w:r>
      <w:proofErr w:type="gramStart"/>
      <w:r w:rsidRPr="253D475D">
        <w:rPr>
          <w:rFonts w:ascii="Calibri" w:hAnsi="Calibri" w:cs="Calibri"/>
        </w:rPr>
        <w:t>beneficiaries</w:t>
      </w:r>
      <w:proofErr w:type="gramEnd"/>
      <w:r w:rsidRPr="253D475D">
        <w:rPr>
          <w:rFonts w:ascii="Calibri" w:hAnsi="Calibri" w:cs="Calibri"/>
        </w:rPr>
        <w:t xml:space="preserve"> sample will be the geography of their return.</w:t>
      </w:r>
    </w:p>
    <w:p w14:paraId="0A15069E" w14:textId="77777777" w:rsidR="00CD1654" w:rsidRPr="004B2723" w:rsidRDefault="00CD1654" w:rsidP="00CD1654">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360"/>
        <w:rPr>
          <w:rFonts w:ascii="Calibri" w:hAnsi="Calibri" w:cs="Calibri"/>
          <w:b/>
          <w:bCs/>
          <w:sz w:val="22"/>
          <w:szCs w:val="22"/>
        </w:rPr>
      </w:pPr>
      <w:r w:rsidRPr="004B2723">
        <w:rPr>
          <w:rFonts w:ascii="Calibri" w:hAnsi="Calibri" w:cs="Calibri"/>
          <w:b/>
          <w:bCs/>
          <w:sz w:val="22"/>
          <w:szCs w:val="22"/>
        </w:rPr>
        <w:t>4. Evaluation Criteria</w:t>
      </w:r>
    </w:p>
    <w:p w14:paraId="63AB9145" w14:textId="77777777" w:rsidR="00CD1654" w:rsidRPr="004A50AE" w:rsidRDefault="00CD1654" w:rsidP="00CD1654">
      <w:pPr>
        <w:rPr>
          <w:rFonts w:ascii="Calibri" w:hAnsi="Calibri" w:cs="Calibri"/>
          <w:iCs/>
        </w:rPr>
      </w:pPr>
      <w:r w:rsidRPr="004A50AE">
        <w:rPr>
          <w:rFonts w:ascii="Calibri" w:hAnsi="Calibri" w:cs="Calibri"/>
          <w:iCs/>
        </w:rPr>
        <w:t xml:space="preserve">The </w:t>
      </w:r>
      <w:r w:rsidRPr="115F16EE">
        <w:rPr>
          <w:rFonts w:ascii="Calibri" w:hAnsi="Calibri" w:cs="Calibri"/>
        </w:rPr>
        <w:t>SRP</w:t>
      </w:r>
      <w:r w:rsidRPr="004A50AE">
        <w:rPr>
          <w:rFonts w:ascii="Calibri" w:hAnsi="Calibri" w:cs="Calibri"/>
          <w:iCs/>
        </w:rPr>
        <w:t xml:space="preserve"> should be evaluated according to the </w:t>
      </w:r>
      <w:r w:rsidRPr="115F16EE">
        <w:rPr>
          <w:rFonts w:ascii="Calibri" w:hAnsi="Calibri" w:cs="Calibri"/>
        </w:rPr>
        <w:t>following</w:t>
      </w:r>
      <w:r w:rsidRPr="004A50AE">
        <w:rPr>
          <w:rFonts w:ascii="Calibri" w:hAnsi="Calibri" w:cs="Calibri"/>
          <w:iCs/>
        </w:rPr>
        <w:t xml:space="preserve"> </w:t>
      </w:r>
      <w:r w:rsidRPr="00D54211">
        <w:rPr>
          <w:rFonts w:ascii="Calibri" w:hAnsi="Calibri" w:cs="Calibri"/>
        </w:rPr>
        <w:t>OECD-DAC criteria: relevance, coherence, effectiveness, efficiency, impact and sustainability.</w:t>
      </w:r>
    </w:p>
    <w:p w14:paraId="47F0F4E9" w14:textId="77777777" w:rsidR="00CD1654" w:rsidRPr="004A50AE" w:rsidRDefault="00CD1654" w:rsidP="00CD1654">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ind w:left="360"/>
        <w:rPr>
          <w:rFonts w:ascii="Calibri" w:hAnsi="Calibri" w:cs="Calibri"/>
          <w:b/>
          <w:bCs/>
          <w:sz w:val="22"/>
          <w:szCs w:val="22"/>
        </w:rPr>
      </w:pPr>
      <w:r w:rsidRPr="004B2723">
        <w:rPr>
          <w:rFonts w:ascii="Calibri" w:hAnsi="Calibri" w:cs="Calibri"/>
          <w:b/>
          <w:bCs/>
          <w:sz w:val="22"/>
          <w:szCs w:val="22"/>
        </w:rPr>
        <w:t>5. Evaluation questions</w:t>
      </w:r>
    </w:p>
    <w:p w14:paraId="01F05741" w14:textId="77777777" w:rsidR="00CD1654" w:rsidRPr="004A50AE" w:rsidRDefault="00CD1654" w:rsidP="00CD1654">
      <w:pPr>
        <w:spacing w:line="240" w:lineRule="auto"/>
        <w:ind w:firstLine="360"/>
        <w:rPr>
          <w:rFonts w:ascii="Calibri" w:hAnsi="Calibri" w:cs="Calibri"/>
          <w:b/>
          <w:bCs/>
        </w:rPr>
      </w:pPr>
      <w:r w:rsidRPr="004A50AE">
        <w:rPr>
          <w:rFonts w:ascii="Calibri" w:hAnsi="Calibri" w:cs="Calibri"/>
          <w:b/>
          <w:bCs/>
          <w:i/>
          <w:iCs/>
        </w:rPr>
        <w:t>Relevance</w:t>
      </w:r>
      <w:r w:rsidRPr="004A50AE">
        <w:rPr>
          <w:rFonts w:ascii="Calibri" w:hAnsi="Calibri" w:cs="Calibri"/>
          <w:b/>
          <w:bCs/>
        </w:rPr>
        <w:t> </w:t>
      </w:r>
    </w:p>
    <w:p w14:paraId="7C500C76" w14:textId="77777777" w:rsidR="00CD1654" w:rsidRPr="00111975" w:rsidRDefault="00CD1654" w:rsidP="00CD1654">
      <w:pPr>
        <w:pStyle w:val="ListParagraph"/>
        <w:numPr>
          <w:ilvl w:val="0"/>
          <w:numId w:val="26"/>
        </w:numPr>
        <w:spacing w:after="0" w:line="240" w:lineRule="auto"/>
        <w:jc w:val="both"/>
        <w:textAlignment w:val="baseline"/>
        <w:rPr>
          <w:rFonts w:ascii="Calibri" w:hAnsi="Calibri" w:cs="Calibri"/>
        </w:rPr>
      </w:pPr>
      <w:r w:rsidRPr="00111975">
        <w:rPr>
          <w:rFonts w:ascii="Calibri" w:hAnsi="Calibri" w:cs="Calibri"/>
        </w:rPr>
        <w:t xml:space="preserve">To what extent is the SRP relevant and appropriate in relation to </w:t>
      </w:r>
      <w:r>
        <w:rPr>
          <w:rFonts w:ascii="Calibri" w:hAnsi="Calibri" w:cs="Calibri"/>
        </w:rPr>
        <w:t xml:space="preserve">applicable </w:t>
      </w:r>
      <w:r w:rsidRPr="00111975">
        <w:rPr>
          <w:rFonts w:ascii="Calibri" w:hAnsi="Calibri" w:cs="Calibri"/>
        </w:rPr>
        <w:t>national and international legal and policy frameworks and good standards? </w:t>
      </w:r>
    </w:p>
    <w:p w14:paraId="25FAFF63" w14:textId="77777777" w:rsidR="00CD1654" w:rsidRPr="004A50AE" w:rsidRDefault="00CD1654" w:rsidP="00CD1654">
      <w:pPr>
        <w:numPr>
          <w:ilvl w:val="0"/>
          <w:numId w:val="26"/>
        </w:numPr>
        <w:spacing w:after="0" w:line="240" w:lineRule="auto"/>
        <w:jc w:val="both"/>
        <w:textAlignment w:val="baseline"/>
        <w:rPr>
          <w:rFonts w:ascii="Calibri" w:hAnsi="Calibri" w:cs="Calibri"/>
        </w:rPr>
      </w:pPr>
      <w:r w:rsidRPr="115F16EE">
        <w:rPr>
          <w:rFonts w:ascii="Calibri" w:hAnsi="Calibri" w:cs="Calibri"/>
        </w:rPr>
        <w:t>Are reintegration activities implemented under the SRP appropriately tailored to the needs (both immediate and longer term) and priorities of beneficiaries and their communities (including economic, social and psychosocial aspects)? </w:t>
      </w:r>
    </w:p>
    <w:p w14:paraId="29242E64" w14:textId="77777777" w:rsidR="00CD1654" w:rsidRDefault="00CD1654" w:rsidP="00CD1654">
      <w:pPr>
        <w:numPr>
          <w:ilvl w:val="0"/>
          <w:numId w:val="26"/>
        </w:numPr>
        <w:spacing w:after="0" w:line="240" w:lineRule="auto"/>
        <w:jc w:val="both"/>
        <w:textAlignment w:val="baseline"/>
        <w:rPr>
          <w:rFonts w:ascii="Calibri" w:hAnsi="Calibri" w:cs="Calibri"/>
        </w:rPr>
      </w:pPr>
      <w:r w:rsidRPr="3AB49F95">
        <w:rPr>
          <w:rFonts w:ascii="Calibri" w:hAnsi="Calibri" w:cs="Calibri"/>
        </w:rPr>
        <w:t xml:space="preserve">Are the reintegration activities successfully selecting and targeting the most vulnerable beneficiaries and those where the assistance can have the most impact (e.g. how is vulnerability factored in beneficiary selection)? </w:t>
      </w:r>
    </w:p>
    <w:p w14:paraId="6C14795C" w14:textId="77777777" w:rsidR="00CD1654" w:rsidRDefault="00CD1654" w:rsidP="00CD1654">
      <w:pPr>
        <w:numPr>
          <w:ilvl w:val="0"/>
          <w:numId w:val="26"/>
        </w:numPr>
        <w:spacing w:after="0" w:line="240" w:lineRule="auto"/>
        <w:jc w:val="both"/>
        <w:textAlignment w:val="baseline"/>
        <w:rPr>
          <w:rFonts w:ascii="Calibri" w:hAnsi="Calibri" w:cs="Calibri"/>
        </w:rPr>
      </w:pPr>
      <w:r w:rsidRPr="3AB49F95">
        <w:rPr>
          <w:rFonts w:ascii="Calibri" w:hAnsi="Calibri" w:cs="Calibri"/>
        </w:rPr>
        <w:t>To what extent did the programme address specific reintegration needs of beneficiaries, including the most vulnerable and those with specific needs (including women, those living with disabilities, ethnic and other minorities, etc.) during its design and implementation? </w:t>
      </w:r>
    </w:p>
    <w:p w14:paraId="68809FC0" w14:textId="77777777" w:rsidR="00CD1654" w:rsidRPr="004A50AE" w:rsidRDefault="00CD1654" w:rsidP="00CD1654">
      <w:pPr>
        <w:numPr>
          <w:ilvl w:val="0"/>
          <w:numId w:val="26"/>
        </w:numPr>
        <w:spacing w:after="0" w:line="240" w:lineRule="auto"/>
        <w:jc w:val="both"/>
        <w:textAlignment w:val="baseline"/>
        <w:rPr>
          <w:rFonts w:ascii="Calibri" w:hAnsi="Calibri" w:cs="Calibri"/>
        </w:rPr>
      </w:pPr>
      <w:r>
        <w:rPr>
          <w:rFonts w:ascii="Calibri" w:hAnsi="Calibri" w:cs="Calibri"/>
        </w:rPr>
        <w:t xml:space="preserve">To what extent were local stakeholders and beneficiaries involved in the design, implementation and monitoring of the Programme activities? </w:t>
      </w:r>
    </w:p>
    <w:p w14:paraId="297D8728" w14:textId="77777777" w:rsidR="00CD1654" w:rsidRPr="004A50AE" w:rsidRDefault="00CD1654" w:rsidP="00CD1654">
      <w:pPr>
        <w:spacing w:line="240" w:lineRule="auto"/>
        <w:ind w:firstLine="360"/>
        <w:rPr>
          <w:rFonts w:ascii="Calibri" w:hAnsi="Calibri" w:cs="Calibri"/>
        </w:rPr>
      </w:pPr>
      <w:r w:rsidRPr="004A50AE">
        <w:rPr>
          <w:rFonts w:ascii="Calibri" w:hAnsi="Calibri" w:cs="Calibri"/>
        </w:rPr>
        <w:lastRenderedPageBreak/>
        <w:t> </w:t>
      </w:r>
    </w:p>
    <w:p w14:paraId="4FB6CD6A" w14:textId="77777777" w:rsidR="00CD1654" w:rsidRPr="004A50AE" w:rsidRDefault="00CD1654" w:rsidP="00CD1654">
      <w:pPr>
        <w:spacing w:line="240" w:lineRule="auto"/>
        <w:ind w:firstLine="360"/>
        <w:rPr>
          <w:rFonts w:ascii="Calibri" w:hAnsi="Calibri" w:cs="Calibri"/>
          <w:b/>
          <w:bCs/>
          <w:i/>
          <w:iCs/>
        </w:rPr>
      </w:pPr>
      <w:r w:rsidRPr="3AB49F95">
        <w:rPr>
          <w:rFonts w:ascii="Calibri" w:hAnsi="Calibri" w:cs="Calibri"/>
          <w:b/>
          <w:bCs/>
          <w:i/>
          <w:iCs/>
        </w:rPr>
        <w:t>Coherence</w:t>
      </w:r>
    </w:p>
    <w:p w14:paraId="32F34B14" w14:textId="77777777" w:rsidR="00CD1654" w:rsidRPr="004A50AE" w:rsidRDefault="00CD1654" w:rsidP="00CD1654">
      <w:pPr>
        <w:numPr>
          <w:ilvl w:val="0"/>
          <w:numId w:val="12"/>
        </w:numPr>
        <w:spacing w:after="0" w:line="240" w:lineRule="auto"/>
        <w:jc w:val="both"/>
        <w:textAlignment w:val="baseline"/>
        <w:rPr>
          <w:rFonts w:ascii="Calibri" w:hAnsi="Calibri" w:cs="Calibri"/>
        </w:rPr>
      </w:pPr>
      <w:r w:rsidRPr="004A50AE">
        <w:rPr>
          <w:rFonts w:ascii="Calibri" w:hAnsi="Calibri" w:cs="Calibri"/>
        </w:rPr>
        <w:t xml:space="preserve">To what extent </w:t>
      </w:r>
      <w:r>
        <w:rPr>
          <w:rFonts w:ascii="Calibri" w:hAnsi="Calibri" w:cs="Calibri"/>
        </w:rPr>
        <w:t>is the SRP</w:t>
      </w:r>
      <w:r w:rsidRPr="004A50AE">
        <w:rPr>
          <w:rFonts w:ascii="Calibri" w:hAnsi="Calibri" w:cs="Calibri"/>
        </w:rPr>
        <w:t xml:space="preserve"> align</w:t>
      </w:r>
      <w:r>
        <w:rPr>
          <w:rFonts w:ascii="Calibri" w:hAnsi="Calibri" w:cs="Calibri"/>
        </w:rPr>
        <w:t>ed and complementary with other reintegration activities implemented by other actors</w:t>
      </w:r>
      <w:r w:rsidRPr="004A50AE">
        <w:rPr>
          <w:rFonts w:ascii="Calibri" w:hAnsi="Calibri" w:cs="Calibri"/>
        </w:rPr>
        <w:t xml:space="preserve">?  </w:t>
      </w:r>
      <w:r w:rsidRPr="00912078">
        <w:rPr>
          <w:rFonts w:ascii="Calibri" w:hAnsi="Calibri" w:cs="Calibri"/>
        </w:rPr>
        <w:t xml:space="preserve">What is the added value, if any, of this </w:t>
      </w:r>
      <w:r>
        <w:rPr>
          <w:rFonts w:ascii="Calibri" w:hAnsi="Calibri" w:cs="Calibri"/>
        </w:rPr>
        <w:t>programme</w:t>
      </w:r>
      <w:r w:rsidRPr="00912078">
        <w:rPr>
          <w:rFonts w:ascii="Calibri" w:hAnsi="Calibri" w:cs="Calibri"/>
        </w:rPr>
        <w:t xml:space="preserve"> compared to those other efforts?</w:t>
      </w:r>
    </w:p>
    <w:p w14:paraId="3A940380" w14:textId="77777777" w:rsidR="00CD1654" w:rsidRPr="00912078" w:rsidRDefault="00CD1654" w:rsidP="00CD1654">
      <w:pPr>
        <w:pStyle w:val="ListParagraph"/>
        <w:numPr>
          <w:ilvl w:val="0"/>
          <w:numId w:val="12"/>
        </w:numPr>
        <w:spacing w:after="0" w:line="240" w:lineRule="auto"/>
        <w:contextualSpacing w:val="0"/>
        <w:rPr>
          <w:rFonts w:ascii="Calibri" w:hAnsi="Calibri" w:cs="Calibri"/>
        </w:rPr>
      </w:pPr>
      <w:r w:rsidRPr="00912078">
        <w:rPr>
          <w:rFonts w:ascii="Calibri" w:hAnsi="Calibri" w:cs="Calibri"/>
        </w:rPr>
        <w:t xml:space="preserve">To what extent are the projects consistent with </w:t>
      </w:r>
      <w:r>
        <w:rPr>
          <w:rFonts w:ascii="Calibri" w:hAnsi="Calibri" w:cs="Calibri"/>
        </w:rPr>
        <w:t>international norms and standards applicable</w:t>
      </w:r>
      <w:r w:rsidRPr="00912078">
        <w:rPr>
          <w:rFonts w:ascii="Calibri" w:hAnsi="Calibri" w:cs="Calibri"/>
        </w:rPr>
        <w:t xml:space="preserve"> in the same context? </w:t>
      </w:r>
    </w:p>
    <w:p w14:paraId="5B57190B" w14:textId="77777777" w:rsidR="00CD1654" w:rsidRPr="004A50AE" w:rsidRDefault="00CD1654" w:rsidP="00CD1654">
      <w:pPr>
        <w:spacing w:line="240" w:lineRule="auto"/>
        <w:ind w:firstLine="360"/>
        <w:rPr>
          <w:rFonts w:ascii="Calibri" w:hAnsi="Calibri" w:cs="Calibri"/>
          <w:b/>
          <w:bCs/>
          <w:i/>
          <w:iCs/>
        </w:rPr>
      </w:pPr>
    </w:p>
    <w:p w14:paraId="3768A924" w14:textId="77777777" w:rsidR="00CD1654" w:rsidRPr="004A50AE" w:rsidRDefault="00CD1654" w:rsidP="00CD1654">
      <w:pPr>
        <w:spacing w:line="240" w:lineRule="auto"/>
        <w:ind w:firstLine="360"/>
        <w:rPr>
          <w:rFonts w:ascii="Calibri" w:hAnsi="Calibri" w:cs="Calibri"/>
          <w:b/>
          <w:bCs/>
        </w:rPr>
      </w:pPr>
      <w:r w:rsidRPr="004A50AE">
        <w:rPr>
          <w:rFonts w:ascii="Calibri" w:hAnsi="Calibri" w:cs="Calibri"/>
          <w:b/>
          <w:bCs/>
          <w:i/>
          <w:iCs/>
        </w:rPr>
        <w:t>Effectiveness</w:t>
      </w:r>
      <w:r w:rsidRPr="004A50AE">
        <w:rPr>
          <w:rFonts w:ascii="Calibri" w:hAnsi="Calibri" w:cs="Calibri"/>
          <w:b/>
          <w:bCs/>
        </w:rPr>
        <w:t> </w:t>
      </w:r>
    </w:p>
    <w:p w14:paraId="452DA45E" w14:textId="77777777" w:rsidR="00CD1654" w:rsidRDefault="00CD1654" w:rsidP="00CD1654">
      <w:pPr>
        <w:numPr>
          <w:ilvl w:val="0"/>
          <w:numId w:val="27"/>
        </w:numPr>
        <w:spacing w:after="0" w:line="240" w:lineRule="auto"/>
        <w:jc w:val="both"/>
        <w:textAlignment w:val="baseline"/>
        <w:rPr>
          <w:rFonts w:ascii="Calibri" w:hAnsi="Calibri" w:cs="Calibri"/>
        </w:rPr>
      </w:pPr>
      <w:r w:rsidRPr="004A50AE">
        <w:rPr>
          <w:rFonts w:ascii="Calibri" w:hAnsi="Calibri" w:cs="Calibri"/>
        </w:rPr>
        <w:t xml:space="preserve">To what extent </w:t>
      </w:r>
      <w:r>
        <w:rPr>
          <w:rFonts w:ascii="Calibri" w:hAnsi="Calibri" w:cs="Calibri"/>
        </w:rPr>
        <w:t>was SRP assistance effective in improving the reintegration of returned migrants</w:t>
      </w:r>
      <w:r w:rsidRPr="004A50AE">
        <w:rPr>
          <w:rFonts w:ascii="Calibri" w:hAnsi="Calibri" w:cs="Calibri"/>
        </w:rPr>
        <w:t>?  </w:t>
      </w:r>
    </w:p>
    <w:p w14:paraId="03077F45" w14:textId="77777777" w:rsidR="00CD1654" w:rsidRPr="004A50AE" w:rsidRDefault="00CD1654" w:rsidP="00CD1654">
      <w:pPr>
        <w:numPr>
          <w:ilvl w:val="0"/>
          <w:numId w:val="27"/>
        </w:numPr>
        <w:spacing w:after="0" w:line="240" w:lineRule="auto"/>
        <w:jc w:val="both"/>
        <w:textAlignment w:val="baseline"/>
        <w:rPr>
          <w:rFonts w:ascii="Calibri" w:hAnsi="Calibri" w:cs="Calibri"/>
        </w:rPr>
      </w:pPr>
      <w:r>
        <w:rPr>
          <w:rFonts w:ascii="Calibri" w:hAnsi="Calibri" w:cs="Calibri"/>
        </w:rPr>
        <w:t xml:space="preserve">What outcome/s has this intervention had on returnees and the host communities (positive/negative; intended/unintended). </w:t>
      </w:r>
    </w:p>
    <w:p w14:paraId="51AA3ABB" w14:textId="77777777" w:rsidR="00CD1654" w:rsidRPr="004A50AE" w:rsidRDefault="00CD1654" w:rsidP="00CD1654">
      <w:pPr>
        <w:numPr>
          <w:ilvl w:val="0"/>
          <w:numId w:val="27"/>
        </w:numPr>
        <w:spacing w:after="0" w:line="240" w:lineRule="auto"/>
        <w:jc w:val="both"/>
        <w:textAlignment w:val="baseline"/>
        <w:rPr>
          <w:rFonts w:ascii="Calibri" w:hAnsi="Calibri" w:cs="Calibri"/>
        </w:rPr>
      </w:pPr>
      <w:r w:rsidRPr="004A50AE">
        <w:rPr>
          <w:rFonts w:ascii="Calibri" w:hAnsi="Calibri" w:cs="Calibri"/>
        </w:rPr>
        <w:t xml:space="preserve">To what extent did the </w:t>
      </w:r>
      <w:r>
        <w:rPr>
          <w:rFonts w:ascii="Calibri" w:hAnsi="Calibri" w:cs="Calibri"/>
        </w:rPr>
        <w:t>programme</w:t>
      </w:r>
      <w:r w:rsidRPr="004A50AE">
        <w:rPr>
          <w:rFonts w:ascii="Calibri" w:hAnsi="Calibri" w:cs="Calibri"/>
        </w:rPr>
        <w:t xml:space="preserve"> adapt to changing external conditions</w:t>
      </w:r>
      <w:r>
        <w:rPr>
          <w:rFonts w:ascii="Calibri" w:hAnsi="Calibri" w:cs="Calibri"/>
        </w:rPr>
        <w:t xml:space="preserve"> (i.e. </w:t>
      </w:r>
      <w:proofErr w:type="spellStart"/>
      <w:r>
        <w:rPr>
          <w:rFonts w:ascii="Calibri" w:hAnsi="Calibri" w:cs="Calibri"/>
        </w:rPr>
        <w:t>COViD</w:t>
      </w:r>
      <w:proofErr w:type="spellEnd"/>
      <w:r>
        <w:rPr>
          <w:rFonts w:ascii="Calibri" w:hAnsi="Calibri" w:cs="Calibri"/>
        </w:rPr>
        <w:t xml:space="preserve"> 19)</w:t>
      </w:r>
      <w:r w:rsidRPr="004A50AE">
        <w:rPr>
          <w:rFonts w:ascii="Calibri" w:hAnsi="Calibri" w:cs="Calibri"/>
        </w:rPr>
        <w:t xml:space="preserve"> to ensure </w:t>
      </w:r>
      <w:r>
        <w:rPr>
          <w:rFonts w:ascii="Calibri" w:hAnsi="Calibri" w:cs="Calibri"/>
        </w:rPr>
        <w:t xml:space="preserve">its </w:t>
      </w:r>
      <w:r w:rsidRPr="004A50AE">
        <w:rPr>
          <w:rFonts w:ascii="Calibri" w:hAnsi="Calibri" w:cs="Calibri"/>
        </w:rPr>
        <w:t>outcomes? </w:t>
      </w:r>
    </w:p>
    <w:p w14:paraId="0A9BE86A" w14:textId="77777777" w:rsidR="00CD1654" w:rsidRDefault="00CD1654" w:rsidP="00CD1654">
      <w:pPr>
        <w:numPr>
          <w:ilvl w:val="0"/>
          <w:numId w:val="27"/>
        </w:numPr>
        <w:spacing w:after="0" w:line="240" w:lineRule="auto"/>
        <w:jc w:val="both"/>
        <w:textAlignment w:val="baseline"/>
        <w:rPr>
          <w:rFonts w:ascii="Calibri" w:hAnsi="Calibri" w:cs="Calibri"/>
        </w:rPr>
      </w:pPr>
      <w:r w:rsidRPr="004A50AE">
        <w:rPr>
          <w:rFonts w:ascii="Calibri" w:hAnsi="Calibri" w:cs="Calibri"/>
        </w:rPr>
        <w:t>What are the major factors influencing the achievement of the projects’ expected outcomes? </w:t>
      </w:r>
    </w:p>
    <w:p w14:paraId="1A2FD1C6" w14:textId="77777777" w:rsidR="00CD1654" w:rsidRPr="004A50AE" w:rsidRDefault="00CD1654" w:rsidP="00CD1654">
      <w:pPr>
        <w:numPr>
          <w:ilvl w:val="0"/>
          <w:numId w:val="27"/>
        </w:numPr>
        <w:spacing w:after="0" w:line="240" w:lineRule="auto"/>
        <w:jc w:val="both"/>
        <w:textAlignment w:val="baseline"/>
        <w:rPr>
          <w:rFonts w:ascii="Calibri" w:hAnsi="Calibri" w:cs="Calibri"/>
        </w:rPr>
      </w:pPr>
      <w:r>
        <w:rPr>
          <w:rFonts w:ascii="Calibri" w:hAnsi="Calibri" w:cs="Calibri"/>
        </w:rPr>
        <w:t xml:space="preserve">To what extent was eligibility for assistance determined by vulnerabilities? </w:t>
      </w:r>
    </w:p>
    <w:p w14:paraId="378F534D" w14:textId="77777777" w:rsidR="00CD1654" w:rsidRPr="004A50AE" w:rsidRDefault="00CD1654" w:rsidP="00CD1654">
      <w:pPr>
        <w:spacing w:line="240" w:lineRule="auto"/>
        <w:rPr>
          <w:rFonts w:ascii="Calibri" w:hAnsi="Calibri" w:cs="Calibri"/>
        </w:rPr>
      </w:pPr>
      <w:r w:rsidRPr="004A50AE">
        <w:rPr>
          <w:rFonts w:ascii="Calibri" w:hAnsi="Calibri" w:cs="Calibri"/>
        </w:rPr>
        <w:t> </w:t>
      </w:r>
    </w:p>
    <w:p w14:paraId="107B778F" w14:textId="77777777" w:rsidR="00CD1654" w:rsidRPr="004A50AE" w:rsidRDefault="00CD1654" w:rsidP="00CD1654">
      <w:pPr>
        <w:spacing w:line="240" w:lineRule="auto"/>
        <w:ind w:firstLine="360"/>
        <w:rPr>
          <w:rFonts w:ascii="Calibri" w:hAnsi="Calibri" w:cs="Calibri"/>
          <w:b/>
          <w:bCs/>
        </w:rPr>
      </w:pPr>
      <w:r w:rsidRPr="3AB49F95">
        <w:rPr>
          <w:rFonts w:ascii="Calibri" w:hAnsi="Calibri" w:cs="Calibri"/>
          <w:b/>
          <w:bCs/>
          <w:i/>
          <w:iCs/>
        </w:rPr>
        <w:t>Efficiency</w:t>
      </w:r>
      <w:r w:rsidRPr="3AB49F95">
        <w:rPr>
          <w:rFonts w:ascii="Calibri" w:hAnsi="Calibri" w:cs="Calibri"/>
          <w:b/>
          <w:bCs/>
        </w:rPr>
        <w:t> </w:t>
      </w:r>
    </w:p>
    <w:p w14:paraId="6BA66078" w14:textId="77777777" w:rsidR="00CD1654" w:rsidRDefault="00CD1654" w:rsidP="00CD1654">
      <w:pPr>
        <w:numPr>
          <w:ilvl w:val="0"/>
          <w:numId w:val="13"/>
        </w:numPr>
        <w:spacing w:after="0" w:line="240" w:lineRule="auto"/>
        <w:jc w:val="both"/>
        <w:textAlignment w:val="baseline"/>
        <w:rPr>
          <w:rFonts w:ascii="Calibri" w:hAnsi="Calibri" w:cs="Calibri"/>
        </w:rPr>
      </w:pPr>
      <w:r w:rsidRPr="004A50AE">
        <w:rPr>
          <w:rFonts w:ascii="Calibri" w:hAnsi="Calibri" w:cs="Calibri"/>
        </w:rPr>
        <w:t>How well were the resources (funds, expertise, and time) converted into results? </w:t>
      </w:r>
    </w:p>
    <w:p w14:paraId="68CFCC49" w14:textId="77777777" w:rsidR="00CD1654" w:rsidRDefault="00CD1654" w:rsidP="00CD1654">
      <w:pPr>
        <w:numPr>
          <w:ilvl w:val="0"/>
          <w:numId w:val="13"/>
        </w:numPr>
        <w:spacing w:after="0" w:line="240" w:lineRule="auto"/>
        <w:jc w:val="both"/>
        <w:textAlignment w:val="baseline"/>
        <w:rPr>
          <w:rFonts w:ascii="Calibri" w:hAnsi="Calibri" w:cs="Calibri"/>
        </w:rPr>
      </w:pPr>
      <w:r w:rsidRPr="3AB49F95">
        <w:rPr>
          <w:rFonts w:ascii="Calibri" w:hAnsi="Calibri" w:cs="Calibri"/>
        </w:rPr>
        <w:t>To what extent was the assistance implemented/disbursed as scheduled?</w:t>
      </w:r>
    </w:p>
    <w:p w14:paraId="06DCED8E" w14:textId="77777777" w:rsidR="00CD1654" w:rsidRDefault="00CD1654" w:rsidP="00CD1654">
      <w:pPr>
        <w:numPr>
          <w:ilvl w:val="0"/>
          <w:numId w:val="13"/>
        </w:numPr>
        <w:spacing w:after="0" w:line="240" w:lineRule="auto"/>
        <w:jc w:val="both"/>
        <w:textAlignment w:val="baseline"/>
        <w:rPr>
          <w:rFonts w:ascii="Calibri" w:hAnsi="Calibri" w:cs="Calibri"/>
        </w:rPr>
      </w:pPr>
      <w:r>
        <w:rPr>
          <w:rFonts w:ascii="Calibri" w:hAnsi="Calibri" w:cs="Calibri"/>
        </w:rPr>
        <w:t>What challenges have been faced in the delivery of the SRP and how could implementation be improved (time, costs, human resources)?</w:t>
      </w:r>
    </w:p>
    <w:p w14:paraId="64921CAD" w14:textId="77777777" w:rsidR="00CD1654" w:rsidRPr="000539F7" w:rsidRDefault="00CD1654" w:rsidP="00CD1654">
      <w:pPr>
        <w:numPr>
          <w:ilvl w:val="0"/>
          <w:numId w:val="13"/>
        </w:numPr>
        <w:spacing w:after="0" w:line="240" w:lineRule="auto"/>
        <w:jc w:val="both"/>
        <w:textAlignment w:val="baseline"/>
        <w:rPr>
          <w:rFonts w:ascii="Calibri" w:hAnsi="Calibri" w:cs="Calibri"/>
        </w:rPr>
      </w:pPr>
      <w:r>
        <w:rPr>
          <w:rFonts w:ascii="Calibri" w:hAnsi="Calibri" w:cs="Calibri"/>
        </w:rPr>
        <w:t xml:space="preserve">Is the volume and implementation capacity of the programme appropriate to the existing need? </w:t>
      </w:r>
    </w:p>
    <w:p w14:paraId="54630C9C" w14:textId="77777777" w:rsidR="00CD1654" w:rsidRPr="004A50AE" w:rsidRDefault="00CD1654" w:rsidP="00CD1654">
      <w:pPr>
        <w:numPr>
          <w:ilvl w:val="0"/>
          <w:numId w:val="13"/>
        </w:numPr>
        <w:spacing w:after="0" w:line="240" w:lineRule="auto"/>
        <w:jc w:val="both"/>
        <w:textAlignment w:val="baseline"/>
        <w:rPr>
          <w:rFonts w:ascii="Calibri" w:hAnsi="Calibri" w:cs="Calibri"/>
        </w:rPr>
      </w:pPr>
      <w:r w:rsidRPr="3AB49F95">
        <w:rPr>
          <w:rFonts w:ascii="Calibri" w:hAnsi="Calibri" w:cs="Calibri"/>
        </w:rPr>
        <w:t xml:space="preserve">Does SRP have adequate monitoring and evaluation frameworks and practices to enable controlled management and evidence-based decision-making? </w:t>
      </w:r>
    </w:p>
    <w:p w14:paraId="76E7AEDC" w14:textId="77777777" w:rsidR="00CD1654" w:rsidRPr="004A50AE" w:rsidRDefault="00CD1654" w:rsidP="00CD1654">
      <w:pPr>
        <w:spacing w:line="240" w:lineRule="auto"/>
        <w:rPr>
          <w:rFonts w:ascii="Calibri" w:hAnsi="Calibri" w:cs="Calibri"/>
        </w:rPr>
      </w:pPr>
      <w:r w:rsidRPr="004A50AE">
        <w:rPr>
          <w:rFonts w:ascii="Calibri" w:hAnsi="Calibri" w:cs="Calibri"/>
        </w:rPr>
        <w:t> </w:t>
      </w:r>
    </w:p>
    <w:p w14:paraId="312C273B" w14:textId="77777777" w:rsidR="00CD1654" w:rsidRPr="004A50AE" w:rsidRDefault="00CD1654" w:rsidP="00CD1654">
      <w:pPr>
        <w:spacing w:line="240" w:lineRule="auto"/>
        <w:ind w:firstLine="360"/>
        <w:rPr>
          <w:rFonts w:ascii="Calibri" w:hAnsi="Calibri" w:cs="Calibri"/>
          <w:b/>
          <w:bCs/>
        </w:rPr>
      </w:pPr>
      <w:r w:rsidRPr="3AB49F95">
        <w:rPr>
          <w:rFonts w:ascii="Calibri" w:hAnsi="Calibri" w:cs="Calibri"/>
          <w:b/>
          <w:bCs/>
          <w:i/>
          <w:iCs/>
        </w:rPr>
        <w:t>Impact</w:t>
      </w:r>
      <w:r w:rsidRPr="3AB49F95">
        <w:rPr>
          <w:rFonts w:ascii="Calibri" w:hAnsi="Calibri" w:cs="Calibri"/>
          <w:b/>
          <w:bCs/>
        </w:rPr>
        <w:t> </w:t>
      </w:r>
    </w:p>
    <w:p w14:paraId="05E9DF46" w14:textId="77777777" w:rsidR="00CD1654" w:rsidRPr="008F711C" w:rsidRDefault="00CD1654" w:rsidP="00CD1654">
      <w:pPr>
        <w:pStyle w:val="ListParagraph"/>
        <w:numPr>
          <w:ilvl w:val="0"/>
          <w:numId w:val="28"/>
        </w:numPr>
        <w:spacing w:after="0" w:line="240" w:lineRule="auto"/>
        <w:rPr>
          <w:rFonts w:ascii="Calibri" w:hAnsi="Calibri" w:cs="Calibri"/>
        </w:rPr>
      </w:pPr>
      <w:r w:rsidRPr="3AB49F95">
        <w:rPr>
          <w:rFonts w:ascii="Calibri" w:hAnsi="Calibri" w:cs="Calibri"/>
        </w:rPr>
        <w:t xml:space="preserve">To what extent do beneficiaries report sufficient levels of economic independence, social stability and psychosocial wellbeing in their communities of return? Does reintegration results differ for different groups (demographic, social, etc) of beneficiaries </w:t>
      </w:r>
    </w:p>
    <w:p w14:paraId="782735ED" w14:textId="77777777" w:rsidR="00CD1654" w:rsidRDefault="00CD1654" w:rsidP="00CD1654">
      <w:pPr>
        <w:pStyle w:val="ListParagraph"/>
        <w:numPr>
          <w:ilvl w:val="0"/>
          <w:numId w:val="28"/>
        </w:numPr>
        <w:spacing w:after="0" w:line="240" w:lineRule="auto"/>
        <w:rPr>
          <w:rFonts w:ascii="Calibri" w:hAnsi="Calibri" w:cs="Calibri"/>
        </w:rPr>
      </w:pPr>
      <w:r w:rsidRPr="3AB49F95">
        <w:rPr>
          <w:rFonts w:ascii="Calibri" w:hAnsi="Calibri" w:cs="Calibri"/>
        </w:rPr>
        <w:t xml:space="preserve">To what extent did the SRP assistance affect the migration plans of the beneficiaries? </w:t>
      </w:r>
    </w:p>
    <w:p w14:paraId="134CB977" w14:textId="77777777" w:rsidR="00CD1654" w:rsidRPr="008F711C" w:rsidRDefault="00CD1654" w:rsidP="00CD1654">
      <w:pPr>
        <w:pStyle w:val="ListParagraph"/>
        <w:numPr>
          <w:ilvl w:val="0"/>
          <w:numId w:val="28"/>
        </w:numPr>
        <w:spacing w:after="0" w:line="240" w:lineRule="auto"/>
        <w:rPr>
          <w:rFonts w:ascii="Calibri" w:hAnsi="Calibri" w:cs="Calibri"/>
        </w:rPr>
      </w:pPr>
      <w:r w:rsidRPr="3AB49F95">
        <w:rPr>
          <w:rFonts w:ascii="Calibri" w:hAnsi="Calibri" w:cs="Calibri"/>
        </w:rPr>
        <w:t>Is there a statistically significant difference in migration intentions and reintegration results between the programme beneficiaries and other returned migrants?</w:t>
      </w:r>
    </w:p>
    <w:p w14:paraId="0173C128" w14:textId="77777777" w:rsidR="00CD1654" w:rsidRPr="008F711C" w:rsidRDefault="00CD1654" w:rsidP="00CD1654">
      <w:pPr>
        <w:pStyle w:val="ListParagraph"/>
        <w:numPr>
          <w:ilvl w:val="0"/>
          <w:numId w:val="28"/>
        </w:numPr>
        <w:spacing w:after="0" w:line="240" w:lineRule="auto"/>
        <w:jc w:val="both"/>
        <w:textAlignment w:val="baseline"/>
        <w:rPr>
          <w:rFonts w:ascii="Calibri" w:hAnsi="Calibri" w:cs="Calibri"/>
        </w:rPr>
      </w:pPr>
      <w:r w:rsidRPr="008F711C">
        <w:rPr>
          <w:rFonts w:ascii="Calibri" w:hAnsi="Calibri" w:cs="Calibri"/>
        </w:rPr>
        <w:t>To what extent can long-term changes be observed (whether intended or unintended, positive or negative)? </w:t>
      </w:r>
    </w:p>
    <w:p w14:paraId="50C5D47A" w14:textId="77777777" w:rsidR="00CD1654" w:rsidRPr="008F711C" w:rsidRDefault="00CD1654" w:rsidP="00CD1654">
      <w:pPr>
        <w:pStyle w:val="ListParagraph"/>
        <w:numPr>
          <w:ilvl w:val="0"/>
          <w:numId w:val="28"/>
        </w:numPr>
        <w:spacing w:after="0" w:line="240" w:lineRule="auto"/>
        <w:jc w:val="both"/>
        <w:textAlignment w:val="baseline"/>
        <w:rPr>
          <w:rFonts w:ascii="Calibri" w:hAnsi="Calibri" w:cs="Calibri"/>
        </w:rPr>
      </w:pPr>
      <w:r w:rsidRPr="3AB49F95">
        <w:rPr>
          <w:rFonts w:ascii="Calibri" w:hAnsi="Calibri" w:cs="Calibri"/>
        </w:rPr>
        <w:t>Did the project take timely measures for mitigating any unplanned negative impacts (such as COVID and others)? </w:t>
      </w:r>
    </w:p>
    <w:p w14:paraId="507527F5" w14:textId="77777777" w:rsidR="00CD1654" w:rsidRPr="004A50AE" w:rsidRDefault="00CD1654" w:rsidP="00CD1654">
      <w:pPr>
        <w:spacing w:line="240" w:lineRule="auto"/>
        <w:ind w:left="720"/>
        <w:rPr>
          <w:rFonts w:ascii="Calibri" w:hAnsi="Calibri" w:cs="Calibri"/>
        </w:rPr>
      </w:pPr>
      <w:r w:rsidRPr="004A50AE">
        <w:rPr>
          <w:rFonts w:ascii="Calibri" w:hAnsi="Calibri" w:cs="Calibri"/>
        </w:rPr>
        <w:t> </w:t>
      </w:r>
    </w:p>
    <w:p w14:paraId="398ACCED" w14:textId="77777777" w:rsidR="00CD1654" w:rsidRPr="004A50AE" w:rsidRDefault="00CD1654" w:rsidP="00CD1654">
      <w:pPr>
        <w:spacing w:line="240" w:lineRule="auto"/>
        <w:ind w:firstLine="360"/>
        <w:rPr>
          <w:rFonts w:ascii="Calibri" w:hAnsi="Calibri" w:cs="Calibri"/>
          <w:b/>
          <w:bCs/>
        </w:rPr>
      </w:pPr>
      <w:r w:rsidRPr="004A50AE">
        <w:rPr>
          <w:rFonts w:ascii="Calibri" w:hAnsi="Calibri" w:cs="Calibri"/>
          <w:b/>
          <w:bCs/>
          <w:i/>
          <w:iCs/>
        </w:rPr>
        <w:t>Sustainability</w:t>
      </w:r>
      <w:r w:rsidRPr="004A50AE">
        <w:rPr>
          <w:rFonts w:ascii="Calibri" w:hAnsi="Calibri" w:cs="Calibri"/>
          <w:b/>
          <w:bCs/>
        </w:rPr>
        <w:t> </w:t>
      </w:r>
    </w:p>
    <w:p w14:paraId="1CE481A8" w14:textId="77777777" w:rsidR="00CD1654" w:rsidRDefault="00CD1654" w:rsidP="00CD1654">
      <w:pPr>
        <w:numPr>
          <w:ilvl w:val="0"/>
          <w:numId w:val="14"/>
        </w:numPr>
        <w:spacing w:after="0" w:line="240" w:lineRule="auto"/>
        <w:jc w:val="both"/>
        <w:textAlignment w:val="baseline"/>
        <w:rPr>
          <w:rFonts w:ascii="Calibri" w:hAnsi="Calibri" w:cs="Calibri"/>
        </w:rPr>
      </w:pPr>
      <w:r w:rsidRPr="004A50AE">
        <w:rPr>
          <w:rFonts w:ascii="Calibri" w:hAnsi="Calibri" w:cs="Calibri"/>
        </w:rPr>
        <w:t xml:space="preserve">What necessary structures, resources and processes are in place to ensure that benefits generated by the </w:t>
      </w:r>
      <w:r>
        <w:rPr>
          <w:rFonts w:ascii="Calibri" w:hAnsi="Calibri" w:cs="Calibri"/>
        </w:rPr>
        <w:t>programme</w:t>
      </w:r>
      <w:r w:rsidRPr="004A50AE">
        <w:rPr>
          <w:rFonts w:ascii="Calibri" w:hAnsi="Calibri" w:cs="Calibri"/>
        </w:rPr>
        <w:t xml:space="preserve"> continue </w:t>
      </w:r>
      <w:r>
        <w:rPr>
          <w:rFonts w:ascii="Calibri" w:hAnsi="Calibri" w:cs="Calibri"/>
        </w:rPr>
        <w:t>after the assistance cycle is over</w:t>
      </w:r>
      <w:r w:rsidRPr="004A50AE">
        <w:rPr>
          <w:rFonts w:ascii="Calibri" w:hAnsi="Calibri" w:cs="Calibri"/>
        </w:rPr>
        <w:t>?  </w:t>
      </w:r>
    </w:p>
    <w:p w14:paraId="054ED08B" w14:textId="77777777" w:rsidR="00CD1654" w:rsidRDefault="00CD1654" w:rsidP="00CD1654">
      <w:pPr>
        <w:numPr>
          <w:ilvl w:val="0"/>
          <w:numId w:val="14"/>
        </w:numPr>
        <w:spacing w:after="0" w:line="240" w:lineRule="auto"/>
        <w:jc w:val="both"/>
        <w:textAlignment w:val="baseline"/>
        <w:rPr>
          <w:rFonts w:ascii="Calibri" w:hAnsi="Calibri" w:cs="Calibri"/>
        </w:rPr>
      </w:pPr>
      <w:r>
        <w:rPr>
          <w:rFonts w:ascii="Calibri" w:hAnsi="Calibri" w:cs="Calibri"/>
        </w:rPr>
        <w:t xml:space="preserve">To what extent were SRP beneficiaries able to sustain and amplify the benefit of </w:t>
      </w:r>
      <w:r w:rsidRPr="5344FC48">
        <w:rPr>
          <w:rFonts w:ascii="Calibri" w:hAnsi="Calibri" w:cs="Calibri"/>
        </w:rPr>
        <w:t xml:space="preserve">the assistance </w:t>
      </w:r>
      <w:r>
        <w:rPr>
          <w:rFonts w:ascii="Calibri" w:hAnsi="Calibri" w:cs="Calibri"/>
        </w:rPr>
        <w:t>provided?</w:t>
      </w:r>
    </w:p>
    <w:p w14:paraId="3BA3150D" w14:textId="77777777" w:rsidR="00CD1654" w:rsidRPr="00787527" w:rsidRDefault="00CD1654" w:rsidP="00CD1654">
      <w:pPr>
        <w:numPr>
          <w:ilvl w:val="0"/>
          <w:numId w:val="14"/>
        </w:numPr>
        <w:spacing w:after="0" w:line="240" w:lineRule="auto"/>
        <w:jc w:val="both"/>
        <w:textAlignment w:val="baseline"/>
        <w:rPr>
          <w:rFonts w:ascii="Calibri" w:hAnsi="Calibri" w:cs="Calibri"/>
        </w:rPr>
      </w:pPr>
      <w:r>
        <w:rPr>
          <w:rFonts w:ascii="Calibri" w:hAnsi="Calibri" w:cs="Calibri"/>
        </w:rPr>
        <w:t xml:space="preserve">Is the programme supported by local institutions and well-integrated into local social and cultural structures? </w:t>
      </w:r>
    </w:p>
    <w:p w14:paraId="7A6B622B" w14:textId="77777777" w:rsidR="00CD1654" w:rsidRPr="004A50AE" w:rsidRDefault="00CD1654" w:rsidP="00CD1654">
      <w:pPr>
        <w:numPr>
          <w:ilvl w:val="0"/>
          <w:numId w:val="14"/>
        </w:numPr>
        <w:spacing w:after="0" w:line="240" w:lineRule="auto"/>
        <w:jc w:val="both"/>
        <w:textAlignment w:val="baseline"/>
        <w:rPr>
          <w:rFonts w:ascii="Calibri" w:hAnsi="Calibri" w:cs="Calibri"/>
        </w:rPr>
      </w:pPr>
      <w:r w:rsidRPr="004A50AE">
        <w:rPr>
          <w:rFonts w:ascii="Calibri" w:hAnsi="Calibri" w:cs="Calibri"/>
        </w:rPr>
        <w:lastRenderedPageBreak/>
        <w:t xml:space="preserve">What are the major factors affecting sustainability, including any identified challenges faced by the implementing </w:t>
      </w:r>
      <w:r>
        <w:rPr>
          <w:rFonts w:ascii="Calibri" w:hAnsi="Calibri" w:cs="Calibri"/>
        </w:rPr>
        <w:t>agency</w:t>
      </w:r>
      <w:r w:rsidRPr="004A50AE">
        <w:rPr>
          <w:rFonts w:ascii="Calibri" w:hAnsi="Calibri" w:cs="Calibri"/>
        </w:rPr>
        <w:t>? </w:t>
      </w:r>
    </w:p>
    <w:p w14:paraId="04A212A5" w14:textId="77777777" w:rsidR="00CD1654" w:rsidRPr="004A50AE" w:rsidRDefault="00CD1654" w:rsidP="00CD1654">
      <w:pPr>
        <w:spacing w:line="240" w:lineRule="auto"/>
        <w:ind w:left="720"/>
        <w:rPr>
          <w:rFonts w:ascii="Calibri" w:hAnsi="Calibri" w:cs="Calibri"/>
        </w:rPr>
      </w:pPr>
    </w:p>
    <w:p w14:paraId="58B203B4" w14:textId="77777777" w:rsidR="00CD1654" w:rsidRPr="004B2723" w:rsidRDefault="00CD1654" w:rsidP="00CD1654">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120"/>
        <w:rPr>
          <w:rFonts w:ascii="Calibri" w:hAnsi="Calibri" w:cs="Calibri"/>
          <w:b/>
          <w:bCs/>
          <w:sz w:val="22"/>
          <w:szCs w:val="22"/>
        </w:rPr>
      </w:pPr>
      <w:r w:rsidRPr="004B2723">
        <w:rPr>
          <w:rFonts w:ascii="Calibri" w:hAnsi="Calibri" w:cs="Calibri"/>
          <w:b/>
          <w:bCs/>
          <w:sz w:val="22"/>
          <w:szCs w:val="22"/>
        </w:rPr>
        <w:t>6. Evaluation methodology</w:t>
      </w:r>
    </w:p>
    <w:p w14:paraId="40450055" w14:textId="77777777" w:rsidR="00CD1654" w:rsidRPr="004A50AE" w:rsidRDefault="00CD1654" w:rsidP="00CD1654">
      <w:pPr>
        <w:rPr>
          <w:rFonts w:ascii="Calibri" w:hAnsi="Calibri" w:cs="Calibri"/>
        </w:rPr>
      </w:pPr>
      <w:r w:rsidRPr="253D475D">
        <w:rPr>
          <w:rFonts w:ascii="Calibri" w:hAnsi="Calibri" w:cs="Calibri"/>
        </w:rPr>
        <w:t>The full evaluation methodology will be determined by IOM in close coordination with the selected service provider. As a minimum, the proposed methodology shall employ mixed methods and consist of the following components:</w:t>
      </w:r>
    </w:p>
    <w:p w14:paraId="322AA4F5" w14:textId="77777777" w:rsidR="00CD1654" w:rsidRDefault="00CD1654" w:rsidP="00CD1654">
      <w:pPr>
        <w:pStyle w:val="ListParagraph"/>
        <w:rPr>
          <w:rFonts w:ascii="Calibri" w:hAnsi="Calibri" w:cs="Calibri"/>
        </w:rPr>
      </w:pPr>
      <w:r w:rsidRPr="3AB49F95">
        <w:rPr>
          <w:rFonts w:ascii="Calibri" w:hAnsi="Calibri" w:cs="Calibri"/>
        </w:rPr>
        <w:t>1. Desk review of the programme documentation (including the original description of the action, regular programme monitoring reports, the programme’s visibility outlets, other relevant documentation).</w:t>
      </w:r>
    </w:p>
    <w:p w14:paraId="290709F2" w14:textId="77777777" w:rsidR="00CD1654" w:rsidRPr="004A50AE" w:rsidRDefault="00CD1654" w:rsidP="00CD1654">
      <w:pPr>
        <w:pStyle w:val="ListParagraph"/>
        <w:rPr>
          <w:rFonts w:ascii="Calibri" w:hAnsi="Calibri" w:cs="Calibri"/>
        </w:rPr>
      </w:pPr>
      <w:r w:rsidRPr="253D475D">
        <w:rPr>
          <w:rFonts w:ascii="Calibri" w:hAnsi="Calibri" w:cs="Calibri"/>
        </w:rPr>
        <w:t xml:space="preserve">2. Surveys measuring reintegration </w:t>
      </w:r>
      <w:r w:rsidRPr="253D475D">
        <w:rPr>
          <w:rFonts w:ascii="Calibri" w:hAnsi="Calibri" w:cs="Calibri"/>
          <w:lang w:val="en-US"/>
        </w:rPr>
        <w:t>s</w:t>
      </w:r>
      <w:proofErr w:type="spellStart"/>
      <w:r w:rsidRPr="253D475D">
        <w:rPr>
          <w:rFonts w:ascii="Calibri" w:hAnsi="Calibri" w:cs="Calibri"/>
        </w:rPr>
        <w:t>ustainability</w:t>
      </w:r>
      <w:proofErr w:type="spellEnd"/>
      <w:r w:rsidRPr="253D475D">
        <w:rPr>
          <w:rFonts w:ascii="Calibri" w:hAnsi="Calibri" w:cs="Calibri"/>
        </w:rPr>
        <w:t xml:space="preserve"> and satisfaction. Sampling method and size for the quantitative data collection will be determined by the service provider in coordination with the evaluation manager. Potential option can be a stratified random sampling technique, with the sample calculated either as a % of total beneficiaries per reference period or a statistically representative sample of a confidence level of 95% and margin of error less than 5% per period.</w:t>
      </w:r>
    </w:p>
    <w:p w14:paraId="0E155292" w14:textId="77777777" w:rsidR="00CD1654" w:rsidRDefault="00CD1654" w:rsidP="00CD1654">
      <w:pPr>
        <w:pStyle w:val="ListParagraph"/>
        <w:rPr>
          <w:rFonts w:ascii="Calibri" w:hAnsi="Calibri" w:cs="Calibri"/>
        </w:rPr>
      </w:pPr>
      <w:r>
        <w:rPr>
          <w:rFonts w:ascii="Calibri" w:hAnsi="Calibri" w:cs="Calibri"/>
          <w:bCs/>
        </w:rPr>
        <w:t>3</w:t>
      </w:r>
      <w:r w:rsidRPr="004A50AE">
        <w:rPr>
          <w:rFonts w:ascii="Calibri" w:hAnsi="Calibri" w:cs="Calibri"/>
          <w:bCs/>
        </w:rPr>
        <w:t xml:space="preserve">. </w:t>
      </w:r>
      <w:r w:rsidRPr="004A50AE">
        <w:rPr>
          <w:rFonts w:ascii="Calibri" w:hAnsi="Calibri" w:cs="Calibri"/>
        </w:rPr>
        <w:t xml:space="preserve">In-depth semi-structured </w:t>
      </w:r>
      <w:r w:rsidRPr="5344FC48">
        <w:rPr>
          <w:rFonts w:ascii="Calibri" w:hAnsi="Calibri" w:cs="Calibri"/>
        </w:rPr>
        <w:t>Key</w:t>
      </w:r>
      <w:r>
        <w:rPr>
          <w:rFonts w:ascii="Calibri" w:hAnsi="Calibri" w:cs="Calibri"/>
        </w:rPr>
        <w:t xml:space="preserve"> Informant I</w:t>
      </w:r>
      <w:r w:rsidRPr="004A50AE">
        <w:rPr>
          <w:rFonts w:ascii="Calibri" w:hAnsi="Calibri" w:cs="Calibri"/>
        </w:rPr>
        <w:t>nterviews</w:t>
      </w:r>
      <w:r>
        <w:rPr>
          <w:rFonts w:ascii="Calibri" w:hAnsi="Calibri" w:cs="Calibri"/>
        </w:rPr>
        <w:t xml:space="preserve"> (KIIs)</w:t>
      </w:r>
      <w:r w:rsidRPr="004A50AE">
        <w:rPr>
          <w:rFonts w:ascii="Calibri" w:hAnsi="Calibri" w:cs="Calibri"/>
        </w:rPr>
        <w:t xml:space="preserve"> with key stakeholders</w:t>
      </w:r>
      <w:r>
        <w:rPr>
          <w:rFonts w:ascii="Calibri" w:hAnsi="Calibri" w:cs="Calibri"/>
        </w:rPr>
        <w:t xml:space="preserve"> – senior staff of programme implementing agencies</w:t>
      </w:r>
      <w:r w:rsidRPr="4F91936A">
        <w:rPr>
          <w:rFonts w:ascii="Calibri" w:hAnsi="Calibri" w:cs="Calibri"/>
        </w:rPr>
        <w:t xml:space="preserve"> and other </w:t>
      </w:r>
      <w:proofErr w:type="gramStart"/>
      <w:r w:rsidRPr="4F91936A">
        <w:rPr>
          <w:rFonts w:ascii="Calibri" w:hAnsi="Calibri" w:cs="Calibri"/>
        </w:rPr>
        <w:t>partners;</w:t>
      </w:r>
      <w:proofErr w:type="gramEnd"/>
    </w:p>
    <w:p w14:paraId="630D73B8" w14:textId="77777777" w:rsidR="00CD1654" w:rsidRDefault="00CD1654" w:rsidP="00CD1654">
      <w:pPr>
        <w:pStyle w:val="ListParagraph"/>
        <w:rPr>
          <w:rFonts w:ascii="Calibri" w:hAnsi="Calibri" w:cs="Calibri"/>
        </w:rPr>
      </w:pPr>
      <w:r>
        <w:rPr>
          <w:rFonts w:ascii="Calibri" w:hAnsi="Calibri" w:cs="Calibri"/>
        </w:rPr>
        <w:t>4. Focus Group discussions with programme beneficiaries and other returnees</w:t>
      </w:r>
      <w:r w:rsidRPr="4F91936A">
        <w:rPr>
          <w:rFonts w:ascii="Calibri" w:hAnsi="Calibri" w:cs="Calibri"/>
        </w:rPr>
        <w:t xml:space="preserve"> – including those registered with MOLHSA and not registered. </w:t>
      </w:r>
    </w:p>
    <w:p w14:paraId="161D3B07" w14:textId="77777777" w:rsidR="00CD1654" w:rsidRPr="008910C1" w:rsidRDefault="00CD1654" w:rsidP="00CD1654">
      <w:pPr>
        <w:pStyle w:val="ListParagraph"/>
        <w:rPr>
          <w:rFonts w:ascii="Calibri" w:hAnsi="Calibri" w:cs="Calibri"/>
        </w:rPr>
      </w:pPr>
      <w:r w:rsidRPr="4F91936A">
        <w:rPr>
          <w:rFonts w:ascii="Calibri" w:hAnsi="Calibri" w:cs="Calibri"/>
        </w:rPr>
        <w:t>5</w:t>
      </w:r>
      <w:r>
        <w:rPr>
          <w:rFonts w:ascii="Calibri" w:hAnsi="Calibri" w:cs="Calibri"/>
        </w:rPr>
        <w:t xml:space="preserve">. Observation of the programme’s sites (for example, activities that have been developed </w:t>
      </w:r>
      <w:proofErr w:type="gramStart"/>
      <w:r>
        <w:rPr>
          <w:rFonts w:ascii="Calibri" w:hAnsi="Calibri" w:cs="Calibri"/>
        </w:rPr>
        <w:t>as a result of</w:t>
      </w:r>
      <w:proofErr w:type="gramEnd"/>
      <w:r>
        <w:rPr>
          <w:rFonts w:ascii="Calibri" w:hAnsi="Calibri" w:cs="Calibri"/>
        </w:rPr>
        <w:t xml:space="preserve"> programme. Other sites to be identified).</w:t>
      </w:r>
    </w:p>
    <w:p w14:paraId="7A6E4592" w14:textId="77777777" w:rsidR="00CD1654" w:rsidRPr="004B2723" w:rsidRDefault="00CD1654" w:rsidP="00CD1654">
      <w:pPr>
        <w:pStyle w:val="Heading2"/>
        <w:shd w:val="clear" w:color="auto" w:fill="D9D9D9" w:themeFill="background1" w:themeFillShade="D9"/>
        <w:spacing w:after="120"/>
        <w:rPr>
          <w:rFonts w:ascii="Calibri" w:hAnsi="Calibri" w:cs="Calibri"/>
          <w:b/>
          <w:bCs/>
          <w:sz w:val="22"/>
          <w:szCs w:val="22"/>
        </w:rPr>
      </w:pPr>
      <w:r w:rsidRPr="004B2723">
        <w:rPr>
          <w:rFonts w:ascii="Calibri" w:hAnsi="Calibri" w:cs="Calibri"/>
          <w:b/>
          <w:bCs/>
          <w:sz w:val="22"/>
          <w:szCs w:val="22"/>
        </w:rPr>
        <w:t>7. Ethics, norms and standards for evaluation</w:t>
      </w:r>
    </w:p>
    <w:p w14:paraId="736FDD8F" w14:textId="77777777" w:rsidR="00CD1654" w:rsidRPr="004A50AE" w:rsidRDefault="00CD1654" w:rsidP="00CD1654">
      <w:pPr>
        <w:rPr>
          <w:rFonts w:ascii="Calibri" w:hAnsi="Calibri" w:cs="Calibri"/>
        </w:rPr>
      </w:pPr>
      <w:r w:rsidRPr="253D475D">
        <w:rPr>
          <w:rFonts w:ascii="Calibri" w:hAnsi="Calibri" w:cs="Calibri"/>
        </w:rPr>
        <w:t xml:space="preserve">IOM abides by the </w:t>
      </w:r>
      <w:hyperlink r:id="rId11">
        <w:r w:rsidRPr="253D475D">
          <w:rPr>
            <w:rStyle w:val="Hyperlink"/>
            <w:rFonts w:ascii="Calibri" w:hAnsi="Calibri" w:cs="Calibri"/>
          </w:rPr>
          <w:t>norms and standards</w:t>
        </w:r>
      </w:hyperlink>
      <w:r w:rsidRPr="253D475D">
        <w:rPr>
          <w:rFonts w:ascii="Calibri" w:hAnsi="Calibri" w:cs="Calibri"/>
        </w:rPr>
        <w:t xml:space="preserve"> of UNEG and expects all evaluation stakeholders to be familiar and comply with the UNEG’s </w:t>
      </w:r>
      <w:r w:rsidRPr="253D475D">
        <w:rPr>
          <w:rStyle w:val="Hyperlink"/>
          <w:rFonts w:ascii="Calibri" w:hAnsi="Calibri" w:cs="Calibri"/>
        </w:rPr>
        <w:t xml:space="preserve"> </w:t>
      </w:r>
      <w:hyperlink r:id="rId12">
        <w:r w:rsidRPr="253D475D">
          <w:rPr>
            <w:rStyle w:val="Hyperlink"/>
            <w:rFonts w:ascii="Calibri" w:hAnsi="Calibri" w:cs="Calibri"/>
          </w:rPr>
          <w:t>ethical conduct guidelines</w:t>
        </w:r>
      </w:hyperlink>
      <w:r w:rsidRPr="253D475D">
        <w:rPr>
          <w:rFonts w:ascii="Calibri" w:hAnsi="Calibri" w:cs="Calibri"/>
        </w:rPr>
        <w:t xml:space="preserve"> and  </w:t>
      </w:r>
      <w:hyperlink r:id="rId13">
        <w:r w:rsidRPr="253D475D">
          <w:rPr>
            <w:rStyle w:val="Hyperlink"/>
            <w:rFonts w:ascii="Calibri" w:hAnsi="Calibri" w:cs="Calibri"/>
          </w:rPr>
          <w:t>code of conduct</w:t>
        </w:r>
      </w:hyperlink>
      <w:r w:rsidRPr="253D475D">
        <w:rPr>
          <w:rFonts w:ascii="Calibri" w:hAnsi="Calibri" w:cs="Calibri"/>
        </w:rPr>
        <w:t xml:space="preserve"> .</w:t>
      </w:r>
    </w:p>
    <w:p w14:paraId="2593A9F7" w14:textId="77777777" w:rsidR="00CD1654" w:rsidRPr="004B2723" w:rsidRDefault="00CD1654" w:rsidP="00CD1654">
      <w:pPr>
        <w:pStyle w:val="Heading2"/>
        <w:shd w:val="clear" w:color="auto" w:fill="D9D9D9" w:themeFill="background1" w:themeFillShade="D9"/>
        <w:spacing w:after="120"/>
        <w:rPr>
          <w:rFonts w:ascii="Calibri" w:hAnsi="Calibri" w:cs="Calibri"/>
          <w:b/>
          <w:bCs/>
          <w:sz w:val="22"/>
          <w:szCs w:val="22"/>
        </w:rPr>
      </w:pPr>
      <w:r w:rsidRPr="004B2723">
        <w:rPr>
          <w:rFonts w:ascii="Calibri" w:hAnsi="Calibri" w:cs="Calibri"/>
          <w:b/>
          <w:bCs/>
          <w:sz w:val="22"/>
          <w:szCs w:val="22"/>
        </w:rPr>
        <w:t>8. Evaluation deliverables</w:t>
      </w:r>
    </w:p>
    <w:p w14:paraId="2CEC3BAD" w14:textId="77777777" w:rsidR="00CD1654" w:rsidRPr="004A50AE" w:rsidRDefault="00CD1654" w:rsidP="00CD1654">
      <w:pPr>
        <w:spacing w:line="240" w:lineRule="auto"/>
        <w:rPr>
          <w:rFonts w:ascii="Calibri" w:hAnsi="Calibri" w:cs="Calibri"/>
        </w:rPr>
      </w:pPr>
      <w:r w:rsidRPr="253D475D">
        <w:rPr>
          <w:rFonts w:ascii="Calibri" w:hAnsi="Calibri" w:cs="Calibri"/>
        </w:rPr>
        <w:t xml:space="preserve">The </w:t>
      </w:r>
      <w:r w:rsidRPr="253D475D">
        <w:rPr>
          <w:rFonts w:ascii="Calibri" w:eastAsia="Calibri" w:hAnsi="Calibri" w:cs="Calibri"/>
          <w:color w:val="000000" w:themeColor="text1"/>
        </w:rPr>
        <w:t>service provider</w:t>
      </w:r>
      <w:r w:rsidRPr="253D475D">
        <w:rPr>
          <w:rFonts w:ascii="Calibri" w:eastAsia="Calibri" w:hAnsi="Calibri" w:cs="Calibri"/>
        </w:rPr>
        <w:t xml:space="preserve"> </w:t>
      </w:r>
      <w:r w:rsidRPr="253D475D">
        <w:rPr>
          <w:rFonts w:ascii="Calibri" w:hAnsi="Calibri" w:cs="Calibri"/>
        </w:rPr>
        <w:t>should provide the following deliverables as part of this evaluation:  </w:t>
      </w:r>
    </w:p>
    <w:p w14:paraId="7DBA389B" w14:textId="77777777" w:rsidR="00CD1654" w:rsidRPr="004A50AE" w:rsidRDefault="00CD1654" w:rsidP="00CD1654">
      <w:pPr>
        <w:numPr>
          <w:ilvl w:val="0"/>
          <w:numId w:val="22"/>
        </w:numPr>
        <w:spacing w:after="0" w:line="240" w:lineRule="auto"/>
        <w:jc w:val="both"/>
        <w:textAlignment w:val="baseline"/>
        <w:rPr>
          <w:rFonts w:ascii="Calibri" w:hAnsi="Calibri" w:cs="Calibri"/>
        </w:rPr>
      </w:pPr>
      <w:r w:rsidRPr="253D475D">
        <w:rPr>
          <w:rFonts w:ascii="Calibri" w:hAnsi="Calibri" w:cs="Calibri"/>
          <w:b/>
          <w:bCs/>
        </w:rPr>
        <w:t>Inception report including, at minimum, an Evaluation Matrix</w:t>
      </w:r>
      <w:r w:rsidRPr="253D475D">
        <w:rPr>
          <w:rFonts w:ascii="Calibri" w:hAnsi="Calibri" w:cs="Calibri"/>
        </w:rPr>
        <w:t xml:space="preserve"> to demonstrate the </w:t>
      </w:r>
      <w:r w:rsidRPr="253D475D">
        <w:rPr>
          <w:rFonts w:ascii="Calibri" w:eastAsia="Calibri" w:hAnsi="Calibri" w:cs="Calibri"/>
          <w:color w:val="000000" w:themeColor="text1"/>
        </w:rPr>
        <w:t>service provider</w:t>
      </w:r>
      <w:r w:rsidRPr="253D475D">
        <w:rPr>
          <w:rFonts w:ascii="Calibri" w:hAnsi="Calibri" w:cs="Calibri"/>
        </w:rPr>
        <w:t>’s understanding of the </w:t>
      </w:r>
      <w:proofErr w:type="spellStart"/>
      <w:r w:rsidRPr="253D475D">
        <w:rPr>
          <w:rFonts w:ascii="Calibri" w:hAnsi="Calibri" w:cs="Calibri"/>
        </w:rPr>
        <w:t>ToR</w:t>
      </w:r>
      <w:proofErr w:type="spellEnd"/>
      <w:r w:rsidRPr="253D475D">
        <w:rPr>
          <w:rFonts w:ascii="Calibri" w:hAnsi="Calibri" w:cs="Calibri"/>
        </w:rPr>
        <w:t> and outline data collection and analysis plans, as well as an indicative list of interviewees, focus group composition and respective guides; survey methodology and questionnaire/s; to be submitted to and reviewed by the Evaluation Manager prior to the field visit.</w:t>
      </w:r>
    </w:p>
    <w:p w14:paraId="6C1A8D90" w14:textId="77777777" w:rsidR="00CD1654" w:rsidRPr="004A50AE" w:rsidRDefault="00CD1654" w:rsidP="00CD1654">
      <w:pPr>
        <w:numPr>
          <w:ilvl w:val="0"/>
          <w:numId w:val="22"/>
        </w:numPr>
        <w:spacing w:after="0" w:line="240" w:lineRule="auto"/>
        <w:jc w:val="both"/>
        <w:textAlignment w:val="baseline"/>
        <w:rPr>
          <w:rFonts w:ascii="Calibri" w:hAnsi="Calibri" w:cs="Calibri"/>
        </w:rPr>
      </w:pPr>
      <w:r w:rsidRPr="253D475D">
        <w:rPr>
          <w:rFonts w:ascii="Calibri" w:hAnsi="Calibri" w:cs="Calibri"/>
          <w:b/>
          <w:bCs/>
        </w:rPr>
        <w:t>Draft Evaluation Report </w:t>
      </w:r>
      <w:r w:rsidRPr="253D475D">
        <w:rPr>
          <w:rFonts w:ascii="Calibri" w:hAnsi="Calibri" w:cs="Calibri"/>
        </w:rPr>
        <w:t>to be submitted </w:t>
      </w:r>
      <w:r w:rsidRPr="253D475D">
        <w:rPr>
          <w:rFonts w:ascii="Calibri" w:hAnsi="Calibri" w:cs="Calibri"/>
          <w:b/>
          <w:bCs/>
        </w:rPr>
        <w:t>for review by the Evaluation Manager.</w:t>
      </w:r>
      <w:r w:rsidRPr="253D475D">
        <w:rPr>
          <w:rFonts w:ascii="Calibri" w:hAnsi="Calibri" w:cs="Calibri"/>
        </w:rPr>
        <w:t> </w:t>
      </w:r>
    </w:p>
    <w:p w14:paraId="51B5C5DF" w14:textId="77777777" w:rsidR="00CD1654" w:rsidRPr="004A50AE" w:rsidRDefault="00CD1654" w:rsidP="00CD1654">
      <w:pPr>
        <w:numPr>
          <w:ilvl w:val="0"/>
          <w:numId w:val="22"/>
        </w:numPr>
        <w:spacing w:after="0" w:line="240" w:lineRule="auto"/>
        <w:jc w:val="both"/>
        <w:textAlignment w:val="baseline"/>
        <w:rPr>
          <w:rFonts w:ascii="Calibri" w:hAnsi="Calibri" w:cs="Calibri"/>
        </w:rPr>
      </w:pPr>
      <w:r w:rsidRPr="253D475D">
        <w:rPr>
          <w:rFonts w:ascii="Calibri" w:hAnsi="Calibri" w:cs="Calibri"/>
          <w:b/>
          <w:bCs/>
        </w:rPr>
        <w:t>Final Evaluation Report</w:t>
      </w:r>
      <w:r w:rsidRPr="253D475D">
        <w:rPr>
          <w:rFonts w:ascii="Calibri" w:hAnsi="Calibri" w:cs="Calibri"/>
        </w:rPr>
        <w:t xml:space="preserve"> of maximum 30 pages (without annexes) in professional English language, including data visualization, incorporating feedback of the </w:t>
      </w:r>
      <w:r w:rsidRPr="253D475D">
        <w:rPr>
          <w:rFonts w:ascii="Calibri" w:hAnsi="Calibri" w:cs="Calibri"/>
          <w:b/>
          <w:bCs/>
        </w:rPr>
        <w:t>Evaluation Manager</w:t>
      </w:r>
      <w:r w:rsidRPr="253D475D">
        <w:rPr>
          <w:rFonts w:ascii="Calibri" w:hAnsi="Calibri" w:cs="Calibri"/>
        </w:rPr>
        <w:t>. The report should follow IOM defined style with minimum report content requirement are as follows: </w:t>
      </w:r>
    </w:p>
    <w:p w14:paraId="4574DFE4" w14:textId="77777777" w:rsidR="00CD1654" w:rsidRPr="004A50AE" w:rsidRDefault="00CD1654" w:rsidP="00CD1654">
      <w:pPr>
        <w:numPr>
          <w:ilvl w:val="0"/>
          <w:numId w:val="16"/>
        </w:numPr>
        <w:tabs>
          <w:tab w:val="clear" w:pos="720"/>
          <w:tab w:val="num" w:pos="1080"/>
        </w:tabs>
        <w:spacing w:after="0" w:line="240" w:lineRule="auto"/>
        <w:ind w:firstLine="0"/>
        <w:jc w:val="both"/>
        <w:textAlignment w:val="baseline"/>
        <w:rPr>
          <w:rFonts w:ascii="Calibri" w:hAnsi="Calibri" w:cs="Calibri"/>
        </w:rPr>
      </w:pPr>
      <w:r w:rsidRPr="004A50AE">
        <w:rPr>
          <w:rFonts w:ascii="Calibri" w:hAnsi="Calibri" w:cs="Calibri"/>
        </w:rPr>
        <w:t>Cover page, list of acronyms.</w:t>
      </w:r>
    </w:p>
    <w:p w14:paraId="2FBE0C8A" w14:textId="77777777" w:rsidR="00CD1654" w:rsidRPr="004A50AE" w:rsidRDefault="00CD1654" w:rsidP="00CD1654">
      <w:pPr>
        <w:numPr>
          <w:ilvl w:val="0"/>
          <w:numId w:val="16"/>
        </w:numPr>
        <w:tabs>
          <w:tab w:val="clear" w:pos="720"/>
          <w:tab w:val="num" w:pos="1080"/>
        </w:tabs>
        <w:spacing w:after="0" w:line="240" w:lineRule="auto"/>
        <w:ind w:firstLine="0"/>
        <w:jc w:val="both"/>
        <w:textAlignment w:val="baseline"/>
        <w:rPr>
          <w:rFonts w:ascii="Calibri" w:hAnsi="Calibri" w:cs="Calibri"/>
        </w:rPr>
      </w:pPr>
      <w:r w:rsidRPr="004A50AE">
        <w:rPr>
          <w:rFonts w:ascii="Calibri" w:hAnsi="Calibri" w:cs="Calibri"/>
        </w:rPr>
        <w:t>Table of contents.</w:t>
      </w:r>
    </w:p>
    <w:p w14:paraId="28F3D463" w14:textId="77777777" w:rsidR="00CD1654" w:rsidRPr="004A50AE" w:rsidRDefault="00CD1654" w:rsidP="00CD1654">
      <w:pPr>
        <w:numPr>
          <w:ilvl w:val="0"/>
          <w:numId w:val="17"/>
        </w:numPr>
        <w:tabs>
          <w:tab w:val="clear" w:pos="720"/>
          <w:tab w:val="num" w:pos="1080"/>
        </w:tabs>
        <w:spacing w:after="0" w:line="240" w:lineRule="auto"/>
        <w:ind w:firstLine="0"/>
        <w:jc w:val="both"/>
        <w:textAlignment w:val="baseline"/>
        <w:rPr>
          <w:rFonts w:ascii="Calibri" w:hAnsi="Calibri" w:cs="Calibri"/>
        </w:rPr>
      </w:pPr>
      <w:r w:rsidRPr="004A50AE">
        <w:rPr>
          <w:rFonts w:ascii="Calibri" w:hAnsi="Calibri" w:cs="Calibri"/>
        </w:rPr>
        <w:t>Executive summary.</w:t>
      </w:r>
    </w:p>
    <w:p w14:paraId="2D27B408" w14:textId="77777777" w:rsidR="00CD1654" w:rsidRPr="004A50AE" w:rsidRDefault="00CD1654" w:rsidP="00CD1654">
      <w:pPr>
        <w:numPr>
          <w:ilvl w:val="0"/>
          <w:numId w:val="17"/>
        </w:numPr>
        <w:tabs>
          <w:tab w:val="clear" w:pos="720"/>
          <w:tab w:val="num" w:pos="1080"/>
        </w:tabs>
        <w:spacing w:after="0" w:line="240" w:lineRule="auto"/>
        <w:ind w:firstLine="0"/>
        <w:jc w:val="both"/>
        <w:textAlignment w:val="baseline"/>
        <w:rPr>
          <w:rFonts w:ascii="Calibri" w:hAnsi="Calibri" w:cs="Calibri"/>
        </w:rPr>
      </w:pPr>
      <w:r w:rsidRPr="004A50AE">
        <w:rPr>
          <w:rFonts w:ascii="Calibri" w:hAnsi="Calibri" w:cs="Calibri"/>
        </w:rPr>
        <w:t>Methodology.</w:t>
      </w:r>
    </w:p>
    <w:p w14:paraId="6732571E" w14:textId="77777777" w:rsidR="00CD1654" w:rsidRPr="004A50AE" w:rsidRDefault="00CD1654" w:rsidP="00CD1654">
      <w:pPr>
        <w:numPr>
          <w:ilvl w:val="0"/>
          <w:numId w:val="17"/>
        </w:numPr>
        <w:tabs>
          <w:tab w:val="clear" w:pos="720"/>
          <w:tab w:val="num" w:pos="1080"/>
        </w:tabs>
        <w:spacing w:after="0" w:line="240" w:lineRule="auto"/>
        <w:ind w:firstLine="0"/>
        <w:jc w:val="both"/>
        <w:textAlignment w:val="baseline"/>
        <w:rPr>
          <w:rFonts w:ascii="Calibri" w:hAnsi="Calibri" w:cs="Calibri"/>
        </w:rPr>
      </w:pPr>
      <w:r w:rsidRPr="004A50AE">
        <w:rPr>
          <w:rFonts w:ascii="Calibri" w:hAnsi="Calibri" w:cs="Calibri"/>
        </w:rPr>
        <w:t>Findings.</w:t>
      </w:r>
    </w:p>
    <w:p w14:paraId="11450D4B" w14:textId="77777777" w:rsidR="00CD1654" w:rsidRDefault="00CD1654" w:rsidP="00CD1654">
      <w:pPr>
        <w:numPr>
          <w:ilvl w:val="0"/>
          <w:numId w:val="17"/>
        </w:numPr>
        <w:tabs>
          <w:tab w:val="clear" w:pos="720"/>
          <w:tab w:val="num" w:pos="1080"/>
        </w:tabs>
        <w:spacing w:after="0" w:line="240" w:lineRule="auto"/>
        <w:ind w:firstLine="0"/>
        <w:jc w:val="both"/>
        <w:textAlignment w:val="baseline"/>
        <w:rPr>
          <w:rFonts w:ascii="Calibri" w:hAnsi="Calibri" w:cs="Calibri"/>
        </w:rPr>
      </w:pPr>
      <w:r w:rsidRPr="004A50AE">
        <w:rPr>
          <w:rFonts w:ascii="Calibri" w:hAnsi="Calibri" w:cs="Calibri"/>
        </w:rPr>
        <w:t>Conclusions.</w:t>
      </w:r>
    </w:p>
    <w:p w14:paraId="211B9F3C" w14:textId="77777777" w:rsidR="00CD1654" w:rsidRPr="004A50AE" w:rsidRDefault="00CD1654" w:rsidP="00CD1654">
      <w:pPr>
        <w:numPr>
          <w:ilvl w:val="0"/>
          <w:numId w:val="17"/>
        </w:numPr>
        <w:tabs>
          <w:tab w:val="clear" w:pos="720"/>
          <w:tab w:val="num" w:pos="1080"/>
        </w:tabs>
        <w:spacing w:after="0" w:line="240" w:lineRule="auto"/>
        <w:ind w:firstLine="0"/>
        <w:jc w:val="both"/>
        <w:textAlignment w:val="baseline"/>
        <w:rPr>
          <w:rFonts w:ascii="Calibri" w:hAnsi="Calibri" w:cs="Calibri"/>
        </w:rPr>
      </w:pPr>
      <w:r>
        <w:rPr>
          <w:rFonts w:ascii="Calibri" w:hAnsi="Calibri" w:cs="Calibri"/>
        </w:rPr>
        <w:t>Lessons learnt and best practices.</w:t>
      </w:r>
    </w:p>
    <w:p w14:paraId="3BB881FC" w14:textId="77777777" w:rsidR="00CD1654" w:rsidRPr="004A50AE" w:rsidRDefault="00CD1654" w:rsidP="00CD1654">
      <w:pPr>
        <w:numPr>
          <w:ilvl w:val="0"/>
          <w:numId w:val="17"/>
        </w:numPr>
        <w:tabs>
          <w:tab w:val="clear" w:pos="720"/>
          <w:tab w:val="num" w:pos="1080"/>
        </w:tabs>
        <w:spacing w:after="0" w:line="240" w:lineRule="auto"/>
        <w:ind w:firstLine="0"/>
        <w:jc w:val="both"/>
        <w:textAlignment w:val="baseline"/>
        <w:rPr>
          <w:rFonts w:ascii="Calibri" w:hAnsi="Calibri" w:cs="Calibri"/>
        </w:rPr>
      </w:pPr>
      <w:r w:rsidRPr="004A50AE">
        <w:rPr>
          <w:rFonts w:ascii="Calibri" w:hAnsi="Calibri" w:cs="Calibri"/>
        </w:rPr>
        <w:t>Recommendations in order of priority.</w:t>
      </w:r>
    </w:p>
    <w:p w14:paraId="305F7B70" w14:textId="77777777" w:rsidR="00CD1654" w:rsidRPr="004A50AE" w:rsidRDefault="00CD1654" w:rsidP="00CD1654">
      <w:pPr>
        <w:numPr>
          <w:ilvl w:val="0"/>
          <w:numId w:val="18"/>
        </w:numPr>
        <w:tabs>
          <w:tab w:val="clear" w:pos="720"/>
          <w:tab w:val="num" w:pos="1080"/>
        </w:tabs>
        <w:spacing w:after="0" w:line="240" w:lineRule="auto"/>
        <w:ind w:firstLine="0"/>
        <w:jc w:val="both"/>
        <w:textAlignment w:val="baseline"/>
        <w:rPr>
          <w:rFonts w:ascii="Calibri" w:hAnsi="Calibri" w:cs="Calibri"/>
          <w:b/>
          <w:bCs/>
        </w:rPr>
      </w:pPr>
      <w:r w:rsidRPr="004A50AE">
        <w:rPr>
          <w:rFonts w:ascii="Calibri" w:hAnsi="Calibri" w:cs="Calibri"/>
        </w:rPr>
        <w:t>Annexes (list of interviewees, interview questionnaire/guides, etc.).</w:t>
      </w:r>
    </w:p>
    <w:p w14:paraId="5A0F37D3" w14:textId="77777777" w:rsidR="00CD1654" w:rsidRPr="00F81F40" w:rsidRDefault="00CD1654" w:rsidP="00CD1654">
      <w:pPr>
        <w:numPr>
          <w:ilvl w:val="0"/>
          <w:numId w:val="22"/>
        </w:numPr>
        <w:tabs>
          <w:tab w:val="num" w:pos="1080"/>
        </w:tabs>
        <w:spacing w:after="200" w:line="276" w:lineRule="auto"/>
        <w:jc w:val="both"/>
        <w:textAlignment w:val="baseline"/>
        <w:rPr>
          <w:rFonts w:ascii="Calibri" w:hAnsi="Calibri" w:cs="Calibri"/>
          <w:bCs/>
        </w:rPr>
      </w:pPr>
      <w:r w:rsidRPr="00F81F40">
        <w:rPr>
          <w:rFonts w:ascii="Calibri" w:hAnsi="Calibri" w:cs="Calibri"/>
          <w:b/>
          <w:bCs/>
        </w:rPr>
        <w:t>A two-page Evaluation Brief</w:t>
      </w:r>
      <w:r w:rsidRPr="00F81F40">
        <w:rPr>
          <w:rFonts w:ascii="Calibri" w:hAnsi="Calibri" w:cs="Calibri"/>
        </w:rPr>
        <w:t xml:space="preserve"> following the IOM guidance and template, to provide a summary of key findings, Lessons learnt and best practices, conclusions and recommendations for easy sharing with </w:t>
      </w:r>
      <w:r w:rsidRPr="00F81F40">
        <w:rPr>
          <w:rFonts w:ascii="Calibri" w:hAnsi="Calibri" w:cs="Calibri"/>
        </w:rPr>
        <w:lastRenderedPageBreak/>
        <w:t xml:space="preserve">IOM staff, donor, partners, and other stakeholders. The Evaluation brief should be submitted both in English and Georgian languages. </w:t>
      </w:r>
    </w:p>
    <w:p w14:paraId="14DD8614" w14:textId="77777777" w:rsidR="00CD1654" w:rsidRPr="004A50AE" w:rsidRDefault="00CD1654" w:rsidP="00CD1654">
      <w:pPr>
        <w:pStyle w:val="ListParagraph"/>
        <w:numPr>
          <w:ilvl w:val="0"/>
          <w:numId w:val="22"/>
        </w:numPr>
        <w:spacing w:after="200" w:line="276" w:lineRule="auto"/>
        <w:jc w:val="both"/>
        <w:rPr>
          <w:rFonts w:ascii="Calibri" w:hAnsi="Calibri" w:cs="Calibri"/>
        </w:rPr>
      </w:pPr>
      <w:r w:rsidRPr="3AB49F95">
        <w:rPr>
          <w:rFonts w:ascii="Calibri" w:hAnsi="Calibri" w:cs="Calibri"/>
        </w:rPr>
        <w:t>Online</w:t>
      </w:r>
      <w:r w:rsidRPr="3AB49F95">
        <w:rPr>
          <w:rFonts w:ascii="Calibri" w:hAnsi="Calibri" w:cs="Calibri"/>
          <w:b/>
          <w:bCs/>
        </w:rPr>
        <w:t xml:space="preserve"> debriefing for the key stakeholders </w:t>
      </w:r>
      <w:r w:rsidRPr="3AB49F95">
        <w:rPr>
          <w:rFonts w:ascii="Calibri" w:hAnsi="Calibri" w:cs="Calibri"/>
        </w:rPr>
        <w:t xml:space="preserve">on the evaluation results and lessons learnt. </w:t>
      </w:r>
    </w:p>
    <w:p w14:paraId="116D5A60" w14:textId="77777777" w:rsidR="00CD1654" w:rsidRPr="004B2723" w:rsidRDefault="00CD1654" w:rsidP="00CD1654">
      <w:pPr>
        <w:pStyle w:val="Heading2"/>
        <w:shd w:val="clear" w:color="auto" w:fill="D9D9D9" w:themeFill="background1" w:themeFillShade="D9"/>
        <w:spacing w:after="120"/>
        <w:rPr>
          <w:rFonts w:ascii="Calibri" w:hAnsi="Calibri" w:cs="Calibri"/>
          <w:b/>
          <w:bCs/>
          <w:sz w:val="22"/>
          <w:szCs w:val="22"/>
        </w:rPr>
      </w:pPr>
      <w:r w:rsidRPr="004B2723">
        <w:rPr>
          <w:rFonts w:ascii="Calibri" w:hAnsi="Calibri" w:cs="Calibri"/>
          <w:b/>
          <w:bCs/>
          <w:sz w:val="22"/>
          <w:szCs w:val="22"/>
        </w:rPr>
        <w:t>9. Specifications of roles</w:t>
      </w:r>
    </w:p>
    <w:p w14:paraId="2B30D5B1" w14:textId="77777777" w:rsidR="00CD1654" w:rsidRPr="004A50AE" w:rsidRDefault="00CD1654" w:rsidP="00CD1654">
      <w:pPr>
        <w:spacing w:line="240" w:lineRule="auto"/>
        <w:rPr>
          <w:rFonts w:ascii="Calibri" w:hAnsi="Calibri" w:cs="Calibri"/>
        </w:rPr>
      </w:pPr>
      <w:proofErr w:type="gramStart"/>
      <w:r w:rsidRPr="253D475D">
        <w:rPr>
          <w:rFonts w:ascii="Calibri" w:hAnsi="Calibri" w:cs="Calibri"/>
        </w:rPr>
        <w:t>The </w:t>
      </w:r>
      <w:r w:rsidRPr="253D475D">
        <w:rPr>
          <w:rFonts w:ascii="Calibri" w:eastAsia="Calibri" w:hAnsi="Calibri" w:cs="Calibri"/>
          <w:color w:val="000000" w:themeColor="text1"/>
        </w:rPr>
        <w:t xml:space="preserve"> service</w:t>
      </w:r>
      <w:proofErr w:type="gramEnd"/>
      <w:r w:rsidRPr="253D475D">
        <w:rPr>
          <w:rFonts w:ascii="Calibri" w:eastAsia="Calibri" w:hAnsi="Calibri" w:cs="Calibri"/>
          <w:color w:val="000000" w:themeColor="text1"/>
        </w:rPr>
        <w:t xml:space="preserve"> provider</w:t>
      </w:r>
      <w:r w:rsidRPr="253D475D">
        <w:rPr>
          <w:rFonts w:ascii="Calibri" w:eastAsia="Calibri" w:hAnsi="Calibri" w:cs="Calibri"/>
        </w:rPr>
        <w:t xml:space="preserve"> </w:t>
      </w:r>
      <w:r w:rsidRPr="253D475D">
        <w:rPr>
          <w:rFonts w:ascii="Calibri" w:hAnsi="Calibri" w:cs="Calibri"/>
        </w:rPr>
        <w:t>will be responsible for: </w:t>
      </w:r>
    </w:p>
    <w:p w14:paraId="0B829F5A" w14:textId="77777777" w:rsidR="00CD1654" w:rsidRPr="004A50AE" w:rsidRDefault="00CD1654" w:rsidP="00CD1654">
      <w:pPr>
        <w:numPr>
          <w:ilvl w:val="0"/>
          <w:numId w:val="20"/>
        </w:numPr>
        <w:spacing w:after="0" w:line="240" w:lineRule="auto"/>
        <w:jc w:val="both"/>
        <w:textAlignment w:val="baseline"/>
        <w:rPr>
          <w:rFonts w:ascii="Calibri" w:hAnsi="Calibri" w:cs="Calibri"/>
        </w:rPr>
      </w:pPr>
      <w:r w:rsidRPr="253D475D">
        <w:rPr>
          <w:rFonts w:ascii="Calibri" w:hAnsi="Calibri" w:cs="Calibri"/>
        </w:rPr>
        <w:t xml:space="preserve">Preparing for and carrying out data collection and analysis and delivering the products outlined above. The </w:t>
      </w:r>
      <w:r w:rsidRPr="253D475D">
        <w:rPr>
          <w:rFonts w:ascii="Calibri" w:eastAsia="Calibri" w:hAnsi="Calibri" w:cs="Calibri"/>
          <w:color w:val="000000" w:themeColor="text1"/>
        </w:rPr>
        <w:t>service provider</w:t>
      </w:r>
      <w:r w:rsidRPr="253D475D">
        <w:rPr>
          <w:rFonts w:ascii="Calibri" w:eastAsia="Calibri" w:hAnsi="Calibri" w:cs="Calibri"/>
        </w:rPr>
        <w:t xml:space="preserve"> </w:t>
      </w:r>
      <w:r w:rsidRPr="253D475D">
        <w:rPr>
          <w:rFonts w:ascii="Calibri" w:hAnsi="Calibri" w:cs="Calibri"/>
        </w:rPr>
        <w:t>will be responsible for leading the process and compiling the draft of each product.  </w:t>
      </w:r>
    </w:p>
    <w:p w14:paraId="2D27EE14" w14:textId="77777777" w:rsidR="00CD1654" w:rsidRPr="004A50AE" w:rsidRDefault="00CD1654" w:rsidP="00CD1654">
      <w:pPr>
        <w:numPr>
          <w:ilvl w:val="0"/>
          <w:numId w:val="20"/>
        </w:numPr>
        <w:spacing w:after="0" w:line="240" w:lineRule="auto"/>
        <w:jc w:val="both"/>
        <w:textAlignment w:val="baseline"/>
        <w:rPr>
          <w:rFonts w:ascii="Calibri" w:hAnsi="Calibri" w:cs="Calibri"/>
        </w:rPr>
      </w:pPr>
      <w:r w:rsidRPr="004A50AE">
        <w:rPr>
          <w:rFonts w:ascii="Calibri" w:hAnsi="Calibri" w:cs="Calibri"/>
        </w:rPr>
        <w:t>Providing periodic feedback as needed to the Evaluation Manager (Project Manager) on progress and any challenges faced. </w:t>
      </w:r>
    </w:p>
    <w:p w14:paraId="6FE53973" w14:textId="77777777" w:rsidR="00CD1654" w:rsidRPr="004A50AE" w:rsidRDefault="00CD1654" w:rsidP="00CD1654">
      <w:pPr>
        <w:numPr>
          <w:ilvl w:val="0"/>
          <w:numId w:val="20"/>
        </w:numPr>
        <w:spacing w:after="0" w:line="240" w:lineRule="auto"/>
        <w:jc w:val="both"/>
        <w:textAlignment w:val="baseline"/>
        <w:rPr>
          <w:rFonts w:ascii="Calibri" w:hAnsi="Calibri" w:cs="Calibri"/>
        </w:rPr>
      </w:pPr>
      <w:r w:rsidRPr="3AB49F95">
        <w:rPr>
          <w:rFonts w:ascii="Calibri" w:hAnsi="Calibri" w:cs="Calibri"/>
        </w:rPr>
        <w:t>Organizing logistics during the field visit, including transportation, and interpretation services as needed.  </w:t>
      </w:r>
    </w:p>
    <w:p w14:paraId="47D9D5DB" w14:textId="77777777" w:rsidR="00CD1654" w:rsidRPr="004A50AE" w:rsidRDefault="00CD1654" w:rsidP="00CD1654">
      <w:pPr>
        <w:numPr>
          <w:ilvl w:val="0"/>
          <w:numId w:val="20"/>
        </w:numPr>
        <w:spacing w:after="0" w:line="240" w:lineRule="auto"/>
        <w:jc w:val="both"/>
        <w:textAlignment w:val="baseline"/>
        <w:rPr>
          <w:rFonts w:ascii="Calibri" w:hAnsi="Calibri" w:cs="Calibri"/>
        </w:rPr>
      </w:pPr>
      <w:r w:rsidRPr="253D475D">
        <w:rPr>
          <w:rFonts w:ascii="Calibri" w:hAnsi="Calibri" w:cs="Calibri"/>
        </w:rPr>
        <w:t>Providing a debrief at the end of the field visit (in country or a few days after the field visit) to present on the initial findings and tentative conclusions. This will allow for any obvious oversights, misinterpretations, or information gaps to be identified and addressed before the service provider begins drafting the full report.</w:t>
      </w:r>
    </w:p>
    <w:p w14:paraId="0AEE0DC0" w14:textId="77777777" w:rsidR="00CD1654" w:rsidRPr="004A50AE" w:rsidRDefault="00CD1654" w:rsidP="00CD1654">
      <w:pPr>
        <w:numPr>
          <w:ilvl w:val="0"/>
          <w:numId w:val="20"/>
        </w:numPr>
        <w:spacing w:after="0" w:line="240" w:lineRule="auto"/>
        <w:jc w:val="both"/>
        <w:textAlignment w:val="baseline"/>
        <w:rPr>
          <w:rFonts w:ascii="Calibri" w:hAnsi="Calibri" w:cs="Calibri"/>
        </w:rPr>
      </w:pPr>
      <w:r w:rsidRPr="253D475D">
        <w:rPr>
          <w:rFonts w:ascii="Calibri" w:hAnsi="Calibri" w:cs="Calibri"/>
        </w:rPr>
        <w:t>Drafting and revising the final report and evaluation brief, in coordination with the Evaluation Manager.</w:t>
      </w:r>
    </w:p>
    <w:p w14:paraId="69923465" w14:textId="77777777" w:rsidR="00CD1654" w:rsidRPr="004A50AE" w:rsidRDefault="00CD1654" w:rsidP="00CD1654">
      <w:pPr>
        <w:numPr>
          <w:ilvl w:val="0"/>
          <w:numId w:val="20"/>
        </w:numPr>
        <w:spacing w:after="0" w:line="240" w:lineRule="auto"/>
        <w:jc w:val="both"/>
        <w:textAlignment w:val="baseline"/>
        <w:rPr>
          <w:rFonts w:ascii="Calibri" w:hAnsi="Calibri" w:cs="Calibri"/>
        </w:rPr>
      </w:pPr>
      <w:r w:rsidRPr="004A50AE">
        <w:rPr>
          <w:rFonts w:ascii="Calibri" w:hAnsi="Calibri" w:cs="Calibri"/>
        </w:rPr>
        <w:t>Facilitating an online debriefing for the key project stakeholders to present conclusions of the evaluation and lessons learnt.</w:t>
      </w:r>
    </w:p>
    <w:p w14:paraId="28F108FE" w14:textId="77777777" w:rsidR="00CD1654" w:rsidRPr="004A50AE" w:rsidRDefault="00CD1654" w:rsidP="00CD1654">
      <w:pPr>
        <w:spacing w:line="240" w:lineRule="auto"/>
        <w:rPr>
          <w:rFonts w:ascii="Calibri" w:hAnsi="Calibri" w:cs="Calibri"/>
        </w:rPr>
      </w:pPr>
      <w:r w:rsidRPr="004A50AE">
        <w:rPr>
          <w:rFonts w:ascii="Calibri" w:hAnsi="Calibri" w:cs="Calibri"/>
        </w:rPr>
        <w:t> </w:t>
      </w:r>
    </w:p>
    <w:p w14:paraId="41F2CD3E" w14:textId="77777777" w:rsidR="00CD1654" w:rsidRPr="004A50AE" w:rsidRDefault="00CD1654" w:rsidP="00CD1654">
      <w:pPr>
        <w:spacing w:line="240" w:lineRule="auto"/>
        <w:rPr>
          <w:rFonts w:ascii="Calibri" w:hAnsi="Calibri" w:cs="Calibri"/>
        </w:rPr>
      </w:pPr>
      <w:r w:rsidRPr="004A50AE">
        <w:rPr>
          <w:rFonts w:ascii="Calibri" w:hAnsi="Calibri" w:cs="Calibri"/>
        </w:rPr>
        <w:t xml:space="preserve">The Evaluation Manager (Project Manager) and </w:t>
      </w:r>
      <w:r>
        <w:rPr>
          <w:rFonts w:ascii="Calibri" w:hAnsi="Calibri" w:cs="Calibri"/>
        </w:rPr>
        <w:t>the</w:t>
      </w:r>
      <w:r w:rsidRPr="004A50AE">
        <w:rPr>
          <w:rFonts w:ascii="Calibri" w:hAnsi="Calibri" w:cs="Calibri"/>
        </w:rPr>
        <w:t xml:space="preserve"> support team (project </w:t>
      </w:r>
      <w:r w:rsidRPr="4F91936A">
        <w:rPr>
          <w:rFonts w:ascii="Calibri" w:hAnsi="Calibri" w:cs="Calibri"/>
        </w:rPr>
        <w:t>assistants and</w:t>
      </w:r>
      <w:r>
        <w:rPr>
          <w:rFonts w:ascii="Calibri" w:hAnsi="Calibri" w:cs="Calibri"/>
        </w:rPr>
        <w:t xml:space="preserve"> </w:t>
      </w:r>
      <w:r w:rsidRPr="004A50AE">
        <w:rPr>
          <w:rFonts w:ascii="Calibri" w:hAnsi="Calibri" w:cs="Calibri"/>
        </w:rPr>
        <w:t>monitoring and evaluation officer</w:t>
      </w:r>
      <w:r>
        <w:rPr>
          <w:rFonts w:ascii="Calibri" w:hAnsi="Calibri" w:cs="Calibri"/>
        </w:rPr>
        <w:t>)</w:t>
      </w:r>
      <w:r w:rsidRPr="004A50AE">
        <w:rPr>
          <w:rFonts w:ascii="Calibri" w:hAnsi="Calibri" w:cs="Calibri"/>
        </w:rPr>
        <w:t xml:space="preserve"> will be responsible for: </w:t>
      </w:r>
    </w:p>
    <w:p w14:paraId="1AB89C9E" w14:textId="77777777" w:rsidR="00CD1654" w:rsidRPr="004A50AE" w:rsidRDefault="00CD1654" w:rsidP="00CD1654">
      <w:pPr>
        <w:numPr>
          <w:ilvl w:val="0"/>
          <w:numId w:val="21"/>
        </w:numPr>
        <w:tabs>
          <w:tab w:val="left" w:pos="720"/>
        </w:tabs>
        <w:spacing w:after="0" w:line="240" w:lineRule="auto"/>
        <w:jc w:val="both"/>
        <w:textAlignment w:val="baseline"/>
        <w:rPr>
          <w:rFonts w:ascii="Calibri" w:hAnsi="Calibri" w:cs="Calibri"/>
        </w:rPr>
      </w:pPr>
      <w:r w:rsidRPr="253D475D">
        <w:rPr>
          <w:rFonts w:ascii="Calibri" w:hAnsi="Calibri" w:cs="Calibri"/>
        </w:rPr>
        <w:t xml:space="preserve">Providing </w:t>
      </w:r>
      <w:r w:rsidRPr="253D475D">
        <w:rPr>
          <w:rFonts w:ascii="Calibri" w:eastAsia="Calibri" w:hAnsi="Calibri" w:cs="Calibri"/>
          <w:color w:val="000000" w:themeColor="text1"/>
        </w:rPr>
        <w:t>service provider</w:t>
      </w:r>
      <w:r w:rsidRPr="253D475D">
        <w:rPr>
          <w:rFonts w:ascii="Calibri" w:hAnsi="Calibri" w:cs="Calibri"/>
        </w:rPr>
        <w:t xml:space="preserve"> with timely access to all relevant project documents and facilitating the initial preparations, including identifying relevant stakeholders and organizing the agenda.</w:t>
      </w:r>
    </w:p>
    <w:p w14:paraId="375D0BC0" w14:textId="77777777" w:rsidR="00CD1654" w:rsidRPr="004A50AE" w:rsidRDefault="00CD1654" w:rsidP="00CD1654">
      <w:pPr>
        <w:numPr>
          <w:ilvl w:val="0"/>
          <w:numId w:val="21"/>
        </w:numPr>
        <w:tabs>
          <w:tab w:val="left" w:pos="720"/>
        </w:tabs>
        <w:spacing w:after="0" w:line="240" w:lineRule="auto"/>
        <w:jc w:val="both"/>
        <w:textAlignment w:val="baseline"/>
        <w:rPr>
          <w:rFonts w:ascii="Calibri" w:hAnsi="Calibri" w:cs="Calibri"/>
        </w:rPr>
      </w:pPr>
      <w:r w:rsidRPr="004A50AE">
        <w:rPr>
          <w:rFonts w:ascii="Calibri" w:hAnsi="Calibri" w:cs="Calibri"/>
        </w:rPr>
        <w:t>Arranging meetings with the stakeholders for data collection and lessons learnt debriefing</w:t>
      </w:r>
      <w:r>
        <w:rPr>
          <w:rFonts w:ascii="Calibri" w:hAnsi="Calibri" w:cs="Calibri"/>
        </w:rPr>
        <w:t>.</w:t>
      </w:r>
    </w:p>
    <w:p w14:paraId="0798A0FE" w14:textId="77777777" w:rsidR="00CD1654" w:rsidRPr="004A50AE" w:rsidRDefault="00CD1654" w:rsidP="00CD1654">
      <w:pPr>
        <w:numPr>
          <w:ilvl w:val="0"/>
          <w:numId w:val="21"/>
        </w:numPr>
        <w:tabs>
          <w:tab w:val="left" w:pos="720"/>
        </w:tabs>
        <w:spacing w:after="0" w:line="240" w:lineRule="auto"/>
        <w:jc w:val="both"/>
        <w:textAlignment w:val="baseline"/>
        <w:rPr>
          <w:rFonts w:ascii="Calibri" w:hAnsi="Calibri" w:cs="Calibri"/>
        </w:rPr>
      </w:pPr>
      <w:r w:rsidRPr="253D475D">
        <w:rPr>
          <w:rFonts w:ascii="Calibri" w:hAnsi="Calibri" w:cs="Calibri"/>
        </w:rPr>
        <w:t>Managing the evaluation process. including feedback and comments to the evaluation matrix and draft evaluation report.</w:t>
      </w:r>
    </w:p>
    <w:p w14:paraId="0564D465" w14:textId="77777777" w:rsidR="00CD1654" w:rsidRPr="004A50AE" w:rsidRDefault="00CD1654" w:rsidP="00CD1654">
      <w:pPr>
        <w:numPr>
          <w:ilvl w:val="0"/>
          <w:numId w:val="21"/>
        </w:numPr>
        <w:tabs>
          <w:tab w:val="left" w:pos="720"/>
        </w:tabs>
        <w:spacing w:after="0" w:line="240" w:lineRule="auto"/>
        <w:jc w:val="both"/>
        <w:textAlignment w:val="baseline"/>
        <w:rPr>
          <w:rFonts w:ascii="Calibri" w:hAnsi="Calibri" w:cs="Calibri"/>
        </w:rPr>
      </w:pPr>
      <w:r w:rsidRPr="253D475D">
        <w:rPr>
          <w:rFonts w:ascii="Calibri" w:hAnsi="Calibri" w:cs="Calibri"/>
        </w:rPr>
        <w:t>Complete the management response to the evaluation to address issues or challenges flagged by the service provider.</w:t>
      </w:r>
    </w:p>
    <w:p w14:paraId="0834C8F0" w14:textId="77777777" w:rsidR="00CD1654" w:rsidRDefault="00CD1654" w:rsidP="00CD1654">
      <w:pPr>
        <w:spacing w:line="240" w:lineRule="auto"/>
        <w:rPr>
          <w:rFonts w:ascii="Calibri" w:hAnsi="Calibri" w:cs="Calibri"/>
          <w:i/>
          <w:iCs/>
        </w:rPr>
      </w:pPr>
    </w:p>
    <w:p w14:paraId="6C0D5309" w14:textId="77777777" w:rsidR="00CD1654" w:rsidRPr="004B2723" w:rsidRDefault="00CD1654" w:rsidP="00CD1654">
      <w:pPr>
        <w:pStyle w:val="Heading2"/>
        <w:spacing w:after="120" w:line="240" w:lineRule="auto"/>
        <w:rPr>
          <w:rFonts w:ascii="Calibri" w:hAnsi="Calibri" w:cs="Calibri"/>
          <w:b/>
          <w:bCs/>
          <w:sz w:val="22"/>
          <w:szCs w:val="22"/>
        </w:rPr>
      </w:pPr>
      <w:r w:rsidRPr="3AB49F95">
        <w:rPr>
          <w:rFonts w:ascii="Calibri" w:hAnsi="Calibri" w:cs="Calibri"/>
          <w:b/>
          <w:bCs/>
          <w:sz w:val="22"/>
          <w:szCs w:val="22"/>
        </w:rPr>
        <w:t>10. Time Schedule</w:t>
      </w:r>
    </w:p>
    <w:p w14:paraId="563774C8" w14:textId="77777777" w:rsidR="00CD1654" w:rsidRPr="004A50AE" w:rsidRDefault="00CD1654" w:rsidP="00CD1654">
      <w:pPr>
        <w:spacing w:line="240" w:lineRule="auto"/>
        <w:rPr>
          <w:rFonts w:ascii="Calibri" w:hAnsi="Calibri" w:cs="Calibri"/>
        </w:rPr>
      </w:pPr>
      <w:r w:rsidRPr="253D475D">
        <w:rPr>
          <w:rFonts w:ascii="Calibri" w:hAnsi="Calibri" w:cs="Calibri"/>
        </w:rPr>
        <w:t>The evaluation is planned to be implemented in the period of June-November 2025. A precise timeline will be established with the selected </w:t>
      </w:r>
      <w:r w:rsidRPr="253D475D">
        <w:rPr>
          <w:rFonts w:ascii="Calibri" w:eastAsia="Calibri" w:hAnsi="Calibri" w:cs="Calibri"/>
          <w:color w:val="000000" w:themeColor="text1"/>
        </w:rPr>
        <w:t>service provider</w:t>
      </w:r>
      <w:r w:rsidRPr="253D475D">
        <w:rPr>
          <w:rFonts w:ascii="Calibri" w:hAnsi="Calibri" w:cs="Calibri"/>
        </w:rPr>
        <w:t>, and will consist of the following stages:</w:t>
      </w:r>
      <w:r>
        <w:tab/>
      </w:r>
    </w:p>
    <w:p w14:paraId="288807E1" w14:textId="77777777" w:rsidR="00CD1654" w:rsidRPr="00E25945" w:rsidRDefault="00CD1654" w:rsidP="00CD1654">
      <w:pPr>
        <w:pStyle w:val="ListParagraph"/>
        <w:numPr>
          <w:ilvl w:val="1"/>
          <w:numId w:val="15"/>
        </w:numPr>
        <w:spacing w:after="120" w:line="240" w:lineRule="auto"/>
        <w:ind w:left="806"/>
        <w:contextualSpacing w:val="0"/>
        <w:jc w:val="both"/>
        <w:textAlignment w:val="baseline"/>
        <w:rPr>
          <w:rFonts w:ascii="Calibri" w:hAnsi="Calibri" w:cs="Calibri"/>
          <w:b/>
          <w:bCs/>
        </w:rPr>
      </w:pPr>
      <w:r w:rsidRPr="00E25945">
        <w:rPr>
          <w:rFonts w:ascii="Calibri" w:hAnsi="Calibri" w:cs="Calibri"/>
          <w:b/>
          <w:bCs/>
          <w:u w:val="single"/>
        </w:rPr>
        <w:t>Planning and Desk Research Phase: </w:t>
      </w:r>
      <w:r>
        <w:rPr>
          <w:rFonts w:ascii="Calibri" w:hAnsi="Calibri" w:cs="Calibri"/>
          <w:b/>
          <w:bCs/>
          <w:u w:val="single"/>
        </w:rPr>
        <w:t>Month 1</w:t>
      </w:r>
      <w:r w:rsidRPr="00E25945">
        <w:rPr>
          <w:rFonts w:ascii="Calibri" w:hAnsi="Calibri" w:cs="Calibri"/>
          <w:b/>
          <w:bCs/>
        </w:rPr>
        <w:t> </w:t>
      </w:r>
    </w:p>
    <w:p w14:paraId="05A319CF" w14:textId="77777777" w:rsidR="00CD1654" w:rsidRPr="004A50AE" w:rsidRDefault="00CD1654" w:rsidP="00CD1654">
      <w:pPr>
        <w:spacing w:before="160" w:line="240" w:lineRule="auto"/>
        <w:rPr>
          <w:rFonts w:ascii="Calibri" w:hAnsi="Calibri" w:cs="Calibri"/>
          <w:b/>
          <w:bCs/>
        </w:rPr>
      </w:pPr>
      <w:r w:rsidRPr="004A50AE">
        <w:rPr>
          <w:rFonts w:ascii="Calibri" w:hAnsi="Calibri" w:cs="Calibri"/>
        </w:rPr>
        <w:t xml:space="preserve">In the desk research </w:t>
      </w:r>
      <w:r>
        <w:rPr>
          <w:rFonts w:ascii="Calibri" w:hAnsi="Calibri" w:cs="Calibri"/>
        </w:rPr>
        <w:t>p</w:t>
      </w:r>
      <w:r w:rsidRPr="004A50AE">
        <w:rPr>
          <w:rFonts w:ascii="Calibri" w:hAnsi="Calibri" w:cs="Calibri"/>
        </w:rPr>
        <w:t>hase, the relevant pro</w:t>
      </w:r>
      <w:r>
        <w:rPr>
          <w:rFonts w:ascii="Calibri" w:hAnsi="Calibri" w:cs="Calibri"/>
        </w:rPr>
        <w:t>gramme</w:t>
      </w:r>
      <w:r w:rsidRPr="004A50AE">
        <w:rPr>
          <w:rFonts w:ascii="Calibri" w:hAnsi="Calibri" w:cs="Calibri"/>
        </w:rPr>
        <w:t xml:space="preserve"> documents should be reviewed: the </w:t>
      </w:r>
      <w:r>
        <w:rPr>
          <w:rFonts w:ascii="Calibri" w:hAnsi="Calibri" w:cs="Calibri"/>
        </w:rPr>
        <w:t>p</w:t>
      </w:r>
      <w:r w:rsidRPr="004A50AE">
        <w:rPr>
          <w:rFonts w:ascii="Calibri" w:hAnsi="Calibri" w:cs="Calibri"/>
        </w:rPr>
        <w:t>roject proposal</w:t>
      </w:r>
      <w:r>
        <w:rPr>
          <w:rFonts w:ascii="Calibri" w:hAnsi="Calibri" w:cs="Calibri"/>
        </w:rPr>
        <w:t>s</w:t>
      </w:r>
      <w:r w:rsidRPr="004A50AE">
        <w:rPr>
          <w:rFonts w:ascii="Calibri" w:hAnsi="Calibri" w:cs="Calibri"/>
        </w:rPr>
        <w:t>, the contract</w:t>
      </w:r>
      <w:r>
        <w:rPr>
          <w:rFonts w:ascii="Calibri" w:hAnsi="Calibri" w:cs="Calibri"/>
        </w:rPr>
        <w:t>s</w:t>
      </w:r>
      <w:r w:rsidRPr="004A50AE">
        <w:rPr>
          <w:rFonts w:ascii="Calibri" w:hAnsi="Calibri" w:cs="Calibri"/>
        </w:rPr>
        <w:t>, the relevant guidelines, reports.  </w:t>
      </w:r>
    </w:p>
    <w:p w14:paraId="5D21D039" w14:textId="77777777" w:rsidR="00CD1654" w:rsidRDefault="00CD1654" w:rsidP="00CD1654">
      <w:pPr>
        <w:spacing w:before="160" w:line="240" w:lineRule="auto"/>
        <w:rPr>
          <w:rFonts w:ascii="Calibri" w:hAnsi="Calibri" w:cs="Calibri"/>
        </w:rPr>
      </w:pPr>
      <w:r w:rsidRPr="253D475D">
        <w:rPr>
          <w:rFonts w:ascii="Calibri" w:hAnsi="Calibri" w:cs="Calibri"/>
          <w:b/>
          <w:bCs/>
        </w:rPr>
        <w:t>Deliverable</w:t>
      </w:r>
      <w:r w:rsidRPr="253D475D">
        <w:rPr>
          <w:rFonts w:ascii="Calibri" w:hAnsi="Calibri" w:cs="Calibri"/>
        </w:rPr>
        <w:t xml:space="preserve">: The </w:t>
      </w:r>
      <w:r w:rsidRPr="253D475D">
        <w:rPr>
          <w:rFonts w:ascii="Calibri" w:eastAsia="Calibri" w:hAnsi="Calibri" w:cs="Calibri"/>
          <w:color w:val="000000" w:themeColor="text1"/>
        </w:rPr>
        <w:t>service provider</w:t>
      </w:r>
      <w:r w:rsidRPr="253D475D">
        <w:rPr>
          <w:rFonts w:ascii="Calibri" w:eastAsia="Calibri" w:hAnsi="Calibri" w:cs="Calibri"/>
        </w:rPr>
        <w:t xml:space="preserve"> </w:t>
      </w:r>
      <w:r w:rsidRPr="253D475D">
        <w:rPr>
          <w:rFonts w:ascii="Calibri" w:hAnsi="Calibri" w:cs="Calibri"/>
        </w:rPr>
        <w:t xml:space="preserve">will prepare and submit an inception report, including at minimum a detailed evaluation matrix, proposed evaluation methodology, an indicative list of interviewees and FGDs along with respective guides. </w:t>
      </w:r>
    </w:p>
    <w:p w14:paraId="753DF31F" w14:textId="77777777" w:rsidR="00CD1654" w:rsidRPr="00E25945" w:rsidRDefault="00CD1654" w:rsidP="00CD1654">
      <w:pPr>
        <w:pStyle w:val="ListParagraph"/>
        <w:numPr>
          <w:ilvl w:val="0"/>
          <w:numId w:val="15"/>
        </w:numPr>
        <w:spacing w:before="160" w:line="240" w:lineRule="auto"/>
        <w:rPr>
          <w:rFonts w:ascii="Calibri" w:hAnsi="Calibri" w:cs="Calibri"/>
          <w:b/>
          <w:bCs/>
          <w:u w:val="single"/>
        </w:rPr>
      </w:pPr>
      <w:r w:rsidRPr="3AB49F95">
        <w:rPr>
          <w:rFonts w:ascii="Calibri" w:hAnsi="Calibri" w:cs="Calibri"/>
          <w:b/>
          <w:bCs/>
          <w:u w:val="single"/>
        </w:rPr>
        <w:t>Field Phase: Months 1-2</w:t>
      </w:r>
    </w:p>
    <w:p w14:paraId="64A4D2FD" w14:textId="77777777" w:rsidR="00CD1654" w:rsidRPr="004A50AE" w:rsidRDefault="00CD1654" w:rsidP="00CD1654">
      <w:pPr>
        <w:spacing w:before="160" w:line="240" w:lineRule="auto"/>
        <w:rPr>
          <w:rFonts w:ascii="Calibri" w:hAnsi="Calibri" w:cs="Calibri"/>
        </w:rPr>
      </w:pPr>
      <w:r w:rsidRPr="253D475D">
        <w:rPr>
          <w:rFonts w:ascii="Calibri" w:hAnsi="Calibri" w:cs="Calibri"/>
        </w:rPr>
        <w:t xml:space="preserve">The </w:t>
      </w:r>
      <w:r w:rsidRPr="253D475D">
        <w:rPr>
          <w:rFonts w:ascii="Calibri" w:eastAsia="Calibri" w:hAnsi="Calibri" w:cs="Calibri"/>
          <w:color w:val="000000" w:themeColor="text1"/>
        </w:rPr>
        <w:t>service provider</w:t>
      </w:r>
      <w:r w:rsidRPr="253D475D">
        <w:rPr>
          <w:rFonts w:ascii="Calibri" w:hAnsi="Calibri" w:cs="Calibri"/>
        </w:rPr>
        <w:t xml:space="preserve"> will carry out the assessment (</w:t>
      </w:r>
      <w:r>
        <w:rPr>
          <w:rFonts w:ascii="Calibri" w:hAnsi="Calibri" w:cs="Calibri"/>
        </w:rPr>
        <w:t>indicatively 5</w:t>
      </w:r>
      <w:r w:rsidRPr="253D475D">
        <w:rPr>
          <w:rFonts w:ascii="Calibri" w:hAnsi="Calibri" w:cs="Calibri"/>
        </w:rPr>
        <w:t xml:space="preserve"> working days in Tbilisi and 2 in regions).</w:t>
      </w:r>
      <w:r w:rsidRPr="253D475D">
        <w:rPr>
          <w:rFonts w:ascii="Calibri" w:hAnsi="Calibri" w:cs="Calibri"/>
          <w:b/>
          <w:bCs/>
        </w:rPr>
        <w:t> </w:t>
      </w:r>
      <w:r w:rsidRPr="253D475D">
        <w:rPr>
          <w:rFonts w:ascii="Calibri" w:hAnsi="Calibri" w:cs="Calibri"/>
        </w:rPr>
        <w:t>The data will be collected according to the following methods:</w:t>
      </w:r>
    </w:p>
    <w:p w14:paraId="223F0EF3" w14:textId="77777777" w:rsidR="00CD1654" w:rsidRPr="004A50AE" w:rsidRDefault="00CD1654" w:rsidP="00CD1654">
      <w:pPr>
        <w:numPr>
          <w:ilvl w:val="0"/>
          <w:numId w:val="19"/>
        </w:numPr>
        <w:spacing w:after="0" w:line="240" w:lineRule="auto"/>
        <w:ind w:left="360" w:firstLine="0"/>
        <w:jc w:val="both"/>
        <w:textAlignment w:val="baseline"/>
        <w:rPr>
          <w:rFonts w:ascii="Calibri" w:hAnsi="Calibri" w:cs="Calibri"/>
        </w:rPr>
      </w:pPr>
      <w:r w:rsidRPr="004A50AE">
        <w:rPr>
          <w:rFonts w:ascii="Calibri" w:hAnsi="Calibri" w:cs="Calibri"/>
          <w:b/>
          <w:bCs/>
        </w:rPr>
        <w:lastRenderedPageBreak/>
        <w:t>Briefing meeting</w:t>
      </w:r>
      <w:r w:rsidRPr="004A50AE">
        <w:rPr>
          <w:rFonts w:ascii="Calibri" w:hAnsi="Calibri" w:cs="Calibri"/>
        </w:rPr>
        <w:t> with project management staff at the beginning of the Field Phase.</w:t>
      </w:r>
    </w:p>
    <w:p w14:paraId="682D4E5A" w14:textId="77777777" w:rsidR="00CD1654" w:rsidRDefault="00CD1654" w:rsidP="00CD1654">
      <w:pPr>
        <w:numPr>
          <w:ilvl w:val="0"/>
          <w:numId w:val="19"/>
        </w:numPr>
        <w:spacing w:after="0" w:line="240" w:lineRule="auto"/>
        <w:ind w:left="360" w:firstLine="0"/>
        <w:jc w:val="both"/>
        <w:textAlignment w:val="baseline"/>
        <w:rPr>
          <w:rFonts w:ascii="Calibri" w:hAnsi="Calibri" w:cs="Calibri"/>
        </w:rPr>
      </w:pPr>
      <w:r w:rsidRPr="004A50AE">
        <w:rPr>
          <w:rFonts w:ascii="Calibri" w:hAnsi="Calibri" w:cs="Calibri"/>
          <w:b/>
          <w:bCs/>
        </w:rPr>
        <w:t>In-depth interview </w:t>
      </w:r>
      <w:r w:rsidRPr="004A50AE">
        <w:rPr>
          <w:rFonts w:ascii="Calibri" w:hAnsi="Calibri" w:cs="Calibri"/>
        </w:rPr>
        <w:t>with beneficiaries.</w:t>
      </w:r>
    </w:p>
    <w:p w14:paraId="2D23B6E0" w14:textId="77777777" w:rsidR="00CD1654" w:rsidRDefault="00CD1654" w:rsidP="00CD1654">
      <w:pPr>
        <w:numPr>
          <w:ilvl w:val="0"/>
          <w:numId w:val="19"/>
        </w:numPr>
        <w:spacing w:after="0" w:line="240" w:lineRule="auto"/>
        <w:ind w:left="360" w:firstLine="0"/>
        <w:jc w:val="both"/>
        <w:textAlignment w:val="baseline"/>
        <w:rPr>
          <w:rFonts w:ascii="Calibri" w:hAnsi="Calibri" w:cs="Calibri"/>
        </w:rPr>
      </w:pPr>
      <w:r>
        <w:rPr>
          <w:rFonts w:ascii="Calibri" w:hAnsi="Calibri" w:cs="Calibri"/>
          <w:b/>
          <w:bCs/>
        </w:rPr>
        <w:t xml:space="preserve">Focus Group </w:t>
      </w:r>
      <w:proofErr w:type="gramStart"/>
      <w:r>
        <w:rPr>
          <w:rFonts w:ascii="Calibri" w:hAnsi="Calibri" w:cs="Calibri"/>
          <w:b/>
          <w:bCs/>
        </w:rPr>
        <w:t>Discussions;</w:t>
      </w:r>
      <w:proofErr w:type="gramEnd"/>
    </w:p>
    <w:p w14:paraId="4E2B8398" w14:textId="77777777" w:rsidR="00CD1654" w:rsidRPr="001619BD" w:rsidRDefault="00CD1654" w:rsidP="00CD1654">
      <w:pPr>
        <w:numPr>
          <w:ilvl w:val="0"/>
          <w:numId w:val="19"/>
        </w:numPr>
        <w:spacing w:after="0" w:line="240" w:lineRule="auto"/>
        <w:ind w:left="360" w:firstLine="0"/>
        <w:jc w:val="both"/>
        <w:textAlignment w:val="baseline"/>
        <w:rPr>
          <w:rFonts w:ascii="Calibri" w:hAnsi="Calibri" w:cs="Calibri"/>
        </w:rPr>
      </w:pPr>
      <w:r>
        <w:rPr>
          <w:rFonts w:ascii="Calibri" w:hAnsi="Calibri" w:cs="Calibri"/>
          <w:b/>
          <w:bCs/>
        </w:rPr>
        <w:t>Quantitative survey/</w:t>
      </w:r>
      <w:proofErr w:type="gramStart"/>
      <w:r>
        <w:rPr>
          <w:rFonts w:ascii="Calibri" w:hAnsi="Calibri" w:cs="Calibri"/>
          <w:b/>
          <w:bCs/>
        </w:rPr>
        <w:t>s;</w:t>
      </w:r>
      <w:proofErr w:type="gramEnd"/>
    </w:p>
    <w:p w14:paraId="76643E59" w14:textId="77777777" w:rsidR="00CD1654" w:rsidRPr="004A50AE" w:rsidRDefault="00CD1654" w:rsidP="00CD1654">
      <w:pPr>
        <w:numPr>
          <w:ilvl w:val="0"/>
          <w:numId w:val="19"/>
        </w:numPr>
        <w:spacing w:after="0" w:line="240" w:lineRule="auto"/>
        <w:ind w:left="360" w:firstLine="0"/>
        <w:jc w:val="both"/>
        <w:textAlignment w:val="baseline"/>
        <w:rPr>
          <w:rFonts w:ascii="Calibri" w:hAnsi="Calibri" w:cs="Calibri"/>
        </w:rPr>
      </w:pPr>
      <w:r>
        <w:rPr>
          <w:rFonts w:ascii="Calibri" w:hAnsi="Calibri" w:cs="Calibri"/>
          <w:b/>
          <w:bCs/>
        </w:rPr>
        <w:t>Site visits/observations.</w:t>
      </w:r>
    </w:p>
    <w:p w14:paraId="7EB8DE41" w14:textId="77777777" w:rsidR="00CD1654" w:rsidRPr="00A0082C" w:rsidRDefault="00CD1654" w:rsidP="00CD1654">
      <w:pPr>
        <w:spacing w:after="0" w:line="240" w:lineRule="auto"/>
        <w:jc w:val="both"/>
        <w:textAlignment w:val="baseline"/>
        <w:rPr>
          <w:rFonts w:ascii="Calibri" w:hAnsi="Calibri" w:cs="Calibri"/>
          <w:b/>
          <w:bCs/>
        </w:rPr>
      </w:pPr>
      <w:r w:rsidRPr="253D475D">
        <w:rPr>
          <w:rFonts w:ascii="Calibri" w:hAnsi="Calibri" w:cs="Calibri"/>
          <w:b/>
          <w:bCs/>
        </w:rPr>
        <w:t xml:space="preserve">Deliverables: </w:t>
      </w:r>
      <w:r w:rsidRPr="253D475D">
        <w:rPr>
          <w:rFonts w:ascii="Calibri" w:hAnsi="Calibri" w:cs="Calibri"/>
        </w:rPr>
        <w:t>Debrief</w:t>
      </w:r>
      <w:r w:rsidRPr="253D475D">
        <w:rPr>
          <w:rFonts w:ascii="Calibri" w:hAnsi="Calibri" w:cs="Calibri"/>
          <w:b/>
          <w:bCs/>
        </w:rPr>
        <w:t> </w:t>
      </w:r>
      <w:r w:rsidRPr="253D475D">
        <w:rPr>
          <w:rFonts w:ascii="Calibri" w:hAnsi="Calibri" w:cs="Calibri"/>
        </w:rPr>
        <w:t>with the evaluation manager at end of the Field Phase (in person, or if needed remotely).</w:t>
      </w:r>
    </w:p>
    <w:p w14:paraId="1533629F" w14:textId="77777777" w:rsidR="00CD1654" w:rsidRDefault="00CD1654" w:rsidP="00CD1654">
      <w:pPr>
        <w:spacing w:after="0" w:line="240" w:lineRule="auto"/>
        <w:ind w:left="720"/>
        <w:jc w:val="both"/>
        <w:textAlignment w:val="baseline"/>
        <w:rPr>
          <w:rFonts w:ascii="Calibri" w:hAnsi="Calibri" w:cs="Calibri"/>
          <w:b/>
          <w:bCs/>
        </w:rPr>
      </w:pPr>
    </w:p>
    <w:p w14:paraId="6F5B1CBD" w14:textId="77777777" w:rsidR="00CD1654" w:rsidRPr="00A0082C" w:rsidRDefault="00CD1654" w:rsidP="00CD1654">
      <w:pPr>
        <w:pStyle w:val="ListParagraph"/>
        <w:numPr>
          <w:ilvl w:val="0"/>
          <w:numId w:val="15"/>
        </w:numPr>
        <w:spacing w:after="0" w:line="240" w:lineRule="auto"/>
        <w:jc w:val="both"/>
        <w:textAlignment w:val="baseline"/>
        <w:rPr>
          <w:rFonts w:ascii="Calibri" w:hAnsi="Calibri" w:cs="Calibri"/>
          <w:b/>
          <w:bCs/>
        </w:rPr>
      </w:pPr>
      <w:r w:rsidRPr="00A0082C">
        <w:rPr>
          <w:rFonts w:ascii="Calibri" w:hAnsi="Calibri" w:cs="Calibri"/>
          <w:b/>
          <w:bCs/>
        </w:rPr>
        <w:t xml:space="preserve">Data processing and report drafting: </w:t>
      </w:r>
      <w:r>
        <w:rPr>
          <w:rFonts w:ascii="Calibri" w:hAnsi="Calibri" w:cs="Calibri"/>
          <w:b/>
          <w:bCs/>
        </w:rPr>
        <w:t>Months</w:t>
      </w:r>
      <w:r w:rsidRPr="00A0082C">
        <w:rPr>
          <w:rFonts w:ascii="Calibri" w:hAnsi="Calibri" w:cs="Calibri"/>
          <w:b/>
          <w:bCs/>
        </w:rPr>
        <w:t xml:space="preserve"> </w:t>
      </w:r>
      <w:r>
        <w:rPr>
          <w:rFonts w:ascii="Calibri" w:hAnsi="Calibri" w:cs="Calibri"/>
          <w:b/>
          <w:bCs/>
        </w:rPr>
        <w:t>2-4</w:t>
      </w:r>
    </w:p>
    <w:p w14:paraId="156A7A98" w14:textId="77777777" w:rsidR="00CD1654" w:rsidRPr="00A0082C" w:rsidRDefault="00CD1654" w:rsidP="00CD1654">
      <w:pPr>
        <w:spacing w:before="160" w:line="240" w:lineRule="auto"/>
        <w:rPr>
          <w:rFonts w:ascii="Calibri" w:hAnsi="Calibri" w:cs="Calibri"/>
        </w:rPr>
      </w:pPr>
      <w:r w:rsidRPr="253D475D">
        <w:rPr>
          <w:rFonts w:ascii="Calibri" w:hAnsi="Calibri" w:cs="Calibri"/>
        </w:rPr>
        <w:t>The</w:t>
      </w:r>
      <w:r w:rsidRPr="253D475D">
        <w:rPr>
          <w:rFonts w:ascii="Calibri" w:hAnsi="Calibri" w:cs="Calibri"/>
          <w:b/>
          <w:bCs/>
        </w:rPr>
        <w:t xml:space="preserve"> </w:t>
      </w:r>
      <w:r w:rsidRPr="253D475D">
        <w:rPr>
          <w:rFonts w:ascii="Calibri" w:eastAsia="Calibri" w:hAnsi="Calibri" w:cs="Calibri"/>
          <w:color w:val="000000" w:themeColor="text1"/>
        </w:rPr>
        <w:t>service provider</w:t>
      </w:r>
      <w:r w:rsidRPr="253D475D">
        <w:rPr>
          <w:rFonts w:ascii="Calibri" w:eastAsia="Calibri" w:hAnsi="Calibri" w:cs="Calibri"/>
        </w:rPr>
        <w:t xml:space="preserve"> </w:t>
      </w:r>
      <w:r w:rsidRPr="253D475D">
        <w:rPr>
          <w:rFonts w:ascii="Calibri" w:hAnsi="Calibri" w:cs="Calibri"/>
        </w:rPr>
        <w:t>will process qualitative and quantitative data, draft and submit the report for IOM’s review.</w:t>
      </w:r>
      <w:r w:rsidRPr="253D475D">
        <w:rPr>
          <w:rFonts w:ascii="Calibri" w:hAnsi="Calibri" w:cs="Calibri"/>
          <w:b/>
          <w:bCs/>
        </w:rPr>
        <w:t xml:space="preserve"> </w:t>
      </w:r>
      <w:r w:rsidRPr="253D475D">
        <w:rPr>
          <w:rFonts w:ascii="Calibri" w:hAnsi="Calibri" w:cs="Calibri"/>
        </w:rPr>
        <w:t xml:space="preserve">The draft evaluation report will be reviewed by the Evaluation Manager and relevant focal points of </w:t>
      </w:r>
      <w:proofErr w:type="spellStart"/>
      <w:r w:rsidRPr="253D475D">
        <w:rPr>
          <w:rFonts w:ascii="Calibri" w:hAnsi="Calibri" w:cs="Calibri"/>
        </w:rPr>
        <w:t>MoLHSA</w:t>
      </w:r>
      <w:proofErr w:type="spellEnd"/>
      <w:r w:rsidRPr="253D475D">
        <w:rPr>
          <w:rFonts w:ascii="Calibri" w:hAnsi="Calibri" w:cs="Calibri"/>
        </w:rPr>
        <w:t xml:space="preserve"> and feedback provided.</w:t>
      </w:r>
    </w:p>
    <w:p w14:paraId="30EDDD7B" w14:textId="77777777" w:rsidR="00CD1654" w:rsidRPr="00A0082C" w:rsidRDefault="00CD1654" w:rsidP="00CD1654">
      <w:pPr>
        <w:spacing w:before="160" w:line="240" w:lineRule="auto"/>
        <w:rPr>
          <w:rFonts w:ascii="Calibri" w:hAnsi="Calibri" w:cs="Calibri"/>
        </w:rPr>
      </w:pPr>
      <w:r w:rsidRPr="253D475D">
        <w:rPr>
          <w:rFonts w:ascii="Calibri" w:hAnsi="Calibri" w:cs="Calibri"/>
          <w:b/>
          <w:bCs/>
        </w:rPr>
        <w:t xml:space="preserve"> Deliverable</w:t>
      </w:r>
      <w:r w:rsidRPr="253D475D">
        <w:rPr>
          <w:rFonts w:ascii="Calibri" w:hAnsi="Calibri" w:cs="Calibri"/>
        </w:rPr>
        <w:t xml:space="preserve">: The </w:t>
      </w:r>
      <w:r w:rsidRPr="253D475D">
        <w:rPr>
          <w:rFonts w:ascii="Calibri" w:eastAsia="Calibri" w:hAnsi="Calibri" w:cs="Calibri"/>
          <w:color w:val="000000" w:themeColor="text1"/>
        </w:rPr>
        <w:t>service provider</w:t>
      </w:r>
      <w:r w:rsidRPr="253D475D">
        <w:rPr>
          <w:rFonts w:ascii="Calibri" w:hAnsi="Calibri" w:cs="Calibri"/>
        </w:rPr>
        <w:t xml:space="preserve"> will submit the Draft Evaluation Report.</w:t>
      </w:r>
    </w:p>
    <w:p w14:paraId="30567D5E" w14:textId="77777777" w:rsidR="00CD1654" w:rsidRPr="00E25945" w:rsidRDefault="00CD1654" w:rsidP="00CD1654">
      <w:pPr>
        <w:pStyle w:val="ListParagraph"/>
        <w:numPr>
          <w:ilvl w:val="0"/>
          <w:numId w:val="15"/>
        </w:numPr>
        <w:spacing w:line="240" w:lineRule="auto"/>
        <w:rPr>
          <w:rFonts w:ascii="Calibri" w:hAnsi="Calibri" w:cs="Calibri"/>
        </w:rPr>
      </w:pPr>
      <w:r w:rsidRPr="3AB49F95">
        <w:rPr>
          <w:rFonts w:ascii="Calibri" w:hAnsi="Calibri" w:cs="Calibri"/>
          <w:b/>
          <w:bCs/>
          <w:u w:val="single"/>
        </w:rPr>
        <w:t>Report finalization Phase: Months 5-6</w:t>
      </w:r>
    </w:p>
    <w:p w14:paraId="01145625" w14:textId="77777777" w:rsidR="00CD1654" w:rsidRPr="004A50AE" w:rsidRDefault="00CD1654" w:rsidP="00CD1654">
      <w:pPr>
        <w:spacing w:before="160" w:line="240" w:lineRule="auto"/>
        <w:rPr>
          <w:rFonts w:ascii="Calibri" w:hAnsi="Calibri" w:cs="Calibri"/>
        </w:rPr>
      </w:pPr>
      <w:r w:rsidRPr="253D475D">
        <w:rPr>
          <w:rFonts w:ascii="Calibri" w:hAnsi="Calibri" w:cs="Calibri"/>
        </w:rPr>
        <w:t xml:space="preserve">This phase is mainly devoted to the finalization and submission of the final evaluation report, incorporating evaluation manager's feedback, and a two-page evaluation brief. Once the report is finalized, an online event will be organized for the key project stakeholders to present findings, lessons learnt, good practices and recommendations. </w:t>
      </w:r>
    </w:p>
    <w:p w14:paraId="04397880" w14:textId="77777777" w:rsidR="00CD1654" w:rsidRPr="004A50AE" w:rsidRDefault="00CD1654" w:rsidP="00CD1654">
      <w:pPr>
        <w:spacing w:before="160" w:line="240" w:lineRule="auto"/>
        <w:rPr>
          <w:rFonts w:ascii="Calibri" w:hAnsi="Calibri" w:cs="Calibri"/>
        </w:rPr>
      </w:pPr>
      <w:r w:rsidRPr="004A50AE">
        <w:rPr>
          <w:rFonts w:ascii="Calibri" w:hAnsi="Calibri" w:cs="Calibri"/>
          <w:b/>
          <w:bCs/>
        </w:rPr>
        <w:t>Deliverable: </w:t>
      </w:r>
      <w:r w:rsidRPr="004A50AE">
        <w:rPr>
          <w:rFonts w:ascii="Calibri" w:hAnsi="Calibri" w:cs="Calibri"/>
        </w:rPr>
        <w:t xml:space="preserve">At the end of the phase a final report and evaluation brief will be delivered; </w:t>
      </w:r>
      <w:r>
        <w:rPr>
          <w:rFonts w:ascii="Calibri" w:hAnsi="Calibri" w:cs="Calibri"/>
        </w:rPr>
        <w:t xml:space="preserve">a </w:t>
      </w:r>
      <w:r w:rsidRPr="004A50AE">
        <w:rPr>
          <w:rFonts w:ascii="Calibri" w:hAnsi="Calibri" w:cs="Calibri"/>
        </w:rPr>
        <w:t xml:space="preserve">debriefing </w:t>
      </w:r>
      <w:r>
        <w:rPr>
          <w:rFonts w:ascii="Calibri" w:hAnsi="Calibri" w:cs="Calibri"/>
        </w:rPr>
        <w:t xml:space="preserve">(possibly online) </w:t>
      </w:r>
      <w:r w:rsidRPr="004A50AE">
        <w:rPr>
          <w:rFonts w:ascii="Calibri" w:hAnsi="Calibri" w:cs="Calibri"/>
        </w:rPr>
        <w:t>of the key stakeholders on evaluation findings</w:t>
      </w:r>
      <w:r>
        <w:rPr>
          <w:rFonts w:ascii="Calibri" w:hAnsi="Calibri" w:cs="Calibri"/>
        </w:rPr>
        <w:t>,</w:t>
      </w:r>
      <w:r w:rsidRPr="004A50AE">
        <w:rPr>
          <w:rFonts w:ascii="Calibri" w:hAnsi="Calibri" w:cs="Calibri"/>
        </w:rPr>
        <w:t xml:space="preserve"> lessons learnt</w:t>
      </w:r>
      <w:r>
        <w:rPr>
          <w:rFonts w:ascii="Calibri" w:hAnsi="Calibri" w:cs="Calibri"/>
        </w:rPr>
        <w:t>, good practices and recommendations.</w:t>
      </w:r>
    </w:p>
    <w:p w14:paraId="2BD07CAD" w14:textId="77777777" w:rsidR="00CD1654" w:rsidRPr="004A50AE" w:rsidRDefault="00CD1654" w:rsidP="00CD1654">
      <w:pPr>
        <w:spacing w:line="240" w:lineRule="auto"/>
        <w:rPr>
          <w:rFonts w:ascii="Calibri" w:hAnsi="Calibri" w:cs="Calibri"/>
        </w:rPr>
      </w:pPr>
      <w:r>
        <w:rPr>
          <w:rFonts w:ascii="Calibri" w:hAnsi="Calibri" w:cs="Calibri"/>
        </w:rPr>
        <w:t>Indicative calendar of the assignment:</w:t>
      </w:r>
    </w:p>
    <w:tbl>
      <w:tblPr>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5"/>
        <w:gridCol w:w="1136"/>
        <w:gridCol w:w="2392"/>
        <w:gridCol w:w="1094"/>
        <w:gridCol w:w="445"/>
        <w:gridCol w:w="425"/>
        <w:gridCol w:w="425"/>
        <w:gridCol w:w="425"/>
        <w:gridCol w:w="427"/>
        <w:gridCol w:w="433"/>
      </w:tblGrid>
      <w:tr w:rsidR="00CD1654" w:rsidRPr="00AC2449" w14:paraId="0496211A" w14:textId="77777777" w:rsidTr="00AB26DB">
        <w:trPr>
          <w:trHeight w:val="352"/>
        </w:trPr>
        <w:tc>
          <w:tcPr>
            <w:tcW w:w="1373" w:type="pct"/>
            <w:vMerge w:val="restart"/>
            <w:shd w:val="clear" w:color="auto" w:fill="auto"/>
          </w:tcPr>
          <w:p w14:paraId="784BC455" w14:textId="77777777" w:rsidR="00CD1654" w:rsidRPr="00AC2449" w:rsidRDefault="00CD1654" w:rsidP="00AB26DB">
            <w:pPr>
              <w:spacing w:line="240" w:lineRule="auto"/>
              <w:jc w:val="center"/>
              <w:rPr>
                <w:rFonts w:ascii="Calibri" w:hAnsi="Calibri" w:cs="Calibri"/>
                <w:b/>
                <w:sz w:val="20"/>
                <w:szCs w:val="20"/>
              </w:rPr>
            </w:pPr>
            <w:r w:rsidRPr="0F3B044F">
              <w:rPr>
                <w:rFonts w:ascii="Calibri" w:hAnsi="Calibri" w:cs="Calibri"/>
                <w:b/>
                <w:sz w:val="20"/>
                <w:szCs w:val="20"/>
              </w:rPr>
              <w:t>Activity</w:t>
            </w:r>
          </w:p>
        </w:tc>
        <w:tc>
          <w:tcPr>
            <w:tcW w:w="572" w:type="pct"/>
            <w:vMerge w:val="restart"/>
            <w:shd w:val="clear" w:color="auto" w:fill="auto"/>
          </w:tcPr>
          <w:p w14:paraId="0DB7D65F" w14:textId="77777777" w:rsidR="00CD1654" w:rsidRPr="00AC2449" w:rsidRDefault="00CD1654" w:rsidP="00AB26DB">
            <w:pPr>
              <w:spacing w:line="240" w:lineRule="auto"/>
              <w:ind w:left="-22"/>
              <w:jc w:val="center"/>
              <w:rPr>
                <w:rFonts w:ascii="Calibri" w:hAnsi="Calibri" w:cs="Calibri"/>
                <w:b/>
                <w:iCs/>
                <w:sz w:val="20"/>
              </w:rPr>
            </w:pPr>
            <w:r w:rsidRPr="00AC2449">
              <w:rPr>
                <w:rFonts w:ascii="Calibri" w:hAnsi="Calibri" w:cs="Calibri"/>
                <w:b/>
                <w:iCs/>
                <w:sz w:val="20"/>
              </w:rPr>
              <w:t>Working days</w:t>
            </w:r>
          </w:p>
        </w:tc>
        <w:tc>
          <w:tcPr>
            <w:tcW w:w="1205" w:type="pct"/>
            <w:vMerge w:val="restart"/>
            <w:shd w:val="clear" w:color="auto" w:fill="auto"/>
          </w:tcPr>
          <w:p w14:paraId="60A7C284" w14:textId="77777777" w:rsidR="00CD1654" w:rsidRPr="00AC2449" w:rsidRDefault="00CD1654" w:rsidP="00AB26DB">
            <w:pPr>
              <w:spacing w:line="240" w:lineRule="auto"/>
              <w:jc w:val="center"/>
              <w:rPr>
                <w:rFonts w:ascii="Calibri" w:hAnsi="Calibri" w:cs="Calibri"/>
                <w:b/>
                <w:iCs/>
                <w:sz w:val="20"/>
              </w:rPr>
            </w:pPr>
            <w:r w:rsidRPr="00AC2449">
              <w:rPr>
                <w:rFonts w:ascii="Calibri" w:hAnsi="Calibri" w:cs="Calibri"/>
                <w:b/>
                <w:iCs/>
                <w:sz w:val="20"/>
              </w:rPr>
              <w:t>Responsible</w:t>
            </w:r>
          </w:p>
        </w:tc>
        <w:tc>
          <w:tcPr>
            <w:tcW w:w="551" w:type="pct"/>
            <w:vMerge w:val="restart"/>
            <w:shd w:val="clear" w:color="auto" w:fill="auto"/>
          </w:tcPr>
          <w:p w14:paraId="1EDE3126" w14:textId="77777777" w:rsidR="00CD1654" w:rsidRPr="00AC2449" w:rsidRDefault="00CD1654" w:rsidP="00AB26DB">
            <w:pPr>
              <w:spacing w:line="240" w:lineRule="auto"/>
              <w:jc w:val="center"/>
              <w:rPr>
                <w:rFonts w:ascii="Calibri" w:hAnsi="Calibri" w:cs="Calibri"/>
                <w:b/>
                <w:iCs/>
                <w:sz w:val="20"/>
              </w:rPr>
            </w:pPr>
            <w:r w:rsidRPr="00AC2449">
              <w:rPr>
                <w:rFonts w:ascii="Calibri" w:hAnsi="Calibri" w:cs="Calibri"/>
                <w:b/>
                <w:iCs/>
                <w:sz w:val="20"/>
              </w:rPr>
              <w:t>Location</w:t>
            </w:r>
          </w:p>
        </w:tc>
        <w:tc>
          <w:tcPr>
            <w:tcW w:w="1299" w:type="pct"/>
            <w:gridSpan w:val="6"/>
          </w:tcPr>
          <w:p w14:paraId="4D10478F" w14:textId="77777777" w:rsidR="00CD1654" w:rsidRPr="00AC2449" w:rsidRDefault="00CD1654" w:rsidP="00AB26DB">
            <w:pPr>
              <w:spacing w:line="240" w:lineRule="auto"/>
              <w:ind w:left="-70" w:right="-145"/>
              <w:jc w:val="center"/>
              <w:rPr>
                <w:rFonts w:ascii="Calibri" w:hAnsi="Calibri" w:cs="Calibri"/>
                <w:b/>
                <w:bCs/>
                <w:sz w:val="20"/>
                <w:szCs w:val="20"/>
              </w:rPr>
            </w:pPr>
            <w:r w:rsidRPr="3AB49F95">
              <w:rPr>
                <w:rFonts w:ascii="Calibri" w:hAnsi="Calibri" w:cs="Calibri"/>
                <w:b/>
                <w:bCs/>
                <w:sz w:val="20"/>
                <w:szCs w:val="20"/>
              </w:rPr>
              <w:t>Months</w:t>
            </w:r>
          </w:p>
        </w:tc>
      </w:tr>
      <w:tr w:rsidR="00CD1654" w:rsidRPr="00AC2449" w14:paraId="0C370125" w14:textId="77777777" w:rsidTr="00AB26DB">
        <w:trPr>
          <w:trHeight w:val="212"/>
        </w:trPr>
        <w:tc>
          <w:tcPr>
            <w:tcW w:w="1373" w:type="pct"/>
            <w:vMerge/>
          </w:tcPr>
          <w:p w14:paraId="0E80A85B" w14:textId="77777777" w:rsidR="00CD1654" w:rsidRDefault="00CD1654" w:rsidP="00AB26DB">
            <w:pPr>
              <w:spacing w:line="240" w:lineRule="auto"/>
              <w:rPr>
                <w:rFonts w:ascii="Calibri" w:hAnsi="Calibri" w:cs="Calibri"/>
                <w:sz w:val="20"/>
                <w:szCs w:val="20"/>
              </w:rPr>
            </w:pPr>
          </w:p>
        </w:tc>
        <w:tc>
          <w:tcPr>
            <w:tcW w:w="572" w:type="pct"/>
            <w:vMerge/>
          </w:tcPr>
          <w:p w14:paraId="78C77097" w14:textId="77777777" w:rsidR="00CD1654" w:rsidRDefault="00CD1654" w:rsidP="00AB26DB">
            <w:pPr>
              <w:spacing w:line="240" w:lineRule="auto"/>
              <w:rPr>
                <w:rFonts w:ascii="Calibri" w:hAnsi="Calibri" w:cs="Calibri"/>
                <w:sz w:val="20"/>
                <w:szCs w:val="20"/>
              </w:rPr>
            </w:pPr>
          </w:p>
        </w:tc>
        <w:tc>
          <w:tcPr>
            <w:tcW w:w="1205" w:type="pct"/>
            <w:vMerge/>
          </w:tcPr>
          <w:p w14:paraId="16374047" w14:textId="77777777" w:rsidR="00CD1654" w:rsidRDefault="00CD1654" w:rsidP="00AB26DB">
            <w:pPr>
              <w:spacing w:line="240" w:lineRule="auto"/>
              <w:rPr>
                <w:rFonts w:ascii="Calibri" w:hAnsi="Calibri" w:cs="Calibri"/>
                <w:sz w:val="20"/>
                <w:szCs w:val="20"/>
              </w:rPr>
            </w:pPr>
          </w:p>
        </w:tc>
        <w:tc>
          <w:tcPr>
            <w:tcW w:w="551" w:type="pct"/>
            <w:vMerge/>
          </w:tcPr>
          <w:p w14:paraId="60A99B2A" w14:textId="77777777" w:rsidR="00CD1654" w:rsidRDefault="00CD1654" w:rsidP="00AB26DB">
            <w:pPr>
              <w:spacing w:line="240" w:lineRule="auto"/>
              <w:rPr>
                <w:rFonts w:ascii="Calibri" w:hAnsi="Calibri" w:cs="Calibri"/>
                <w:sz w:val="20"/>
                <w:szCs w:val="20"/>
              </w:rPr>
            </w:pPr>
          </w:p>
        </w:tc>
        <w:tc>
          <w:tcPr>
            <w:tcW w:w="224" w:type="pct"/>
            <w:tcBorders>
              <w:bottom w:val="single" w:sz="4" w:space="0" w:color="auto"/>
            </w:tcBorders>
            <w:shd w:val="clear" w:color="auto" w:fill="FFFFFF" w:themeFill="background1"/>
          </w:tcPr>
          <w:p w14:paraId="65B27D03" w14:textId="77777777" w:rsidR="00CD1654" w:rsidRPr="0075242C" w:rsidRDefault="00CD1654" w:rsidP="00AB26DB">
            <w:pPr>
              <w:spacing w:line="240" w:lineRule="auto"/>
              <w:rPr>
                <w:rFonts w:ascii="Calibri" w:hAnsi="Calibri" w:cs="Calibri"/>
                <w:sz w:val="20"/>
              </w:rPr>
            </w:pPr>
            <w:r w:rsidRPr="0075242C">
              <w:rPr>
                <w:rFonts w:ascii="Calibri" w:hAnsi="Calibri" w:cs="Calibri"/>
                <w:sz w:val="20"/>
              </w:rPr>
              <w:t>1</w:t>
            </w:r>
          </w:p>
        </w:tc>
        <w:tc>
          <w:tcPr>
            <w:tcW w:w="214" w:type="pct"/>
            <w:shd w:val="clear" w:color="auto" w:fill="FFFFFF" w:themeFill="background1"/>
          </w:tcPr>
          <w:p w14:paraId="0B72C55E" w14:textId="77777777" w:rsidR="00CD1654" w:rsidRPr="0075242C" w:rsidRDefault="00CD1654" w:rsidP="00AB26DB">
            <w:pPr>
              <w:spacing w:line="240" w:lineRule="auto"/>
              <w:rPr>
                <w:rFonts w:ascii="Calibri" w:hAnsi="Calibri" w:cs="Calibri"/>
                <w:sz w:val="20"/>
              </w:rPr>
            </w:pPr>
            <w:r w:rsidRPr="0075242C">
              <w:rPr>
                <w:rFonts w:ascii="Calibri" w:hAnsi="Calibri" w:cs="Calibri"/>
                <w:sz w:val="20"/>
              </w:rPr>
              <w:t>2</w:t>
            </w:r>
          </w:p>
        </w:tc>
        <w:tc>
          <w:tcPr>
            <w:tcW w:w="214" w:type="pct"/>
            <w:shd w:val="clear" w:color="auto" w:fill="FFFFFF" w:themeFill="background1"/>
          </w:tcPr>
          <w:p w14:paraId="4D0A627E" w14:textId="77777777" w:rsidR="00CD1654" w:rsidRPr="0075242C" w:rsidRDefault="00CD1654" w:rsidP="00AB26DB">
            <w:pPr>
              <w:spacing w:line="240" w:lineRule="auto"/>
              <w:rPr>
                <w:rFonts w:ascii="Calibri" w:hAnsi="Calibri" w:cs="Calibri"/>
                <w:sz w:val="20"/>
              </w:rPr>
            </w:pPr>
            <w:r w:rsidRPr="0075242C">
              <w:rPr>
                <w:rFonts w:ascii="Calibri" w:hAnsi="Calibri" w:cs="Calibri"/>
                <w:sz w:val="20"/>
              </w:rPr>
              <w:t>3</w:t>
            </w:r>
          </w:p>
        </w:tc>
        <w:tc>
          <w:tcPr>
            <w:tcW w:w="214" w:type="pct"/>
            <w:shd w:val="clear" w:color="auto" w:fill="FFFFFF" w:themeFill="background1"/>
          </w:tcPr>
          <w:p w14:paraId="22715038" w14:textId="77777777" w:rsidR="00CD1654" w:rsidRPr="0075242C" w:rsidRDefault="00CD1654" w:rsidP="00AB26DB">
            <w:pPr>
              <w:spacing w:line="240" w:lineRule="auto"/>
              <w:rPr>
                <w:rFonts w:ascii="Calibri" w:hAnsi="Calibri" w:cs="Calibri"/>
                <w:sz w:val="20"/>
              </w:rPr>
            </w:pPr>
            <w:r w:rsidRPr="0075242C">
              <w:rPr>
                <w:rFonts w:ascii="Calibri" w:hAnsi="Calibri" w:cs="Calibri"/>
                <w:sz w:val="20"/>
              </w:rPr>
              <w:t>4</w:t>
            </w:r>
          </w:p>
        </w:tc>
        <w:tc>
          <w:tcPr>
            <w:tcW w:w="215" w:type="pct"/>
            <w:shd w:val="clear" w:color="auto" w:fill="FFFFFF" w:themeFill="background1"/>
          </w:tcPr>
          <w:p w14:paraId="701F4304" w14:textId="77777777" w:rsidR="00CD1654" w:rsidRPr="0075242C" w:rsidRDefault="00CD1654" w:rsidP="00AB26DB">
            <w:pPr>
              <w:spacing w:line="240" w:lineRule="auto"/>
              <w:rPr>
                <w:rFonts w:ascii="Calibri" w:hAnsi="Calibri" w:cs="Calibri"/>
                <w:sz w:val="20"/>
              </w:rPr>
            </w:pPr>
            <w:r>
              <w:rPr>
                <w:rFonts w:ascii="Calibri" w:hAnsi="Calibri" w:cs="Calibri"/>
                <w:sz w:val="20"/>
              </w:rPr>
              <w:t>5</w:t>
            </w:r>
          </w:p>
        </w:tc>
        <w:tc>
          <w:tcPr>
            <w:tcW w:w="218" w:type="pct"/>
            <w:shd w:val="clear" w:color="auto" w:fill="FFFFFF" w:themeFill="background1"/>
          </w:tcPr>
          <w:p w14:paraId="7A5AE603" w14:textId="77777777" w:rsidR="00CD1654" w:rsidRPr="00AC2449" w:rsidRDefault="00CD1654" w:rsidP="00AB26DB">
            <w:pPr>
              <w:spacing w:line="240" w:lineRule="auto"/>
              <w:rPr>
                <w:rFonts w:ascii="Calibri" w:hAnsi="Calibri" w:cs="Calibri"/>
                <w:sz w:val="20"/>
              </w:rPr>
            </w:pPr>
            <w:r>
              <w:rPr>
                <w:rFonts w:ascii="Calibri" w:hAnsi="Calibri" w:cs="Calibri"/>
                <w:sz w:val="20"/>
              </w:rPr>
              <w:t>6</w:t>
            </w:r>
          </w:p>
        </w:tc>
      </w:tr>
      <w:tr w:rsidR="00CD1654" w:rsidRPr="00AC2449" w14:paraId="1E101A91" w14:textId="77777777" w:rsidTr="00AB26DB">
        <w:trPr>
          <w:trHeight w:val="529"/>
        </w:trPr>
        <w:tc>
          <w:tcPr>
            <w:tcW w:w="1373" w:type="pct"/>
            <w:shd w:val="clear" w:color="auto" w:fill="auto"/>
          </w:tcPr>
          <w:p w14:paraId="3533AC41" w14:textId="77777777" w:rsidR="00CD1654" w:rsidRDefault="00CD1654" w:rsidP="00AB26DB">
            <w:pPr>
              <w:spacing w:line="240" w:lineRule="auto"/>
              <w:rPr>
                <w:rFonts w:ascii="Calibri" w:hAnsi="Calibri" w:cs="Calibri"/>
                <w:sz w:val="20"/>
                <w:szCs w:val="20"/>
              </w:rPr>
            </w:pPr>
            <w:r>
              <w:rPr>
                <w:rFonts w:ascii="Calibri" w:hAnsi="Calibri" w:cs="Calibri"/>
                <w:sz w:val="20"/>
                <w:szCs w:val="20"/>
              </w:rPr>
              <w:t xml:space="preserve">Desk review and development of Inception Report </w:t>
            </w:r>
          </w:p>
        </w:tc>
        <w:tc>
          <w:tcPr>
            <w:tcW w:w="572" w:type="pct"/>
            <w:shd w:val="clear" w:color="auto" w:fill="auto"/>
          </w:tcPr>
          <w:p w14:paraId="1A63FBDA" w14:textId="77777777" w:rsidR="00CD1654" w:rsidRDefault="00CD1654" w:rsidP="00AB26DB">
            <w:pPr>
              <w:spacing w:line="240" w:lineRule="auto"/>
              <w:rPr>
                <w:rFonts w:ascii="Calibri" w:hAnsi="Calibri" w:cs="Calibri"/>
                <w:sz w:val="20"/>
                <w:szCs w:val="20"/>
              </w:rPr>
            </w:pPr>
            <w:r>
              <w:rPr>
                <w:rFonts w:ascii="Calibri" w:hAnsi="Calibri" w:cs="Calibri"/>
                <w:sz w:val="20"/>
                <w:szCs w:val="20"/>
              </w:rPr>
              <w:t>7</w:t>
            </w:r>
          </w:p>
        </w:tc>
        <w:tc>
          <w:tcPr>
            <w:tcW w:w="1205" w:type="pct"/>
            <w:shd w:val="clear" w:color="auto" w:fill="auto"/>
          </w:tcPr>
          <w:p w14:paraId="08C1A38E" w14:textId="77777777" w:rsidR="00CD1654" w:rsidRDefault="00CD1654" w:rsidP="00AB26DB">
            <w:pPr>
              <w:spacing w:line="240" w:lineRule="auto"/>
              <w:rPr>
                <w:rFonts w:ascii="Calibri" w:hAnsi="Calibri" w:cs="Calibri"/>
                <w:sz w:val="20"/>
                <w:szCs w:val="20"/>
              </w:rPr>
            </w:pPr>
            <w:r w:rsidRPr="253D475D">
              <w:rPr>
                <w:rFonts w:ascii="Calibri" w:eastAsia="Calibri" w:hAnsi="Calibri" w:cs="Calibri"/>
                <w:color w:val="000000" w:themeColor="text1"/>
              </w:rPr>
              <w:t>service provider</w:t>
            </w:r>
          </w:p>
        </w:tc>
        <w:tc>
          <w:tcPr>
            <w:tcW w:w="551" w:type="pct"/>
            <w:shd w:val="clear" w:color="auto" w:fill="auto"/>
          </w:tcPr>
          <w:p w14:paraId="07AC2B66" w14:textId="77777777" w:rsidR="00CD1654" w:rsidRDefault="00CD1654" w:rsidP="00AB26DB">
            <w:pPr>
              <w:spacing w:line="240" w:lineRule="auto"/>
              <w:rPr>
                <w:rFonts w:ascii="Calibri" w:hAnsi="Calibri" w:cs="Calibri"/>
                <w:sz w:val="20"/>
                <w:szCs w:val="20"/>
              </w:rPr>
            </w:pPr>
            <w:r>
              <w:rPr>
                <w:rFonts w:ascii="Calibri" w:hAnsi="Calibri" w:cs="Calibri"/>
                <w:sz w:val="20"/>
                <w:szCs w:val="20"/>
              </w:rPr>
              <w:t>Remote</w:t>
            </w:r>
          </w:p>
        </w:tc>
        <w:tc>
          <w:tcPr>
            <w:tcW w:w="224" w:type="pct"/>
            <w:tcBorders>
              <w:bottom w:val="single" w:sz="4" w:space="0" w:color="auto"/>
            </w:tcBorders>
            <w:shd w:val="clear" w:color="auto" w:fill="FFFFFF" w:themeFill="background1"/>
          </w:tcPr>
          <w:p w14:paraId="73098CFE" w14:textId="77777777" w:rsidR="00CD1654" w:rsidRPr="007962A0" w:rsidRDefault="00CD1654" w:rsidP="00AB26DB">
            <w:pPr>
              <w:spacing w:line="240" w:lineRule="auto"/>
              <w:rPr>
                <w:rFonts w:ascii="Calibri" w:hAnsi="Calibri" w:cs="Calibri"/>
                <w:sz w:val="20"/>
              </w:rPr>
            </w:pPr>
            <w:r w:rsidRPr="007962A0">
              <w:rPr>
                <w:rFonts w:ascii="Calibri" w:hAnsi="Calibri" w:cs="Calibri"/>
                <w:sz w:val="20"/>
              </w:rPr>
              <w:t>x</w:t>
            </w:r>
          </w:p>
        </w:tc>
        <w:tc>
          <w:tcPr>
            <w:tcW w:w="214" w:type="pct"/>
            <w:shd w:val="clear" w:color="auto" w:fill="FFFFFF" w:themeFill="background1"/>
          </w:tcPr>
          <w:p w14:paraId="5072DB2B" w14:textId="77777777" w:rsidR="00CD1654" w:rsidRPr="007962A0" w:rsidRDefault="00CD1654" w:rsidP="00AB26DB">
            <w:pPr>
              <w:spacing w:line="240" w:lineRule="auto"/>
              <w:rPr>
                <w:rFonts w:ascii="Calibri" w:hAnsi="Calibri" w:cs="Calibri"/>
                <w:sz w:val="20"/>
              </w:rPr>
            </w:pPr>
          </w:p>
        </w:tc>
        <w:tc>
          <w:tcPr>
            <w:tcW w:w="214" w:type="pct"/>
            <w:shd w:val="clear" w:color="auto" w:fill="FFFFFF" w:themeFill="background1"/>
          </w:tcPr>
          <w:p w14:paraId="614ED3DD" w14:textId="77777777" w:rsidR="00CD1654" w:rsidRPr="007962A0" w:rsidRDefault="00CD1654" w:rsidP="00AB26DB">
            <w:pPr>
              <w:spacing w:line="240" w:lineRule="auto"/>
              <w:rPr>
                <w:rFonts w:ascii="Calibri" w:hAnsi="Calibri" w:cs="Calibri"/>
                <w:sz w:val="20"/>
              </w:rPr>
            </w:pPr>
          </w:p>
        </w:tc>
        <w:tc>
          <w:tcPr>
            <w:tcW w:w="214" w:type="pct"/>
            <w:shd w:val="clear" w:color="auto" w:fill="FFFFFF" w:themeFill="background1"/>
          </w:tcPr>
          <w:p w14:paraId="2822BDEC" w14:textId="77777777" w:rsidR="00CD1654" w:rsidRPr="00AC2449" w:rsidRDefault="00CD1654" w:rsidP="00AB26DB">
            <w:pPr>
              <w:spacing w:line="240" w:lineRule="auto"/>
              <w:rPr>
                <w:rFonts w:ascii="Calibri" w:hAnsi="Calibri" w:cs="Calibri"/>
                <w:sz w:val="20"/>
              </w:rPr>
            </w:pPr>
          </w:p>
        </w:tc>
        <w:tc>
          <w:tcPr>
            <w:tcW w:w="215" w:type="pct"/>
            <w:shd w:val="clear" w:color="auto" w:fill="FFFFFF" w:themeFill="background1"/>
          </w:tcPr>
          <w:p w14:paraId="57DCCB25" w14:textId="77777777" w:rsidR="00CD1654" w:rsidRPr="00AC2449" w:rsidRDefault="00CD1654" w:rsidP="00AB26DB">
            <w:pPr>
              <w:spacing w:line="240" w:lineRule="auto"/>
              <w:rPr>
                <w:rFonts w:ascii="Calibri" w:hAnsi="Calibri" w:cs="Calibri"/>
                <w:sz w:val="20"/>
              </w:rPr>
            </w:pPr>
          </w:p>
        </w:tc>
        <w:tc>
          <w:tcPr>
            <w:tcW w:w="218" w:type="pct"/>
            <w:shd w:val="clear" w:color="auto" w:fill="FFFFFF" w:themeFill="background1"/>
          </w:tcPr>
          <w:p w14:paraId="4C6A1E10" w14:textId="77777777" w:rsidR="00CD1654" w:rsidRPr="00AC2449" w:rsidRDefault="00CD1654" w:rsidP="00AB26DB">
            <w:pPr>
              <w:spacing w:line="240" w:lineRule="auto"/>
              <w:rPr>
                <w:rFonts w:ascii="Calibri" w:hAnsi="Calibri" w:cs="Calibri"/>
                <w:sz w:val="20"/>
              </w:rPr>
            </w:pPr>
          </w:p>
        </w:tc>
      </w:tr>
      <w:tr w:rsidR="00CD1654" w:rsidRPr="00AC2449" w14:paraId="4B55742F" w14:textId="77777777" w:rsidTr="00AB26DB">
        <w:trPr>
          <w:trHeight w:val="529"/>
        </w:trPr>
        <w:tc>
          <w:tcPr>
            <w:tcW w:w="1373" w:type="pct"/>
            <w:shd w:val="clear" w:color="auto" w:fill="auto"/>
          </w:tcPr>
          <w:p w14:paraId="6AD7DC7A" w14:textId="77777777" w:rsidR="00CD1654" w:rsidRDefault="00CD1654" w:rsidP="00AB26DB">
            <w:pPr>
              <w:spacing w:line="240" w:lineRule="auto"/>
              <w:rPr>
                <w:rFonts w:ascii="Calibri" w:hAnsi="Calibri" w:cs="Calibri"/>
                <w:sz w:val="20"/>
                <w:szCs w:val="20"/>
              </w:rPr>
            </w:pPr>
            <w:r>
              <w:rPr>
                <w:rFonts w:ascii="Calibri" w:hAnsi="Calibri" w:cs="Calibri"/>
                <w:sz w:val="20"/>
                <w:szCs w:val="20"/>
              </w:rPr>
              <w:t>Review of Inception Report</w:t>
            </w:r>
          </w:p>
        </w:tc>
        <w:tc>
          <w:tcPr>
            <w:tcW w:w="572" w:type="pct"/>
            <w:shd w:val="clear" w:color="auto" w:fill="auto"/>
          </w:tcPr>
          <w:p w14:paraId="7632302C" w14:textId="77777777" w:rsidR="00CD1654" w:rsidRDefault="00CD1654" w:rsidP="00AB26DB">
            <w:pPr>
              <w:spacing w:line="240" w:lineRule="auto"/>
              <w:rPr>
                <w:rFonts w:ascii="Calibri" w:hAnsi="Calibri" w:cs="Calibri"/>
                <w:sz w:val="20"/>
                <w:szCs w:val="20"/>
              </w:rPr>
            </w:pPr>
            <w:r>
              <w:rPr>
                <w:rFonts w:ascii="Calibri" w:hAnsi="Calibri" w:cs="Calibri"/>
                <w:sz w:val="20"/>
                <w:szCs w:val="20"/>
              </w:rPr>
              <w:t>10</w:t>
            </w:r>
          </w:p>
        </w:tc>
        <w:tc>
          <w:tcPr>
            <w:tcW w:w="1205" w:type="pct"/>
            <w:shd w:val="clear" w:color="auto" w:fill="auto"/>
          </w:tcPr>
          <w:p w14:paraId="7E6F11ED" w14:textId="77777777" w:rsidR="00CD1654" w:rsidRPr="253D475D" w:rsidRDefault="00CD1654" w:rsidP="00AB26DB">
            <w:pPr>
              <w:spacing w:line="240" w:lineRule="auto"/>
              <w:rPr>
                <w:rFonts w:ascii="Calibri" w:eastAsia="Calibri" w:hAnsi="Calibri" w:cs="Calibri"/>
                <w:color w:val="000000" w:themeColor="text1"/>
              </w:rPr>
            </w:pPr>
            <w:r>
              <w:rPr>
                <w:rFonts w:ascii="Calibri" w:eastAsia="Calibri" w:hAnsi="Calibri" w:cs="Calibri"/>
                <w:color w:val="000000" w:themeColor="text1"/>
              </w:rPr>
              <w:t>IOM</w:t>
            </w:r>
          </w:p>
        </w:tc>
        <w:tc>
          <w:tcPr>
            <w:tcW w:w="551" w:type="pct"/>
            <w:shd w:val="clear" w:color="auto" w:fill="auto"/>
          </w:tcPr>
          <w:p w14:paraId="060F9A60" w14:textId="77777777" w:rsidR="00CD1654" w:rsidRDefault="00CD1654" w:rsidP="00AB26DB">
            <w:pPr>
              <w:spacing w:line="240" w:lineRule="auto"/>
              <w:rPr>
                <w:rFonts w:ascii="Calibri" w:hAnsi="Calibri" w:cs="Calibri"/>
                <w:sz w:val="20"/>
                <w:szCs w:val="20"/>
              </w:rPr>
            </w:pPr>
          </w:p>
        </w:tc>
        <w:tc>
          <w:tcPr>
            <w:tcW w:w="224" w:type="pct"/>
            <w:tcBorders>
              <w:bottom w:val="single" w:sz="4" w:space="0" w:color="auto"/>
            </w:tcBorders>
            <w:shd w:val="clear" w:color="auto" w:fill="FFFFFF" w:themeFill="background1"/>
          </w:tcPr>
          <w:p w14:paraId="1FA2104C" w14:textId="77777777" w:rsidR="00CD1654" w:rsidRPr="007962A0" w:rsidRDefault="00CD1654" w:rsidP="00AB26DB">
            <w:pPr>
              <w:spacing w:line="240" w:lineRule="auto"/>
              <w:rPr>
                <w:rFonts w:ascii="Calibri" w:hAnsi="Calibri" w:cs="Calibri"/>
                <w:sz w:val="20"/>
              </w:rPr>
            </w:pPr>
            <w:r>
              <w:rPr>
                <w:rFonts w:ascii="Calibri" w:hAnsi="Calibri" w:cs="Calibri"/>
                <w:sz w:val="20"/>
              </w:rPr>
              <w:t>x</w:t>
            </w:r>
          </w:p>
        </w:tc>
        <w:tc>
          <w:tcPr>
            <w:tcW w:w="214" w:type="pct"/>
            <w:shd w:val="clear" w:color="auto" w:fill="FFFFFF" w:themeFill="background1"/>
          </w:tcPr>
          <w:p w14:paraId="2757E8A9" w14:textId="77777777" w:rsidR="00CD1654" w:rsidRPr="007962A0" w:rsidRDefault="00CD1654" w:rsidP="00AB26DB">
            <w:pPr>
              <w:spacing w:line="240" w:lineRule="auto"/>
              <w:rPr>
                <w:rFonts w:ascii="Calibri" w:hAnsi="Calibri" w:cs="Calibri"/>
                <w:sz w:val="20"/>
              </w:rPr>
            </w:pPr>
          </w:p>
        </w:tc>
        <w:tc>
          <w:tcPr>
            <w:tcW w:w="214" w:type="pct"/>
            <w:shd w:val="clear" w:color="auto" w:fill="FFFFFF" w:themeFill="background1"/>
          </w:tcPr>
          <w:p w14:paraId="728565F2" w14:textId="77777777" w:rsidR="00CD1654" w:rsidRPr="007962A0" w:rsidRDefault="00CD1654" w:rsidP="00AB26DB">
            <w:pPr>
              <w:spacing w:line="240" w:lineRule="auto"/>
              <w:rPr>
                <w:rFonts w:ascii="Calibri" w:hAnsi="Calibri" w:cs="Calibri"/>
                <w:sz w:val="20"/>
              </w:rPr>
            </w:pPr>
          </w:p>
        </w:tc>
        <w:tc>
          <w:tcPr>
            <w:tcW w:w="214" w:type="pct"/>
            <w:shd w:val="clear" w:color="auto" w:fill="FFFFFF" w:themeFill="background1"/>
          </w:tcPr>
          <w:p w14:paraId="02A4EADB" w14:textId="77777777" w:rsidR="00CD1654" w:rsidRPr="00AC2449" w:rsidRDefault="00CD1654" w:rsidP="00AB26DB">
            <w:pPr>
              <w:spacing w:line="240" w:lineRule="auto"/>
              <w:rPr>
                <w:rFonts w:ascii="Calibri" w:hAnsi="Calibri" w:cs="Calibri"/>
                <w:sz w:val="20"/>
              </w:rPr>
            </w:pPr>
          </w:p>
        </w:tc>
        <w:tc>
          <w:tcPr>
            <w:tcW w:w="215" w:type="pct"/>
            <w:shd w:val="clear" w:color="auto" w:fill="FFFFFF" w:themeFill="background1"/>
          </w:tcPr>
          <w:p w14:paraId="0BD28371" w14:textId="77777777" w:rsidR="00CD1654" w:rsidRPr="00AC2449" w:rsidRDefault="00CD1654" w:rsidP="00AB26DB">
            <w:pPr>
              <w:spacing w:line="240" w:lineRule="auto"/>
              <w:rPr>
                <w:rFonts w:ascii="Calibri" w:hAnsi="Calibri" w:cs="Calibri"/>
                <w:sz w:val="20"/>
              </w:rPr>
            </w:pPr>
          </w:p>
        </w:tc>
        <w:tc>
          <w:tcPr>
            <w:tcW w:w="218" w:type="pct"/>
            <w:shd w:val="clear" w:color="auto" w:fill="FFFFFF" w:themeFill="background1"/>
          </w:tcPr>
          <w:p w14:paraId="26093C27" w14:textId="77777777" w:rsidR="00CD1654" w:rsidRPr="00AC2449" w:rsidRDefault="00CD1654" w:rsidP="00AB26DB">
            <w:pPr>
              <w:spacing w:line="240" w:lineRule="auto"/>
              <w:rPr>
                <w:rFonts w:ascii="Calibri" w:hAnsi="Calibri" w:cs="Calibri"/>
                <w:sz w:val="20"/>
              </w:rPr>
            </w:pPr>
          </w:p>
        </w:tc>
      </w:tr>
      <w:tr w:rsidR="00CD1654" w:rsidRPr="006249B5" w14:paraId="7EAF85CC" w14:textId="77777777" w:rsidTr="00AB26DB">
        <w:trPr>
          <w:trHeight w:val="330"/>
        </w:trPr>
        <w:tc>
          <w:tcPr>
            <w:tcW w:w="1373" w:type="pct"/>
            <w:shd w:val="clear" w:color="auto" w:fill="auto"/>
          </w:tcPr>
          <w:p w14:paraId="2856F95E" w14:textId="77777777" w:rsidR="00CD1654" w:rsidRPr="00AC2449" w:rsidRDefault="00CD1654" w:rsidP="00AB26DB">
            <w:pPr>
              <w:spacing w:line="240" w:lineRule="auto"/>
              <w:rPr>
                <w:rFonts w:ascii="Calibri" w:hAnsi="Calibri" w:cs="Calibri"/>
                <w:sz w:val="20"/>
                <w:szCs w:val="20"/>
              </w:rPr>
            </w:pPr>
            <w:r>
              <w:rPr>
                <w:rFonts w:ascii="Calibri" w:hAnsi="Calibri" w:cs="Calibri"/>
                <w:sz w:val="20"/>
                <w:szCs w:val="20"/>
              </w:rPr>
              <w:t>Field visit and data collection</w:t>
            </w:r>
          </w:p>
        </w:tc>
        <w:tc>
          <w:tcPr>
            <w:tcW w:w="572" w:type="pct"/>
            <w:shd w:val="clear" w:color="auto" w:fill="auto"/>
          </w:tcPr>
          <w:p w14:paraId="2BA9557B" w14:textId="77777777" w:rsidR="00CD1654" w:rsidRPr="00AC2449" w:rsidRDefault="00CD1654" w:rsidP="00AB26DB">
            <w:pPr>
              <w:spacing w:line="240" w:lineRule="auto"/>
              <w:rPr>
                <w:rFonts w:ascii="Calibri" w:hAnsi="Calibri" w:cs="Calibri"/>
                <w:sz w:val="20"/>
                <w:szCs w:val="20"/>
              </w:rPr>
            </w:pPr>
            <w:r>
              <w:rPr>
                <w:rFonts w:ascii="Calibri" w:hAnsi="Calibri" w:cs="Calibri"/>
                <w:sz w:val="20"/>
                <w:szCs w:val="20"/>
              </w:rPr>
              <w:t>7</w:t>
            </w:r>
          </w:p>
        </w:tc>
        <w:tc>
          <w:tcPr>
            <w:tcW w:w="1205" w:type="pct"/>
            <w:shd w:val="clear" w:color="auto" w:fill="auto"/>
          </w:tcPr>
          <w:p w14:paraId="1A410A5B" w14:textId="77777777" w:rsidR="00CD1654" w:rsidRPr="00AC2449" w:rsidRDefault="00CD1654" w:rsidP="00AB26DB">
            <w:pPr>
              <w:spacing w:line="240" w:lineRule="auto"/>
              <w:rPr>
                <w:rFonts w:ascii="Calibri" w:eastAsia="Calibri" w:hAnsi="Calibri" w:cs="Calibri"/>
              </w:rPr>
            </w:pPr>
            <w:r w:rsidRPr="253D475D">
              <w:rPr>
                <w:rFonts w:ascii="Calibri" w:eastAsia="Calibri" w:hAnsi="Calibri" w:cs="Calibri"/>
                <w:color w:val="000000" w:themeColor="text1"/>
              </w:rPr>
              <w:t>service provider</w:t>
            </w:r>
          </w:p>
        </w:tc>
        <w:tc>
          <w:tcPr>
            <w:tcW w:w="551" w:type="pct"/>
            <w:shd w:val="clear" w:color="auto" w:fill="auto"/>
          </w:tcPr>
          <w:p w14:paraId="4C370127" w14:textId="77777777" w:rsidR="00CD1654" w:rsidRPr="006249B5" w:rsidRDefault="00CD1654" w:rsidP="00AB26DB">
            <w:pPr>
              <w:spacing w:line="240" w:lineRule="auto"/>
              <w:rPr>
                <w:rFonts w:ascii="Calibri" w:hAnsi="Calibri" w:cs="Calibri"/>
                <w:sz w:val="20"/>
                <w:szCs w:val="20"/>
                <w:lang w:val="it-IT"/>
              </w:rPr>
            </w:pPr>
            <w:r>
              <w:rPr>
                <w:rFonts w:ascii="Calibri" w:hAnsi="Calibri" w:cs="Calibri"/>
                <w:sz w:val="20"/>
                <w:szCs w:val="20"/>
                <w:lang w:val="it-IT"/>
              </w:rPr>
              <w:t>On-site</w:t>
            </w:r>
          </w:p>
        </w:tc>
        <w:tc>
          <w:tcPr>
            <w:tcW w:w="224" w:type="pct"/>
            <w:tcBorders>
              <w:bottom w:val="single" w:sz="4" w:space="0" w:color="auto"/>
            </w:tcBorders>
            <w:shd w:val="clear" w:color="auto" w:fill="FFFFFF" w:themeFill="background1"/>
          </w:tcPr>
          <w:p w14:paraId="75340291" w14:textId="77777777" w:rsidR="00CD1654" w:rsidRPr="007962A0" w:rsidRDefault="00CD1654" w:rsidP="00AB26DB">
            <w:pPr>
              <w:spacing w:line="240" w:lineRule="auto"/>
              <w:rPr>
                <w:rFonts w:ascii="Calibri" w:hAnsi="Calibri" w:cs="Calibri"/>
                <w:sz w:val="20"/>
                <w:lang w:val="it-IT"/>
              </w:rPr>
            </w:pPr>
            <w:r w:rsidRPr="007962A0">
              <w:rPr>
                <w:rFonts w:ascii="Calibri" w:hAnsi="Calibri" w:cs="Calibri"/>
                <w:sz w:val="20"/>
                <w:lang w:val="it-IT"/>
              </w:rPr>
              <w:t>x</w:t>
            </w:r>
          </w:p>
        </w:tc>
        <w:tc>
          <w:tcPr>
            <w:tcW w:w="214" w:type="pct"/>
            <w:shd w:val="clear" w:color="auto" w:fill="FFFFFF" w:themeFill="background1"/>
          </w:tcPr>
          <w:p w14:paraId="675366DD" w14:textId="77777777" w:rsidR="00CD1654" w:rsidRPr="007962A0" w:rsidRDefault="00CD1654" w:rsidP="00AB26DB">
            <w:pPr>
              <w:spacing w:line="240" w:lineRule="auto"/>
              <w:rPr>
                <w:rFonts w:ascii="Calibri" w:hAnsi="Calibri" w:cs="Calibri"/>
                <w:sz w:val="20"/>
                <w:lang w:val="it-IT"/>
              </w:rPr>
            </w:pPr>
            <w:r w:rsidRPr="007962A0">
              <w:rPr>
                <w:rFonts w:ascii="Calibri" w:hAnsi="Calibri" w:cs="Calibri"/>
                <w:sz w:val="20"/>
                <w:lang w:val="it-IT"/>
              </w:rPr>
              <w:t>x</w:t>
            </w:r>
          </w:p>
        </w:tc>
        <w:tc>
          <w:tcPr>
            <w:tcW w:w="214" w:type="pct"/>
            <w:shd w:val="clear" w:color="auto" w:fill="FFFFFF" w:themeFill="background1"/>
          </w:tcPr>
          <w:p w14:paraId="059E2599" w14:textId="77777777" w:rsidR="00CD1654" w:rsidRPr="007962A0" w:rsidRDefault="00CD1654" w:rsidP="00AB26DB">
            <w:pPr>
              <w:spacing w:line="240" w:lineRule="auto"/>
              <w:rPr>
                <w:rFonts w:ascii="Calibri" w:hAnsi="Calibri" w:cs="Calibri"/>
                <w:sz w:val="20"/>
                <w:lang w:val="it-IT"/>
              </w:rPr>
            </w:pPr>
          </w:p>
        </w:tc>
        <w:tc>
          <w:tcPr>
            <w:tcW w:w="214" w:type="pct"/>
            <w:shd w:val="clear" w:color="auto" w:fill="FFFFFF" w:themeFill="background1"/>
          </w:tcPr>
          <w:p w14:paraId="1F1514FB" w14:textId="77777777" w:rsidR="00CD1654" w:rsidRPr="006249B5" w:rsidRDefault="00CD1654" w:rsidP="00AB26DB">
            <w:pPr>
              <w:spacing w:line="240" w:lineRule="auto"/>
              <w:rPr>
                <w:rFonts w:ascii="Calibri" w:hAnsi="Calibri" w:cs="Calibri"/>
                <w:sz w:val="20"/>
                <w:lang w:val="it-IT"/>
              </w:rPr>
            </w:pPr>
          </w:p>
        </w:tc>
        <w:tc>
          <w:tcPr>
            <w:tcW w:w="215" w:type="pct"/>
            <w:shd w:val="clear" w:color="auto" w:fill="FFFFFF" w:themeFill="background1"/>
          </w:tcPr>
          <w:p w14:paraId="06D2B615" w14:textId="77777777" w:rsidR="00CD1654" w:rsidRPr="006249B5" w:rsidRDefault="00CD1654" w:rsidP="00AB26DB">
            <w:pPr>
              <w:spacing w:line="240" w:lineRule="auto"/>
              <w:rPr>
                <w:rFonts w:ascii="Calibri" w:hAnsi="Calibri" w:cs="Calibri"/>
                <w:sz w:val="20"/>
                <w:lang w:val="it-IT"/>
              </w:rPr>
            </w:pPr>
          </w:p>
        </w:tc>
        <w:tc>
          <w:tcPr>
            <w:tcW w:w="218" w:type="pct"/>
            <w:shd w:val="clear" w:color="auto" w:fill="FFFFFF" w:themeFill="background1"/>
          </w:tcPr>
          <w:p w14:paraId="5C9FEF63" w14:textId="77777777" w:rsidR="00CD1654" w:rsidRPr="006249B5" w:rsidRDefault="00CD1654" w:rsidP="00AB26DB">
            <w:pPr>
              <w:spacing w:line="240" w:lineRule="auto"/>
              <w:rPr>
                <w:rFonts w:ascii="Calibri" w:hAnsi="Calibri" w:cs="Calibri"/>
                <w:sz w:val="20"/>
                <w:lang w:val="it-IT"/>
              </w:rPr>
            </w:pPr>
          </w:p>
        </w:tc>
      </w:tr>
      <w:tr w:rsidR="00CD1654" w:rsidRPr="00AC2449" w14:paraId="2EF372C4" w14:textId="77777777" w:rsidTr="00AB26DB">
        <w:trPr>
          <w:trHeight w:val="341"/>
        </w:trPr>
        <w:tc>
          <w:tcPr>
            <w:tcW w:w="1373" w:type="pct"/>
            <w:shd w:val="clear" w:color="auto" w:fill="auto"/>
          </w:tcPr>
          <w:p w14:paraId="2EACE556" w14:textId="77777777" w:rsidR="00CD1654" w:rsidRPr="00AC2449" w:rsidRDefault="00CD1654" w:rsidP="00AB26DB">
            <w:pPr>
              <w:spacing w:line="240" w:lineRule="auto"/>
              <w:rPr>
                <w:rFonts w:ascii="Calibri" w:hAnsi="Calibri" w:cs="Calibri"/>
                <w:sz w:val="20"/>
                <w:szCs w:val="20"/>
              </w:rPr>
            </w:pPr>
            <w:r>
              <w:rPr>
                <w:rFonts w:ascii="Calibri" w:hAnsi="Calibri" w:cs="Calibri"/>
                <w:sz w:val="20"/>
                <w:szCs w:val="20"/>
              </w:rPr>
              <w:t>Data processing, drafting and submission of draft report</w:t>
            </w:r>
          </w:p>
        </w:tc>
        <w:tc>
          <w:tcPr>
            <w:tcW w:w="572" w:type="pct"/>
            <w:shd w:val="clear" w:color="auto" w:fill="auto"/>
          </w:tcPr>
          <w:p w14:paraId="39E6E265" w14:textId="77777777" w:rsidR="00CD1654" w:rsidRPr="00AC2449" w:rsidRDefault="00CD1654" w:rsidP="00AB26DB">
            <w:pPr>
              <w:spacing w:line="240" w:lineRule="auto"/>
              <w:rPr>
                <w:rFonts w:ascii="Calibri" w:hAnsi="Calibri" w:cs="Calibri"/>
                <w:sz w:val="20"/>
                <w:szCs w:val="20"/>
              </w:rPr>
            </w:pPr>
            <w:r>
              <w:rPr>
                <w:rFonts w:ascii="Calibri" w:hAnsi="Calibri" w:cs="Calibri"/>
                <w:sz w:val="20"/>
                <w:szCs w:val="20"/>
              </w:rPr>
              <w:t xml:space="preserve">10 </w:t>
            </w:r>
          </w:p>
        </w:tc>
        <w:tc>
          <w:tcPr>
            <w:tcW w:w="1205" w:type="pct"/>
            <w:shd w:val="clear" w:color="auto" w:fill="auto"/>
          </w:tcPr>
          <w:p w14:paraId="69880179" w14:textId="77777777" w:rsidR="00CD1654" w:rsidRPr="00AC2449" w:rsidRDefault="00CD1654" w:rsidP="00AB26DB">
            <w:pPr>
              <w:spacing w:line="240" w:lineRule="auto"/>
              <w:rPr>
                <w:rFonts w:ascii="Calibri" w:eastAsia="Calibri" w:hAnsi="Calibri" w:cs="Calibri"/>
              </w:rPr>
            </w:pPr>
            <w:r w:rsidRPr="253D475D">
              <w:rPr>
                <w:rFonts w:ascii="Calibri" w:eastAsia="Calibri" w:hAnsi="Calibri" w:cs="Calibri"/>
                <w:color w:val="000000" w:themeColor="text1"/>
              </w:rPr>
              <w:t>service provider</w:t>
            </w:r>
          </w:p>
        </w:tc>
        <w:tc>
          <w:tcPr>
            <w:tcW w:w="551" w:type="pct"/>
            <w:shd w:val="clear" w:color="auto" w:fill="auto"/>
          </w:tcPr>
          <w:p w14:paraId="21AD756C" w14:textId="77777777" w:rsidR="00CD1654" w:rsidRPr="00AC2449" w:rsidRDefault="00CD1654" w:rsidP="00AB26DB">
            <w:pPr>
              <w:spacing w:line="240" w:lineRule="auto"/>
              <w:rPr>
                <w:rFonts w:ascii="Calibri" w:hAnsi="Calibri" w:cs="Calibri"/>
                <w:sz w:val="20"/>
                <w:szCs w:val="20"/>
              </w:rPr>
            </w:pPr>
            <w:r>
              <w:rPr>
                <w:rFonts w:ascii="Calibri" w:hAnsi="Calibri" w:cs="Calibri"/>
                <w:sz w:val="20"/>
                <w:szCs w:val="20"/>
              </w:rPr>
              <w:t>Remote</w:t>
            </w:r>
          </w:p>
        </w:tc>
        <w:tc>
          <w:tcPr>
            <w:tcW w:w="224" w:type="pct"/>
            <w:shd w:val="clear" w:color="auto" w:fill="FFFFFF" w:themeFill="background1"/>
          </w:tcPr>
          <w:p w14:paraId="167E6A62" w14:textId="77777777" w:rsidR="00CD1654" w:rsidRPr="00AC2449" w:rsidRDefault="00CD1654" w:rsidP="00AB26DB">
            <w:pPr>
              <w:spacing w:line="240" w:lineRule="auto"/>
              <w:rPr>
                <w:rFonts w:ascii="Calibri" w:hAnsi="Calibri" w:cs="Calibri"/>
                <w:sz w:val="20"/>
              </w:rPr>
            </w:pPr>
          </w:p>
        </w:tc>
        <w:tc>
          <w:tcPr>
            <w:tcW w:w="214" w:type="pct"/>
            <w:shd w:val="clear" w:color="auto" w:fill="FFFFFF" w:themeFill="background1"/>
          </w:tcPr>
          <w:p w14:paraId="0AC3E348" w14:textId="77777777" w:rsidR="00CD1654" w:rsidRPr="00AC2449" w:rsidRDefault="00CD1654" w:rsidP="00AB26DB">
            <w:pPr>
              <w:spacing w:line="240" w:lineRule="auto"/>
              <w:rPr>
                <w:rFonts w:ascii="Calibri" w:hAnsi="Calibri" w:cs="Calibri"/>
                <w:sz w:val="20"/>
              </w:rPr>
            </w:pPr>
            <w:r>
              <w:rPr>
                <w:rFonts w:ascii="Calibri" w:hAnsi="Calibri" w:cs="Calibri"/>
                <w:sz w:val="20"/>
              </w:rPr>
              <w:t>x</w:t>
            </w:r>
          </w:p>
        </w:tc>
        <w:tc>
          <w:tcPr>
            <w:tcW w:w="214" w:type="pct"/>
            <w:shd w:val="clear" w:color="auto" w:fill="FFFFFF" w:themeFill="background1"/>
          </w:tcPr>
          <w:p w14:paraId="17F3050B" w14:textId="77777777" w:rsidR="00CD1654" w:rsidRPr="00AC2449" w:rsidRDefault="00CD1654" w:rsidP="00AB26DB">
            <w:pPr>
              <w:spacing w:line="240" w:lineRule="auto"/>
              <w:rPr>
                <w:rFonts w:ascii="Calibri" w:hAnsi="Calibri" w:cs="Calibri"/>
                <w:sz w:val="20"/>
              </w:rPr>
            </w:pPr>
            <w:r>
              <w:rPr>
                <w:rFonts w:ascii="Calibri" w:hAnsi="Calibri" w:cs="Calibri"/>
                <w:sz w:val="20"/>
              </w:rPr>
              <w:t>x</w:t>
            </w:r>
          </w:p>
        </w:tc>
        <w:tc>
          <w:tcPr>
            <w:tcW w:w="214" w:type="pct"/>
            <w:shd w:val="clear" w:color="auto" w:fill="FFFFFF" w:themeFill="background1"/>
          </w:tcPr>
          <w:p w14:paraId="61154033" w14:textId="77777777" w:rsidR="00CD1654" w:rsidRPr="00197350" w:rsidRDefault="00CD1654" w:rsidP="00AB26DB">
            <w:pPr>
              <w:spacing w:line="240" w:lineRule="auto"/>
              <w:rPr>
                <w:rFonts w:ascii="Calibri" w:hAnsi="Calibri" w:cs="Calibri"/>
                <w:sz w:val="20"/>
              </w:rPr>
            </w:pPr>
            <w:r w:rsidRPr="00197350">
              <w:rPr>
                <w:rFonts w:ascii="Calibri" w:hAnsi="Calibri" w:cs="Calibri"/>
                <w:sz w:val="20"/>
              </w:rPr>
              <w:t>x</w:t>
            </w:r>
          </w:p>
        </w:tc>
        <w:tc>
          <w:tcPr>
            <w:tcW w:w="215" w:type="pct"/>
            <w:shd w:val="clear" w:color="auto" w:fill="FFFFFF" w:themeFill="background1"/>
          </w:tcPr>
          <w:p w14:paraId="074CD021" w14:textId="77777777" w:rsidR="00CD1654" w:rsidRPr="00197350" w:rsidRDefault="00CD1654" w:rsidP="00AB26DB">
            <w:pPr>
              <w:spacing w:line="240" w:lineRule="auto"/>
              <w:rPr>
                <w:rFonts w:ascii="Calibri" w:hAnsi="Calibri" w:cs="Calibri"/>
                <w:sz w:val="20"/>
              </w:rPr>
            </w:pPr>
          </w:p>
        </w:tc>
        <w:tc>
          <w:tcPr>
            <w:tcW w:w="218" w:type="pct"/>
            <w:shd w:val="clear" w:color="auto" w:fill="FFFFFF" w:themeFill="background1"/>
          </w:tcPr>
          <w:p w14:paraId="28D92F2C" w14:textId="77777777" w:rsidR="00CD1654" w:rsidRPr="00AC2449" w:rsidRDefault="00CD1654" w:rsidP="00AB26DB">
            <w:pPr>
              <w:spacing w:line="240" w:lineRule="auto"/>
              <w:rPr>
                <w:rFonts w:ascii="Calibri" w:hAnsi="Calibri" w:cs="Calibri"/>
                <w:sz w:val="20"/>
              </w:rPr>
            </w:pPr>
          </w:p>
        </w:tc>
      </w:tr>
      <w:tr w:rsidR="00CD1654" w:rsidRPr="00AC2449" w14:paraId="6BC1F44A" w14:textId="77777777" w:rsidTr="00AB26DB">
        <w:trPr>
          <w:trHeight w:val="573"/>
        </w:trPr>
        <w:tc>
          <w:tcPr>
            <w:tcW w:w="1373" w:type="pct"/>
            <w:shd w:val="clear" w:color="auto" w:fill="auto"/>
          </w:tcPr>
          <w:p w14:paraId="4C86A37E" w14:textId="77777777" w:rsidR="00CD1654" w:rsidRPr="00AC2449" w:rsidRDefault="00CD1654" w:rsidP="00AB26DB">
            <w:pPr>
              <w:spacing w:line="240" w:lineRule="auto"/>
              <w:rPr>
                <w:rFonts w:ascii="Calibri" w:hAnsi="Calibri" w:cs="Calibri"/>
                <w:sz w:val="20"/>
                <w:szCs w:val="20"/>
              </w:rPr>
            </w:pPr>
            <w:r>
              <w:rPr>
                <w:rFonts w:ascii="Calibri" w:hAnsi="Calibri" w:cs="Calibri"/>
                <w:sz w:val="20"/>
                <w:szCs w:val="20"/>
              </w:rPr>
              <w:t>Review of draft report and provision of feedback</w:t>
            </w:r>
          </w:p>
        </w:tc>
        <w:tc>
          <w:tcPr>
            <w:tcW w:w="572" w:type="pct"/>
            <w:shd w:val="clear" w:color="auto" w:fill="auto"/>
          </w:tcPr>
          <w:p w14:paraId="643AEDE4" w14:textId="77777777" w:rsidR="00CD1654" w:rsidRPr="00AC2449" w:rsidRDefault="00CD1654" w:rsidP="00AB26DB">
            <w:pPr>
              <w:spacing w:line="240" w:lineRule="auto"/>
              <w:rPr>
                <w:rFonts w:ascii="Calibri" w:hAnsi="Calibri" w:cs="Calibri"/>
                <w:sz w:val="20"/>
                <w:szCs w:val="20"/>
              </w:rPr>
            </w:pPr>
            <w:r>
              <w:rPr>
                <w:rFonts w:ascii="Calibri" w:hAnsi="Calibri" w:cs="Calibri"/>
                <w:sz w:val="20"/>
                <w:szCs w:val="20"/>
              </w:rPr>
              <w:t>10</w:t>
            </w:r>
          </w:p>
        </w:tc>
        <w:tc>
          <w:tcPr>
            <w:tcW w:w="1205" w:type="pct"/>
            <w:shd w:val="clear" w:color="auto" w:fill="auto"/>
          </w:tcPr>
          <w:p w14:paraId="43C52ADB" w14:textId="77777777" w:rsidR="00CD1654" w:rsidRPr="00AC2449" w:rsidRDefault="00CD1654" w:rsidP="00AB26DB">
            <w:pPr>
              <w:spacing w:line="240" w:lineRule="auto"/>
              <w:rPr>
                <w:rFonts w:ascii="Calibri" w:hAnsi="Calibri" w:cs="Calibri"/>
                <w:sz w:val="20"/>
                <w:szCs w:val="20"/>
              </w:rPr>
            </w:pPr>
            <w:r>
              <w:rPr>
                <w:rFonts w:ascii="Calibri" w:hAnsi="Calibri" w:cs="Calibri"/>
                <w:sz w:val="20"/>
                <w:szCs w:val="20"/>
              </w:rPr>
              <w:t>IOM</w:t>
            </w:r>
          </w:p>
        </w:tc>
        <w:tc>
          <w:tcPr>
            <w:tcW w:w="551" w:type="pct"/>
            <w:shd w:val="clear" w:color="auto" w:fill="auto"/>
          </w:tcPr>
          <w:p w14:paraId="7E09E407" w14:textId="77777777" w:rsidR="00CD1654" w:rsidRPr="00AC2449" w:rsidRDefault="00CD1654" w:rsidP="00AB26DB">
            <w:pPr>
              <w:spacing w:line="240" w:lineRule="auto"/>
              <w:rPr>
                <w:rFonts w:ascii="Calibri" w:hAnsi="Calibri" w:cs="Calibri"/>
                <w:sz w:val="20"/>
                <w:szCs w:val="20"/>
              </w:rPr>
            </w:pPr>
            <w:r>
              <w:rPr>
                <w:rFonts w:ascii="Calibri" w:hAnsi="Calibri" w:cs="Calibri"/>
                <w:sz w:val="20"/>
                <w:szCs w:val="20"/>
              </w:rPr>
              <w:t>Remote</w:t>
            </w:r>
          </w:p>
        </w:tc>
        <w:tc>
          <w:tcPr>
            <w:tcW w:w="224" w:type="pct"/>
            <w:shd w:val="clear" w:color="auto" w:fill="FFFFFF" w:themeFill="background1"/>
          </w:tcPr>
          <w:p w14:paraId="5C7DE3E4" w14:textId="77777777" w:rsidR="00CD1654" w:rsidRPr="00AC2449" w:rsidRDefault="00CD1654" w:rsidP="00AB26DB">
            <w:pPr>
              <w:spacing w:line="240" w:lineRule="auto"/>
              <w:rPr>
                <w:rFonts w:ascii="Calibri" w:hAnsi="Calibri" w:cs="Calibri"/>
                <w:sz w:val="20"/>
              </w:rPr>
            </w:pPr>
          </w:p>
        </w:tc>
        <w:tc>
          <w:tcPr>
            <w:tcW w:w="214" w:type="pct"/>
            <w:shd w:val="clear" w:color="auto" w:fill="FFFFFF" w:themeFill="background1"/>
          </w:tcPr>
          <w:p w14:paraId="649C8BB3" w14:textId="77777777" w:rsidR="00CD1654" w:rsidRPr="00AC2449" w:rsidRDefault="00CD1654" w:rsidP="00AB26DB">
            <w:pPr>
              <w:spacing w:line="240" w:lineRule="auto"/>
              <w:rPr>
                <w:rFonts w:ascii="Calibri" w:hAnsi="Calibri" w:cs="Calibri"/>
                <w:sz w:val="20"/>
              </w:rPr>
            </w:pPr>
          </w:p>
        </w:tc>
        <w:tc>
          <w:tcPr>
            <w:tcW w:w="214" w:type="pct"/>
            <w:shd w:val="clear" w:color="auto" w:fill="FFFFFF" w:themeFill="background1"/>
          </w:tcPr>
          <w:p w14:paraId="64A8451E" w14:textId="77777777" w:rsidR="00CD1654" w:rsidRPr="00AC2449" w:rsidRDefault="00CD1654" w:rsidP="00AB26DB">
            <w:pPr>
              <w:spacing w:line="240" w:lineRule="auto"/>
              <w:rPr>
                <w:rFonts w:ascii="Calibri" w:hAnsi="Calibri" w:cs="Calibri"/>
                <w:sz w:val="20"/>
              </w:rPr>
            </w:pPr>
          </w:p>
        </w:tc>
        <w:tc>
          <w:tcPr>
            <w:tcW w:w="214" w:type="pct"/>
            <w:shd w:val="clear" w:color="auto" w:fill="FFFFFF" w:themeFill="background1"/>
          </w:tcPr>
          <w:p w14:paraId="267069BD" w14:textId="77777777" w:rsidR="00CD1654" w:rsidRPr="00197350" w:rsidRDefault="00CD1654" w:rsidP="00AB26DB">
            <w:pPr>
              <w:spacing w:line="240" w:lineRule="auto"/>
              <w:rPr>
                <w:rFonts w:ascii="Calibri" w:hAnsi="Calibri" w:cs="Calibri"/>
                <w:sz w:val="20"/>
              </w:rPr>
            </w:pPr>
            <w:r w:rsidRPr="00197350">
              <w:rPr>
                <w:rFonts w:ascii="Calibri" w:hAnsi="Calibri" w:cs="Calibri"/>
                <w:sz w:val="20"/>
              </w:rPr>
              <w:t>x</w:t>
            </w:r>
          </w:p>
        </w:tc>
        <w:tc>
          <w:tcPr>
            <w:tcW w:w="215" w:type="pct"/>
            <w:shd w:val="clear" w:color="auto" w:fill="FFFFFF" w:themeFill="background1"/>
          </w:tcPr>
          <w:p w14:paraId="41954955" w14:textId="77777777" w:rsidR="00CD1654" w:rsidRPr="00197350" w:rsidRDefault="00CD1654" w:rsidP="00AB26DB">
            <w:pPr>
              <w:spacing w:line="240" w:lineRule="auto"/>
              <w:rPr>
                <w:rFonts w:ascii="Calibri" w:hAnsi="Calibri" w:cs="Calibri"/>
                <w:sz w:val="20"/>
              </w:rPr>
            </w:pPr>
            <w:r w:rsidRPr="00197350">
              <w:rPr>
                <w:rFonts w:ascii="Calibri" w:hAnsi="Calibri" w:cs="Calibri"/>
                <w:sz w:val="20"/>
              </w:rPr>
              <w:t>x</w:t>
            </w:r>
          </w:p>
        </w:tc>
        <w:tc>
          <w:tcPr>
            <w:tcW w:w="218" w:type="pct"/>
            <w:shd w:val="clear" w:color="auto" w:fill="FFFFFF" w:themeFill="background1"/>
          </w:tcPr>
          <w:p w14:paraId="172B1B45" w14:textId="77777777" w:rsidR="00CD1654" w:rsidRPr="00AC2449" w:rsidRDefault="00CD1654" w:rsidP="00AB26DB">
            <w:pPr>
              <w:spacing w:line="240" w:lineRule="auto"/>
              <w:rPr>
                <w:rFonts w:ascii="Calibri" w:hAnsi="Calibri" w:cs="Calibri"/>
                <w:sz w:val="20"/>
              </w:rPr>
            </w:pPr>
          </w:p>
        </w:tc>
      </w:tr>
      <w:tr w:rsidR="00CD1654" w:rsidRPr="00AC2449" w14:paraId="23429455" w14:textId="77777777" w:rsidTr="00AB26DB">
        <w:trPr>
          <w:trHeight w:val="334"/>
        </w:trPr>
        <w:tc>
          <w:tcPr>
            <w:tcW w:w="1373" w:type="pct"/>
            <w:shd w:val="clear" w:color="auto" w:fill="auto"/>
          </w:tcPr>
          <w:p w14:paraId="0AC5AD01" w14:textId="77777777" w:rsidR="00CD1654" w:rsidRPr="00AC2449" w:rsidRDefault="00CD1654" w:rsidP="00AB26DB">
            <w:pPr>
              <w:spacing w:line="240" w:lineRule="auto"/>
              <w:rPr>
                <w:rFonts w:ascii="Calibri" w:hAnsi="Calibri" w:cs="Calibri"/>
                <w:sz w:val="20"/>
                <w:szCs w:val="20"/>
              </w:rPr>
            </w:pPr>
            <w:r>
              <w:rPr>
                <w:rFonts w:ascii="Calibri" w:hAnsi="Calibri" w:cs="Calibri"/>
                <w:sz w:val="20"/>
                <w:szCs w:val="20"/>
              </w:rPr>
              <w:t>Finalization of the report</w:t>
            </w:r>
          </w:p>
        </w:tc>
        <w:tc>
          <w:tcPr>
            <w:tcW w:w="572" w:type="pct"/>
            <w:shd w:val="clear" w:color="auto" w:fill="auto"/>
          </w:tcPr>
          <w:p w14:paraId="5C8AA50D" w14:textId="77777777" w:rsidR="00CD1654" w:rsidRPr="00AC2449" w:rsidRDefault="00CD1654" w:rsidP="00AB26DB">
            <w:pPr>
              <w:spacing w:line="240" w:lineRule="auto"/>
              <w:rPr>
                <w:rFonts w:ascii="Calibri" w:hAnsi="Calibri" w:cs="Calibri"/>
                <w:sz w:val="20"/>
                <w:szCs w:val="20"/>
              </w:rPr>
            </w:pPr>
            <w:r>
              <w:rPr>
                <w:rFonts w:ascii="Calibri" w:hAnsi="Calibri" w:cs="Calibri"/>
                <w:sz w:val="20"/>
                <w:szCs w:val="20"/>
              </w:rPr>
              <w:t>4</w:t>
            </w:r>
          </w:p>
        </w:tc>
        <w:tc>
          <w:tcPr>
            <w:tcW w:w="1205" w:type="pct"/>
            <w:shd w:val="clear" w:color="auto" w:fill="auto"/>
          </w:tcPr>
          <w:p w14:paraId="4DEACB93" w14:textId="77777777" w:rsidR="00CD1654" w:rsidRPr="00AC2449" w:rsidRDefault="00CD1654" w:rsidP="00AB26DB">
            <w:pPr>
              <w:spacing w:line="240" w:lineRule="auto"/>
              <w:rPr>
                <w:rFonts w:ascii="Calibri" w:eastAsia="Calibri" w:hAnsi="Calibri" w:cs="Calibri"/>
              </w:rPr>
            </w:pPr>
            <w:r w:rsidRPr="253D475D">
              <w:rPr>
                <w:rFonts w:ascii="Calibri" w:eastAsia="Calibri" w:hAnsi="Calibri" w:cs="Calibri"/>
                <w:color w:val="000000" w:themeColor="text1"/>
              </w:rPr>
              <w:t>service provider</w:t>
            </w:r>
          </w:p>
        </w:tc>
        <w:tc>
          <w:tcPr>
            <w:tcW w:w="551" w:type="pct"/>
            <w:shd w:val="clear" w:color="auto" w:fill="auto"/>
          </w:tcPr>
          <w:p w14:paraId="439096CD" w14:textId="77777777" w:rsidR="00CD1654" w:rsidRPr="00AC2449" w:rsidRDefault="00CD1654" w:rsidP="00AB26DB">
            <w:pPr>
              <w:spacing w:line="240" w:lineRule="auto"/>
              <w:rPr>
                <w:rFonts w:ascii="Calibri" w:hAnsi="Calibri" w:cs="Calibri"/>
                <w:sz w:val="20"/>
                <w:szCs w:val="20"/>
              </w:rPr>
            </w:pPr>
            <w:r>
              <w:rPr>
                <w:rFonts w:ascii="Calibri" w:hAnsi="Calibri" w:cs="Calibri"/>
                <w:sz w:val="20"/>
                <w:szCs w:val="20"/>
              </w:rPr>
              <w:t>Remote</w:t>
            </w:r>
          </w:p>
        </w:tc>
        <w:tc>
          <w:tcPr>
            <w:tcW w:w="224" w:type="pct"/>
            <w:shd w:val="clear" w:color="auto" w:fill="FFFFFF" w:themeFill="background1"/>
          </w:tcPr>
          <w:p w14:paraId="1CF60C7E" w14:textId="77777777" w:rsidR="00CD1654" w:rsidRPr="00AC2449" w:rsidRDefault="00CD1654" w:rsidP="00AB26DB">
            <w:pPr>
              <w:spacing w:line="240" w:lineRule="auto"/>
              <w:rPr>
                <w:rFonts w:ascii="Calibri" w:hAnsi="Calibri" w:cs="Calibri"/>
                <w:sz w:val="20"/>
              </w:rPr>
            </w:pPr>
          </w:p>
        </w:tc>
        <w:tc>
          <w:tcPr>
            <w:tcW w:w="214" w:type="pct"/>
            <w:shd w:val="clear" w:color="auto" w:fill="FFFFFF" w:themeFill="background1"/>
          </w:tcPr>
          <w:p w14:paraId="264A0555" w14:textId="77777777" w:rsidR="00CD1654" w:rsidRPr="00AC2449" w:rsidRDefault="00CD1654" w:rsidP="00AB26DB">
            <w:pPr>
              <w:spacing w:line="240" w:lineRule="auto"/>
              <w:rPr>
                <w:rFonts w:ascii="Calibri" w:hAnsi="Calibri" w:cs="Calibri"/>
                <w:sz w:val="20"/>
              </w:rPr>
            </w:pPr>
          </w:p>
        </w:tc>
        <w:tc>
          <w:tcPr>
            <w:tcW w:w="214" w:type="pct"/>
            <w:shd w:val="clear" w:color="auto" w:fill="FFFFFF" w:themeFill="background1"/>
          </w:tcPr>
          <w:p w14:paraId="00BB5344" w14:textId="77777777" w:rsidR="00CD1654" w:rsidRPr="00AC2449" w:rsidRDefault="00CD1654" w:rsidP="00AB26DB">
            <w:pPr>
              <w:spacing w:line="240" w:lineRule="auto"/>
              <w:rPr>
                <w:rFonts w:ascii="Calibri" w:hAnsi="Calibri" w:cs="Calibri"/>
                <w:sz w:val="20"/>
              </w:rPr>
            </w:pPr>
          </w:p>
        </w:tc>
        <w:tc>
          <w:tcPr>
            <w:tcW w:w="214" w:type="pct"/>
            <w:shd w:val="clear" w:color="auto" w:fill="FFFFFF" w:themeFill="background1"/>
          </w:tcPr>
          <w:p w14:paraId="2D7612D3" w14:textId="77777777" w:rsidR="00CD1654" w:rsidRPr="00AC2449" w:rsidRDefault="00CD1654" w:rsidP="00AB26DB">
            <w:pPr>
              <w:spacing w:line="240" w:lineRule="auto"/>
              <w:rPr>
                <w:rFonts w:ascii="Calibri" w:hAnsi="Calibri" w:cs="Calibri"/>
                <w:sz w:val="20"/>
              </w:rPr>
            </w:pPr>
          </w:p>
        </w:tc>
        <w:tc>
          <w:tcPr>
            <w:tcW w:w="215" w:type="pct"/>
            <w:shd w:val="clear" w:color="auto" w:fill="FFFFFF" w:themeFill="background1"/>
          </w:tcPr>
          <w:p w14:paraId="25BCE832" w14:textId="77777777" w:rsidR="00CD1654" w:rsidRPr="00AC2449" w:rsidRDefault="00CD1654" w:rsidP="00AB26DB">
            <w:pPr>
              <w:spacing w:line="240" w:lineRule="auto"/>
              <w:rPr>
                <w:rFonts w:ascii="Calibri" w:hAnsi="Calibri" w:cs="Calibri"/>
                <w:sz w:val="20"/>
              </w:rPr>
            </w:pPr>
            <w:r>
              <w:rPr>
                <w:rFonts w:ascii="Calibri" w:hAnsi="Calibri" w:cs="Calibri"/>
                <w:sz w:val="20"/>
              </w:rPr>
              <w:t>x</w:t>
            </w:r>
          </w:p>
        </w:tc>
        <w:tc>
          <w:tcPr>
            <w:tcW w:w="218" w:type="pct"/>
            <w:shd w:val="clear" w:color="auto" w:fill="FFFFFF" w:themeFill="background1"/>
          </w:tcPr>
          <w:p w14:paraId="5B248657" w14:textId="77777777" w:rsidR="00CD1654" w:rsidRPr="00AC2449" w:rsidRDefault="00CD1654" w:rsidP="00AB26DB">
            <w:pPr>
              <w:spacing w:line="240" w:lineRule="auto"/>
              <w:rPr>
                <w:rFonts w:ascii="Calibri" w:hAnsi="Calibri" w:cs="Calibri"/>
                <w:sz w:val="20"/>
              </w:rPr>
            </w:pPr>
            <w:r>
              <w:rPr>
                <w:rFonts w:ascii="Calibri" w:hAnsi="Calibri" w:cs="Calibri"/>
                <w:sz w:val="20"/>
              </w:rPr>
              <w:t>x</w:t>
            </w:r>
          </w:p>
        </w:tc>
      </w:tr>
      <w:tr w:rsidR="00CD1654" w:rsidRPr="00AC2449" w14:paraId="10CADD0B" w14:textId="77777777" w:rsidTr="00AB26DB">
        <w:trPr>
          <w:trHeight w:val="501"/>
        </w:trPr>
        <w:tc>
          <w:tcPr>
            <w:tcW w:w="1373" w:type="pct"/>
            <w:shd w:val="clear" w:color="auto" w:fill="auto"/>
          </w:tcPr>
          <w:p w14:paraId="4C413F12" w14:textId="77777777" w:rsidR="00CD1654" w:rsidRPr="00AC2449" w:rsidRDefault="00CD1654" w:rsidP="00AB26DB">
            <w:pPr>
              <w:spacing w:line="240" w:lineRule="auto"/>
              <w:rPr>
                <w:rFonts w:ascii="Calibri" w:hAnsi="Calibri" w:cs="Calibri"/>
                <w:sz w:val="20"/>
                <w:szCs w:val="20"/>
              </w:rPr>
            </w:pPr>
            <w:r>
              <w:rPr>
                <w:rFonts w:ascii="Calibri" w:hAnsi="Calibri" w:cs="Calibri"/>
                <w:sz w:val="20"/>
                <w:szCs w:val="20"/>
              </w:rPr>
              <w:t>Debriefing for the project stakeholders</w:t>
            </w:r>
          </w:p>
        </w:tc>
        <w:tc>
          <w:tcPr>
            <w:tcW w:w="572" w:type="pct"/>
            <w:shd w:val="clear" w:color="auto" w:fill="auto"/>
          </w:tcPr>
          <w:p w14:paraId="7E1D663C" w14:textId="77777777" w:rsidR="00CD1654" w:rsidRPr="00AC2449" w:rsidRDefault="00CD1654" w:rsidP="00AB26DB">
            <w:pPr>
              <w:spacing w:line="240" w:lineRule="auto"/>
              <w:rPr>
                <w:rFonts w:ascii="Calibri" w:hAnsi="Calibri" w:cs="Calibri"/>
                <w:sz w:val="20"/>
                <w:szCs w:val="20"/>
              </w:rPr>
            </w:pPr>
            <w:r>
              <w:rPr>
                <w:rFonts w:ascii="Calibri" w:hAnsi="Calibri" w:cs="Calibri"/>
                <w:sz w:val="20"/>
                <w:szCs w:val="20"/>
              </w:rPr>
              <w:t>1</w:t>
            </w:r>
          </w:p>
        </w:tc>
        <w:tc>
          <w:tcPr>
            <w:tcW w:w="1205" w:type="pct"/>
            <w:shd w:val="clear" w:color="auto" w:fill="auto"/>
          </w:tcPr>
          <w:p w14:paraId="48E7FDB0" w14:textId="77777777" w:rsidR="00CD1654" w:rsidRPr="00AC2449" w:rsidRDefault="00CD1654" w:rsidP="00AB26DB">
            <w:pPr>
              <w:spacing w:line="240" w:lineRule="auto"/>
              <w:rPr>
                <w:rFonts w:ascii="Calibri" w:eastAsia="Calibri" w:hAnsi="Calibri" w:cs="Calibri"/>
              </w:rPr>
            </w:pPr>
            <w:r w:rsidRPr="253D475D">
              <w:rPr>
                <w:rFonts w:ascii="Calibri" w:eastAsia="Calibri" w:hAnsi="Calibri" w:cs="Calibri"/>
                <w:color w:val="000000" w:themeColor="text1"/>
              </w:rPr>
              <w:t>service provider</w:t>
            </w:r>
          </w:p>
        </w:tc>
        <w:tc>
          <w:tcPr>
            <w:tcW w:w="551" w:type="pct"/>
            <w:shd w:val="clear" w:color="auto" w:fill="auto"/>
          </w:tcPr>
          <w:p w14:paraId="06FC2660" w14:textId="77777777" w:rsidR="00CD1654" w:rsidRPr="00AC2449" w:rsidRDefault="00CD1654" w:rsidP="00AB26DB">
            <w:pPr>
              <w:spacing w:line="240" w:lineRule="auto"/>
              <w:rPr>
                <w:rFonts w:ascii="Calibri" w:hAnsi="Calibri" w:cs="Calibri"/>
                <w:sz w:val="20"/>
                <w:szCs w:val="20"/>
              </w:rPr>
            </w:pPr>
            <w:r>
              <w:rPr>
                <w:rFonts w:ascii="Calibri" w:hAnsi="Calibri" w:cs="Calibri"/>
                <w:sz w:val="20"/>
                <w:szCs w:val="20"/>
              </w:rPr>
              <w:t>Remote</w:t>
            </w:r>
          </w:p>
        </w:tc>
        <w:tc>
          <w:tcPr>
            <w:tcW w:w="224" w:type="pct"/>
            <w:shd w:val="clear" w:color="auto" w:fill="FFFFFF" w:themeFill="background1"/>
          </w:tcPr>
          <w:p w14:paraId="1258F7C3" w14:textId="77777777" w:rsidR="00CD1654" w:rsidRPr="00AC2449" w:rsidRDefault="00CD1654" w:rsidP="00AB26DB">
            <w:pPr>
              <w:spacing w:line="240" w:lineRule="auto"/>
              <w:rPr>
                <w:rFonts w:ascii="Calibri" w:hAnsi="Calibri" w:cs="Calibri"/>
                <w:sz w:val="20"/>
              </w:rPr>
            </w:pPr>
          </w:p>
        </w:tc>
        <w:tc>
          <w:tcPr>
            <w:tcW w:w="214" w:type="pct"/>
            <w:shd w:val="clear" w:color="auto" w:fill="FFFFFF" w:themeFill="background1"/>
          </w:tcPr>
          <w:p w14:paraId="7A25A0DE" w14:textId="77777777" w:rsidR="00CD1654" w:rsidRPr="00AC2449" w:rsidRDefault="00CD1654" w:rsidP="00AB26DB">
            <w:pPr>
              <w:spacing w:line="240" w:lineRule="auto"/>
              <w:rPr>
                <w:rFonts w:ascii="Calibri" w:hAnsi="Calibri" w:cs="Calibri"/>
                <w:sz w:val="20"/>
              </w:rPr>
            </w:pPr>
          </w:p>
        </w:tc>
        <w:tc>
          <w:tcPr>
            <w:tcW w:w="214" w:type="pct"/>
            <w:shd w:val="clear" w:color="auto" w:fill="FFFFFF" w:themeFill="background1"/>
          </w:tcPr>
          <w:p w14:paraId="10996B39" w14:textId="77777777" w:rsidR="00CD1654" w:rsidRPr="00AC2449" w:rsidRDefault="00CD1654" w:rsidP="00AB26DB">
            <w:pPr>
              <w:spacing w:line="240" w:lineRule="auto"/>
              <w:rPr>
                <w:rFonts w:ascii="Calibri" w:hAnsi="Calibri" w:cs="Calibri"/>
                <w:sz w:val="20"/>
              </w:rPr>
            </w:pPr>
          </w:p>
        </w:tc>
        <w:tc>
          <w:tcPr>
            <w:tcW w:w="214" w:type="pct"/>
            <w:shd w:val="clear" w:color="auto" w:fill="FFFFFF" w:themeFill="background1"/>
          </w:tcPr>
          <w:p w14:paraId="68B325DF" w14:textId="77777777" w:rsidR="00CD1654" w:rsidRPr="00AC2449" w:rsidRDefault="00CD1654" w:rsidP="00AB26DB">
            <w:pPr>
              <w:spacing w:line="240" w:lineRule="auto"/>
              <w:rPr>
                <w:rFonts w:ascii="Calibri" w:hAnsi="Calibri" w:cs="Calibri"/>
                <w:sz w:val="20"/>
              </w:rPr>
            </w:pPr>
          </w:p>
        </w:tc>
        <w:tc>
          <w:tcPr>
            <w:tcW w:w="215" w:type="pct"/>
            <w:shd w:val="clear" w:color="auto" w:fill="FFFFFF" w:themeFill="background1"/>
          </w:tcPr>
          <w:p w14:paraId="3BC0D6BF" w14:textId="77777777" w:rsidR="00CD1654" w:rsidRPr="00AC2449" w:rsidRDefault="00CD1654" w:rsidP="00AB26DB">
            <w:pPr>
              <w:spacing w:line="240" w:lineRule="auto"/>
              <w:rPr>
                <w:rFonts w:ascii="Calibri" w:hAnsi="Calibri" w:cs="Calibri"/>
                <w:sz w:val="20"/>
              </w:rPr>
            </w:pPr>
          </w:p>
        </w:tc>
        <w:tc>
          <w:tcPr>
            <w:tcW w:w="218" w:type="pct"/>
            <w:shd w:val="clear" w:color="auto" w:fill="FFFFFF" w:themeFill="background1"/>
          </w:tcPr>
          <w:p w14:paraId="6FFB2517" w14:textId="77777777" w:rsidR="00CD1654" w:rsidRPr="00AC2449" w:rsidRDefault="00CD1654" w:rsidP="00AB26DB">
            <w:pPr>
              <w:spacing w:line="240" w:lineRule="auto"/>
              <w:rPr>
                <w:rFonts w:ascii="Calibri" w:hAnsi="Calibri" w:cs="Calibri"/>
                <w:sz w:val="20"/>
              </w:rPr>
            </w:pPr>
            <w:r>
              <w:rPr>
                <w:rFonts w:ascii="Calibri" w:hAnsi="Calibri" w:cs="Calibri"/>
                <w:sz w:val="20"/>
              </w:rPr>
              <w:t>x</w:t>
            </w:r>
          </w:p>
        </w:tc>
      </w:tr>
    </w:tbl>
    <w:p w14:paraId="518EA1DF" w14:textId="77777777" w:rsidR="00CD1654" w:rsidRPr="00197350" w:rsidRDefault="00CD1654" w:rsidP="00CD1654">
      <w:pPr>
        <w:pStyle w:val="Heading2"/>
        <w:shd w:val="clear" w:color="auto" w:fill="D9D9D9" w:themeFill="background1" w:themeFillShade="D9"/>
        <w:spacing w:after="120"/>
        <w:ind w:right="-241"/>
        <w:rPr>
          <w:rFonts w:ascii="Calibri" w:hAnsi="Calibri" w:cs="Calibri"/>
          <w:b/>
          <w:bCs/>
          <w:sz w:val="22"/>
          <w:szCs w:val="22"/>
        </w:rPr>
      </w:pPr>
      <w:r w:rsidRPr="00197350">
        <w:rPr>
          <w:rFonts w:ascii="Calibri" w:hAnsi="Calibri" w:cs="Calibri"/>
          <w:b/>
          <w:bCs/>
          <w:sz w:val="22"/>
          <w:szCs w:val="22"/>
        </w:rPr>
        <w:t>11. Evaluation Budget</w:t>
      </w:r>
    </w:p>
    <w:p w14:paraId="67E4CEA9" w14:textId="77777777" w:rsidR="00CD1654" w:rsidRPr="004A50AE" w:rsidRDefault="00CD1654" w:rsidP="00CD1654">
      <w:pPr>
        <w:spacing w:line="240" w:lineRule="auto"/>
        <w:rPr>
          <w:rFonts w:ascii="Calibri" w:hAnsi="Calibri" w:cs="Calibri"/>
        </w:rPr>
      </w:pPr>
      <w:r w:rsidRPr="004A50AE">
        <w:rPr>
          <w:rFonts w:ascii="Calibri" w:hAnsi="Calibri" w:cs="Calibri"/>
        </w:rPr>
        <w:t xml:space="preserve">IOM Georgia will </w:t>
      </w:r>
      <w:r>
        <w:rPr>
          <w:rFonts w:ascii="Calibri" w:hAnsi="Calibri" w:cs="Calibri"/>
        </w:rPr>
        <w:t>identify a</w:t>
      </w:r>
      <w:r w:rsidRPr="004A50AE">
        <w:rPr>
          <w:rFonts w:ascii="Calibri" w:hAnsi="Calibri" w:cs="Calibri"/>
        </w:rPr>
        <w:t xml:space="preserve"> service provider </w:t>
      </w:r>
      <w:r>
        <w:rPr>
          <w:rFonts w:ascii="Calibri" w:hAnsi="Calibri" w:cs="Calibri"/>
        </w:rPr>
        <w:t>in line with IOM’s procurement procedures to carry out the evaluation</w:t>
      </w:r>
      <w:r w:rsidRPr="004A50AE">
        <w:rPr>
          <w:rFonts w:ascii="Calibri" w:hAnsi="Calibri" w:cs="Calibri"/>
        </w:rPr>
        <w:t xml:space="preserve">. The selected service provider will be expected to cover all </w:t>
      </w:r>
      <w:r>
        <w:rPr>
          <w:rFonts w:ascii="Calibri" w:hAnsi="Calibri" w:cs="Calibri"/>
        </w:rPr>
        <w:t xml:space="preserve">evaluation-related </w:t>
      </w:r>
      <w:r w:rsidRPr="004A50AE">
        <w:rPr>
          <w:rFonts w:ascii="Calibri" w:hAnsi="Calibri" w:cs="Calibri"/>
        </w:rPr>
        <w:t xml:space="preserve">expenses from </w:t>
      </w:r>
      <w:r>
        <w:rPr>
          <w:rFonts w:ascii="Calibri" w:hAnsi="Calibri" w:cs="Calibri"/>
        </w:rPr>
        <w:t>the all-inclusive service</w:t>
      </w:r>
      <w:r w:rsidRPr="004A50AE">
        <w:rPr>
          <w:rFonts w:ascii="Calibri" w:hAnsi="Calibri" w:cs="Calibri"/>
        </w:rPr>
        <w:t xml:space="preserve"> fee, including travel costs, daily subsistence expenses, in-country transportation</w:t>
      </w:r>
      <w:r>
        <w:rPr>
          <w:rFonts w:ascii="Calibri" w:hAnsi="Calibri" w:cs="Calibri"/>
        </w:rPr>
        <w:t>,</w:t>
      </w:r>
      <w:r w:rsidRPr="004A50AE">
        <w:rPr>
          <w:rFonts w:ascii="Calibri" w:hAnsi="Calibri" w:cs="Calibri"/>
        </w:rPr>
        <w:t xml:space="preserve"> interpretation/translation services</w:t>
      </w:r>
      <w:r>
        <w:rPr>
          <w:rFonts w:ascii="Calibri" w:hAnsi="Calibri" w:cs="Calibri"/>
        </w:rPr>
        <w:t>, language editing, etc</w:t>
      </w:r>
      <w:r w:rsidRPr="004A50AE">
        <w:rPr>
          <w:rFonts w:ascii="Calibri" w:hAnsi="Calibri" w:cs="Calibri"/>
        </w:rPr>
        <w:t>.</w:t>
      </w:r>
    </w:p>
    <w:p w14:paraId="4FD923C0" w14:textId="77777777" w:rsidR="00CD1654" w:rsidRPr="00197350" w:rsidRDefault="00CD1654" w:rsidP="00CD1654">
      <w:pPr>
        <w:pStyle w:val="Heading2"/>
        <w:shd w:val="clear" w:color="auto" w:fill="D9D9D9" w:themeFill="background1" w:themeFillShade="D9"/>
        <w:spacing w:after="120"/>
        <w:rPr>
          <w:rFonts w:ascii="Calibri" w:hAnsi="Calibri" w:cs="Calibri"/>
          <w:b/>
          <w:bCs/>
          <w:sz w:val="22"/>
          <w:szCs w:val="22"/>
        </w:rPr>
      </w:pPr>
      <w:r w:rsidRPr="00197350">
        <w:rPr>
          <w:rFonts w:ascii="Calibri" w:hAnsi="Calibri" w:cs="Calibri"/>
          <w:b/>
          <w:bCs/>
          <w:sz w:val="22"/>
          <w:szCs w:val="22"/>
        </w:rPr>
        <w:lastRenderedPageBreak/>
        <w:t xml:space="preserve">12. Evaluation requirements </w:t>
      </w:r>
    </w:p>
    <w:p w14:paraId="583D6E57" w14:textId="77777777" w:rsidR="00CD1654" w:rsidRPr="004D380D" w:rsidRDefault="00CD1654" w:rsidP="00CD1654">
      <w:pPr>
        <w:spacing w:after="0" w:line="240" w:lineRule="auto"/>
        <w:jc w:val="both"/>
        <w:textAlignment w:val="baseline"/>
        <w:rPr>
          <w:rFonts w:ascii="Calibri" w:hAnsi="Calibri" w:cs="Calibri"/>
        </w:rPr>
      </w:pPr>
      <w:r w:rsidRPr="253D475D">
        <w:rPr>
          <w:rFonts w:ascii="Calibri" w:hAnsi="Calibri" w:cs="Calibri"/>
        </w:rPr>
        <w:t xml:space="preserve">Evaluation Team shall have international and national expertise. Lead experts of the evaluation team should meet the following minimum requirements: </w:t>
      </w:r>
    </w:p>
    <w:p w14:paraId="47BEE788" w14:textId="77777777" w:rsidR="00CD1654" w:rsidRPr="004A50AE" w:rsidRDefault="00CD1654" w:rsidP="00CD1654">
      <w:pPr>
        <w:pStyle w:val="ListParagraph"/>
        <w:numPr>
          <w:ilvl w:val="0"/>
          <w:numId w:val="23"/>
        </w:numPr>
        <w:spacing w:after="0" w:line="240" w:lineRule="auto"/>
        <w:jc w:val="both"/>
        <w:textAlignment w:val="baseline"/>
        <w:rPr>
          <w:rFonts w:ascii="Calibri" w:hAnsi="Calibri" w:cs="Calibri"/>
        </w:rPr>
      </w:pPr>
      <w:r w:rsidRPr="3AB49F95">
        <w:rPr>
          <w:rFonts w:ascii="Calibri" w:hAnsi="Calibri" w:cs="Calibri"/>
        </w:rPr>
        <w:t xml:space="preserve">Advanced University degree in Social </w:t>
      </w:r>
      <w:proofErr w:type="gramStart"/>
      <w:r w:rsidRPr="3AB49F95">
        <w:rPr>
          <w:rFonts w:ascii="Calibri" w:hAnsi="Calibri" w:cs="Calibri"/>
        </w:rPr>
        <w:t>Sciences;</w:t>
      </w:r>
      <w:proofErr w:type="gramEnd"/>
    </w:p>
    <w:p w14:paraId="01C523C7" w14:textId="77777777" w:rsidR="00CD1654" w:rsidRPr="004A50AE" w:rsidRDefault="00CD1654" w:rsidP="00CD1654">
      <w:pPr>
        <w:pStyle w:val="ListParagraph"/>
        <w:numPr>
          <w:ilvl w:val="0"/>
          <w:numId w:val="23"/>
        </w:numPr>
        <w:spacing w:after="0" w:line="240" w:lineRule="auto"/>
        <w:jc w:val="both"/>
        <w:textAlignment w:val="baseline"/>
        <w:rPr>
          <w:rFonts w:ascii="Calibri" w:hAnsi="Calibri" w:cs="Calibri"/>
        </w:rPr>
      </w:pPr>
      <w:r w:rsidRPr="253D475D">
        <w:rPr>
          <w:rFonts w:ascii="Calibri" w:hAnsi="Calibri" w:cs="Calibri"/>
        </w:rPr>
        <w:t xml:space="preserve">At least 8 years of experience in leading and conducting development evaluations in the areas of institutional development, migration governance and migrant reintegration at international and national </w:t>
      </w:r>
      <w:proofErr w:type="gramStart"/>
      <w:r w:rsidRPr="253D475D">
        <w:rPr>
          <w:rFonts w:ascii="Calibri" w:hAnsi="Calibri" w:cs="Calibri"/>
        </w:rPr>
        <w:t>levels;</w:t>
      </w:r>
      <w:proofErr w:type="gramEnd"/>
    </w:p>
    <w:p w14:paraId="02FA34D5" w14:textId="77777777" w:rsidR="00CD1654" w:rsidRPr="004A50AE" w:rsidRDefault="00CD1654" w:rsidP="00CD1654">
      <w:pPr>
        <w:pStyle w:val="ListParagraph"/>
        <w:numPr>
          <w:ilvl w:val="0"/>
          <w:numId w:val="23"/>
        </w:numPr>
        <w:spacing w:after="0" w:line="240" w:lineRule="auto"/>
        <w:jc w:val="both"/>
        <w:textAlignment w:val="baseline"/>
        <w:rPr>
          <w:rFonts w:ascii="Calibri" w:hAnsi="Calibri" w:cs="Calibri"/>
        </w:rPr>
      </w:pPr>
      <w:r w:rsidRPr="3AB49F95">
        <w:rPr>
          <w:rFonts w:ascii="Calibri" w:hAnsi="Calibri" w:cs="Calibri"/>
        </w:rPr>
        <w:t xml:space="preserve">In-depth knowledge of evaluation approaches, ability to apply both qualitative and quantitative data collection methods and to uphold high quality standards for evaluation as defined by </w:t>
      </w:r>
      <w:proofErr w:type="gramStart"/>
      <w:r w:rsidRPr="3AB49F95">
        <w:rPr>
          <w:rFonts w:ascii="Calibri" w:hAnsi="Calibri" w:cs="Calibri"/>
        </w:rPr>
        <w:t>UNEG;</w:t>
      </w:r>
      <w:proofErr w:type="gramEnd"/>
    </w:p>
    <w:p w14:paraId="53C970F3" w14:textId="77777777" w:rsidR="00CD1654" w:rsidRPr="004A50AE" w:rsidRDefault="00CD1654" w:rsidP="00CD1654">
      <w:pPr>
        <w:pStyle w:val="ListParagraph"/>
        <w:numPr>
          <w:ilvl w:val="0"/>
          <w:numId w:val="23"/>
        </w:numPr>
        <w:spacing w:after="0" w:line="240" w:lineRule="auto"/>
        <w:jc w:val="both"/>
        <w:textAlignment w:val="baseline"/>
        <w:rPr>
          <w:rFonts w:ascii="Calibri" w:hAnsi="Calibri" w:cs="Calibri"/>
        </w:rPr>
      </w:pPr>
      <w:r w:rsidRPr="3AB49F95">
        <w:rPr>
          <w:rFonts w:ascii="Calibri" w:hAnsi="Calibri" w:cs="Calibri"/>
        </w:rPr>
        <w:t xml:space="preserve">Ability to ensure ethics and integrity of the evaluation process, including confidentiality and the “do no harm” </w:t>
      </w:r>
      <w:proofErr w:type="gramStart"/>
      <w:r w:rsidRPr="3AB49F95">
        <w:rPr>
          <w:rFonts w:ascii="Calibri" w:hAnsi="Calibri" w:cs="Calibri"/>
        </w:rPr>
        <w:t>principle;</w:t>
      </w:r>
      <w:proofErr w:type="gramEnd"/>
    </w:p>
    <w:p w14:paraId="71FEF323" w14:textId="77777777" w:rsidR="00CD1654" w:rsidRPr="004A50AE" w:rsidRDefault="00CD1654" w:rsidP="00CD1654">
      <w:pPr>
        <w:pStyle w:val="ListParagraph"/>
        <w:numPr>
          <w:ilvl w:val="0"/>
          <w:numId w:val="23"/>
        </w:numPr>
        <w:spacing w:after="0" w:line="240" w:lineRule="auto"/>
        <w:jc w:val="both"/>
        <w:textAlignment w:val="baseline"/>
        <w:rPr>
          <w:rFonts w:ascii="Calibri" w:hAnsi="Calibri" w:cs="Calibri"/>
        </w:rPr>
      </w:pPr>
      <w:r w:rsidRPr="3AB49F95">
        <w:rPr>
          <w:rFonts w:ascii="Calibri" w:hAnsi="Calibri" w:cs="Calibri"/>
        </w:rPr>
        <w:t xml:space="preserve">Familiarity in UN results-based management (RBM) approach, gender equality, human rights-based approach in programming and </w:t>
      </w:r>
      <w:proofErr w:type="gramStart"/>
      <w:r w:rsidRPr="3AB49F95">
        <w:rPr>
          <w:rFonts w:ascii="Calibri" w:hAnsi="Calibri" w:cs="Calibri"/>
        </w:rPr>
        <w:t>evaluation;</w:t>
      </w:r>
      <w:proofErr w:type="gramEnd"/>
    </w:p>
    <w:p w14:paraId="5CC2683E" w14:textId="77777777" w:rsidR="00CD1654" w:rsidRPr="004A50AE" w:rsidRDefault="00CD1654" w:rsidP="00CD1654">
      <w:pPr>
        <w:pStyle w:val="ListParagraph"/>
        <w:numPr>
          <w:ilvl w:val="0"/>
          <w:numId w:val="23"/>
        </w:numPr>
        <w:spacing w:after="0" w:line="240" w:lineRule="auto"/>
        <w:jc w:val="both"/>
        <w:textAlignment w:val="baseline"/>
        <w:rPr>
          <w:rFonts w:ascii="Calibri" w:hAnsi="Calibri" w:cs="Calibri"/>
        </w:rPr>
      </w:pPr>
      <w:r w:rsidRPr="3AB49F95">
        <w:rPr>
          <w:rFonts w:ascii="Calibri" w:hAnsi="Calibri" w:cs="Calibri"/>
        </w:rPr>
        <w:t>Ability to independently organize field visit in Georgia and mobilize needed support (driver, interpreter, etc.</w:t>
      </w:r>
      <w:proofErr w:type="gramStart"/>
      <w:r w:rsidRPr="3AB49F95">
        <w:rPr>
          <w:rFonts w:ascii="Calibri" w:hAnsi="Calibri" w:cs="Calibri"/>
        </w:rPr>
        <w:t>);</w:t>
      </w:r>
      <w:proofErr w:type="gramEnd"/>
    </w:p>
    <w:p w14:paraId="29260D55" w14:textId="77777777" w:rsidR="00CD1654" w:rsidRPr="004A50AE" w:rsidRDefault="00CD1654" w:rsidP="00CD1654">
      <w:pPr>
        <w:pStyle w:val="ListParagraph"/>
        <w:numPr>
          <w:ilvl w:val="0"/>
          <w:numId w:val="23"/>
        </w:numPr>
        <w:spacing w:after="0" w:line="240" w:lineRule="auto"/>
        <w:jc w:val="both"/>
        <w:rPr>
          <w:rFonts w:ascii="Calibri" w:hAnsi="Calibri" w:cs="Calibri"/>
        </w:rPr>
      </w:pPr>
      <w:r w:rsidRPr="253D475D">
        <w:rPr>
          <w:rFonts w:ascii="Calibri" w:hAnsi="Calibri" w:cs="Calibri"/>
        </w:rPr>
        <w:t xml:space="preserve">Excellent written and spoken English and Georgian </w:t>
      </w:r>
      <w:proofErr w:type="gramStart"/>
      <w:r w:rsidRPr="253D475D">
        <w:rPr>
          <w:rFonts w:ascii="Calibri" w:hAnsi="Calibri" w:cs="Calibri"/>
        </w:rPr>
        <w:t>languages;</w:t>
      </w:r>
      <w:proofErr w:type="gramEnd"/>
    </w:p>
    <w:p w14:paraId="33DA448E" w14:textId="77777777" w:rsidR="00CD1654" w:rsidRPr="00D34924" w:rsidRDefault="00CD1654" w:rsidP="00CD1654">
      <w:pPr>
        <w:pStyle w:val="ListParagraph"/>
        <w:numPr>
          <w:ilvl w:val="0"/>
          <w:numId w:val="23"/>
        </w:numPr>
        <w:spacing w:after="0" w:line="240" w:lineRule="auto"/>
        <w:jc w:val="both"/>
        <w:textAlignment w:val="baseline"/>
        <w:rPr>
          <w:rFonts w:ascii="Calibri" w:hAnsi="Calibri" w:cs="Calibri"/>
        </w:rPr>
      </w:pPr>
      <w:r w:rsidRPr="004A50AE">
        <w:rPr>
          <w:rFonts w:ascii="Calibri" w:hAnsi="Calibri" w:cs="Calibri"/>
        </w:rPr>
        <w:t>Excellent report writing, communication and interviewing skills.</w:t>
      </w:r>
      <w:bookmarkStart w:id="3" w:name="_Hlk187045"/>
      <w:bookmarkStart w:id="4" w:name="_Hlk186174"/>
      <w:bookmarkStart w:id="5" w:name="_Hlk184819"/>
      <w:bookmarkEnd w:id="1"/>
      <w:bookmarkEnd w:id="2"/>
      <w:bookmarkEnd w:id="3"/>
      <w:bookmarkEnd w:id="4"/>
      <w:bookmarkEnd w:id="5"/>
    </w:p>
    <w:p w14:paraId="0562CB0E" w14:textId="77777777" w:rsidR="004B5C52" w:rsidRPr="005E5F03" w:rsidRDefault="004B5C52">
      <w:pPr>
        <w:rPr>
          <w:rFonts w:eastAsiaTheme="majorEastAsia" w:cstheme="minorHAnsi"/>
          <w:b/>
          <w:sz w:val="20"/>
          <w:szCs w:val="20"/>
        </w:rPr>
      </w:pPr>
      <w:r w:rsidRPr="005E5F03">
        <w:rPr>
          <w:rFonts w:cstheme="minorHAnsi"/>
          <w:b/>
          <w:sz w:val="20"/>
          <w:szCs w:val="20"/>
        </w:rPr>
        <w:br w:type="page"/>
      </w:r>
    </w:p>
    <w:p w14:paraId="29F393DF" w14:textId="77777777" w:rsidR="00732053" w:rsidRPr="00725DC3" w:rsidRDefault="00725DC3" w:rsidP="005C70F3">
      <w:pPr>
        <w:jc w:val="center"/>
        <w:rPr>
          <w:rFonts w:eastAsiaTheme="majorEastAsia" w:cstheme="minorHAnsi"/>
          <w:b/>
          <w:sz w:val="24"/>
          <w:szCs w:val="24"/>
        </w:rPr>
      </w:pPr>
      <w:r w:rsidRPr="00725DC3">
        <w:rPr>
          <w:rFonts w:eastAsiaTheme="majorEastAsia" w:cstheme="minorHAnsi"/>
          <w:b/>
          <w:sz w:val="24"/>
          <w:szCs w:val="24"/>
        </w:rPr>
        <w:lastRenderedPageBreak/>
        <w:t>ANNEX 2: QUOTATION SUBMISSION FORM</w:t>
      </w:r>
    </w:p>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545752945"/>
            <w:placeholder>
              <w:docPart w:val="B937F4C91E544D6DAA6311DABAF7FCE8"/>
            </w:placeholder>
            <w:showingPlcHdr/>
            <w:text/>
          </w:sdtPr>
          <w:sdtContent>
            <w:tc>
              <w:tcPr>
                <w:tcW w:w="3552" w:type="dxa"/>
                <w:shd w:val="clear" w:color="auto" w:fill="auto"/>
                <w:vAlign w:val="center"/>
              </w:tcPr>
              <w:p w14:paraId="43B9CF38"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24B7C938" w14:textId="6CBCDDB4" w:rsidR="001B7EE0" w:rsidRDefault="001B7EE0" w:rsidP="005F09AB">
      <w:pPr>
        <w:jc w:val="center"/>
        <w:rPr>
          <w:rFonts w:cstheme="minorHAnsi"/>
          <w:b/>
          <w:sz w:val="20"/>
          <w:szCs w:val="20"/>
        </w:rPr>
      </w:pPr>
    </w:p>
    <w:p w14:paraId="46CD4D7F" w14:textId="43F0D1D1" w:rsidR="001B7EE0" w:rsidRDefault="001B7EE0" w:rsidP="005F09AB">
      <w:pPr>
        <w:jc w:val="center"/>
        <w:rPr>
          <w:rFonts w:cstheme="minorHAnsi"/>
          <w:b/>
          <w:sz w:val="20"/>
          <w:szCs w:val="20"/>
        </w:rPr>
      </w:pPr>
      <w:r>
        <w:rPr>
          <w:rFonts w:cstheme="minorHAnsi"/>
          <w:b/>
          <w:sz w:val="20"/>
          <w:szCs w:val="20"/>
        </w:rPr>
        <w:t>VENDOR INFORMATION SHEET</w:t>
      </w:r>
      <w:r>
        <w:rPr>
          <w:rStyle w:val="FootnoteReference"/>
          <w:rFonts w:cstheme="minorHAnsi"/>
          <w:b/>
          <w:sz w:val="20"/>
          <w:szCs w:val="20"/>
        </w:rPr>
        <w:footnoteReference w:id="4"/>
      </w:r>
      <w:r>
        <w:rPr>
          <w:rFonts w:cstheme="minorHAnsi"/>
          <w:b/>
          <w:sz w:val="20"/>
          <w:szCs w:val="20"/>
        </w:rPr>
        <w:t xml:space="preserve"> </w:t>
      </w:r>
    </w:p>
    <w:p w14:paraId="4135CB46" w14:textId="6CEE19A3" w:rsidR="00E67DE6" w:rsidRPr="001B7EE0" w:rsidRDefault="00E67DE6" w:rsidP="00E67DE6">
      <w:pPr>
        <w:jc w:val="center"/>
        <w:rPr>
          <w:rFonts w:cstheme="minorHAnsi"/>
          <w:bCs/>
          <w:sz w:val="20"/>
          <w:szCs w:val="20"/>
        </w:rPr>
      </w:pPr>
    </w:p>
    <w:p w14:paraId="15B23C1A" w14:textId="4A652135" w:rsidR="00983433" w:rsidRPr="005E5F03" w:rsidRDefault="00322142" w:rsidP="005F09A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sidR="005F09AB">
        <w:rPr>
          <w:rStyle w:val="FootnoteReference"/>
          <w:rFonts w:cstheme="minorHAnsi"/>
          <w:b/>
          <w:sz w:val="20"/>
          <w:szCs w:val="20"/>
        </w:rPr>
        <w:footnoteReference w:id="5"/>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he Supplier has adequate human resources, equipment, competence, expertise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he Supplier complies with all applicable laws, ordinances, rules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will respect the legal status, privileges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he Supplier will apply the highest ethical standards, the principles of efficiency and economy, equal opportunity, open competition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4"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w:t>
            </w:r>
            <w:proofErr w:type="gramStart"/>
            <w:r w:rsidRPr="00963074">
              <w:rPr>
                <w:rFonts w:cstheme="minorHAnsi"/>
                <w:sz w:val="20"/>
                <w:szCs w:val="20"/>
              </w:rPr>
              <w:t>entered into</w:t>
            </w:r>
            <w:proofErr w:type="gramEnd"/>
            <w:r w:rsidRPr="00963074">
              <w:rPr>
                <w:rFonts w:cstheme="minorHAnsi"/>
                <w:sz w:val="20"/>
                <w:szCs w:val="20"/>
              </w:rPr>
              <w:t xml:space="preserve">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Content>
          <w:r w:rsidRPr="005E5F03">
            <w:rPr>
              <w:rStyle w:val="PlaceholderText"/>
              <w:rFonts w:cstheme="minorHAnsi"/>
              <w:sz w:val="20"/>
              <w:szCs w:val="20"/>
            </w:rPr>
            <w:t>Click or tap here to enter text.</w:t>
          </w:r>
        </w:sdtContent>
      </w:sdt>
    </w:p>
    <w:p w14:paraId="671F3CFB" w14:textId="77777777"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r w:rsidR="00732053" w:rsidRPr="005E5F03">
        <w:rPr>
          <w:rFonts w:cstheme="minorHAnsi"/>
          <w:b/>
          <w:sz w:val="20"/>
          <w:szCs w:val="20"/>
        </w:rPr>
        <w:br w:type="page"/>
      </w:r>
    </w:p>
    <w:p w14:paraId="7ED6CEBA" w14:textId="286AF233" w:rsidR="00580A1B" w:rsidRPr="001353CB" w:rsidRDefault="001353CB" w:rsidP="003E59BD">
      <w:pPr>
        <w:pStyle w:val="Heading2"/>
        <w:jc w:val="center"/>
        <w:rPr>
          <w:rFonts w:asciiTheme="minorHAnsi" w:hAnsiTheme="minorHAnsi" w:cstheme="minorHAnsi"/>
          <w:b/>
          <w:bCs/>
          <w:color w:val="auto"/>
          <w:sz w:val="24"/>
          <w:szCs w:val="24"/>
        </w:rPr>
      </w:pPr>
      <w:r w:rsidRPr="001353CB">
        <w:rPr>
          <w:rFonts w:asciiTheme="minorHAnsi" w:hAnsiTheme="minorHAnsi" w:cstheme="minorHAnsi"/>
          <w:b/>
          <w:bCs/>
          <w:color w:val="auto"/>
          <w:sz w:val="24"/>
          <w:szCs w:val="24"/>
          <w:lang w:val="en-US"/>
        </w:rPr>
        <w:lastRenderedPageBreak/>
        <w:t xml:space="preserve">ANNEX 3: TECHNICAL AND FINANCIAL OFFER </w:t>
      </w:r>
      <w:r w:rsidR="007C5485">
        <w:rPr>
          <w:rFonts w:asciiTheme="minorHAnsi" w:hAnsiTheme="minorHAnsi" w:cstheme="minorHAnsi"/>
          <w:b/>
          <w:bCs/>
          <w:color w:val="auto"/>
          <w:sz w:val="24"/>
          <w:szCs w:val="24"/>
          <w:lang w:val="en-US"/>
        </w:rPr>
        <w:t xml:space="preserve">- </w:t>
      </w:r>
      <w:r w:rsidRPr="001353CB">
        <w:rPr>
          <w:rFonts w:asciiTheme="minorHAnsi" w:hAnsiTheme="minorHAnsi" w:cstheme="minorHAnsi"/>
          <w:b/>
          <w:bCs/>
          <w:color w:val="auto"/>
          <w:sz w:val="24"/>
          <w:szCs w:val="24"/>
          <w:lang w:val="en-US"/>
        </w:rPr>
        <w:t>SERVICES</w:t>
      </w:r>
    </w:p>
    <w:p w14:paraId="381DB8FB" w14:textId="77777777" w:rsidR="00AC12AD" w:rsidRPr="005E5F03" w:rsidRDefault="00AC12AD" w:rsidP="006247E4">
      <w:pPr>
        <w:jc w:val="both"/>
        <w:rPr>
          <w:rFonts w:cstheme="minorHAnsi"/>
          <w:i/>
          <w:sz w:val="20"/>
          <w:szCs w:val="20"/>
        </w:rPr>
      </w:pPr>
      <w:r w:rsidRPr="005E5F03">
        <w:rPr>
          <w:rFonts w:cstheme="minorHAnsi"/>
          <w:i/>
          <w:sz w:val="20"/>
          <w:szCs w:val="20"/>
        </w:rPr>
        <w:t xml:space="preserve">Bidders are requested to complete this form, sign it and return it as part of their </w:t>
      </w:r>
      <w:r w:rsidR="00EA50A0" w:rsidRPr="005E5F03">
        <w:rPr>
          <w:rFonts w:cstheme="minorHAnsi"/>
          <w:i/>
          <w:sz w:val="20"/>
          <w:szCs w:val="20"/>
        </w:rPr>
        <w:t>quotation along with Annex 2 Quotation Submission Form</w:t>
      </w:r>
      <w:r w:rsidR="00FE6DA6" w:rsidRPr="005E5F03">
        <w:rPr>
          <w:rFonts w:cstheme="minorHAnsi"/>
          <w:i/>
          <w:sz w:val="20"/>
          <w:szCs w:val="20"/>
        </w:rPr>
        <w:t>.</w:t>
      </w:r>
      <w:r w:rsidRPr="005E5F03">
        <w:rPr>
          <w:rFonts w:cstheme="minorHAnsi"/>
          <w:i/>
          <w:sz w:val="20"/>
          <w:szCs w:val="20"/>
        </w:rPr>
        <w:t xml:space="preserve">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693"/>
        <w:gridCol w:w="4050"/>
      </w:tblGrid>
      <w:tr w:rsidR="0003549D" w:rsidRPr="005E5F03" w14:paraId="75A3FB34" w14:textId="77777777" w:rsidTr="00002895">
        <w:trPr>
          <w:trHeight w:val="360"/>
        </w:trPr>
        <w:tc>
          <w:tcPr>
            <w:tcW w:w="1979" w:type="dxa"/>
            <w:shd w:val="clear" w:color="auto" w:fill="auto"/>
            <w:vAlign w:val="center"/>
          </w:tcPr>
          <w:p w14:paraId="30C1FB92" w14:textId="77777777" w:rsidR="0003549D" w:rsidRPr="005E5F03" w:rsidRDefault="0003549D" w:rsidP="00D642BC">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1575703056"/>
            <w:placeholder>
              <w:docPart w:val="F431251C9D324C70A5A89D77E5E5E493"/>
            </w:placeholder>
            <w:showingPlcHdr/>
            <w:text/>
          </w:sdtPr>
          <w:sdtContent>
            <w:tc>
              <w:tcPr>
                <w:tcW w:w="7743" w:type="dxa"/>
                <w:gridSpan w:val="2"/>
                <w:shd w:val="clear" w:color="auto" w:fill="auto"/>
                <w:vAlign w:val="center"/>
              </w:tcPr>
              <w:p w14:paraId="274521A0"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03549D" w:rsidRPr="005E5F03" w14:paraId="3E707A59" w14:textId="77777777" w:rsidTr="00002895">
        <w:trPr>
          <w:trHeight w:val="360"/>
        </w:trPr>
        <w:tc>
          <w:tcPr>
            <w:tcW w:w="1979" w:type="dxa"/>
            <w:shd w:val="clear" w:color="auto" w:fill="auto"/>
          </w:tcPr>
          <w:p w14:paraId="5683E970" w14:textId="77777777" w:rsidR="0003549D" w:rsidRPr="005E5F03" w:rsidRDefault="0003549D" w:rsidP="00D642BC">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2112006896"/>
            <w:placeholder>
              <w:docPart w:val="A1F47E299F994BC89D33218BAEDB72EC"/>
            </w:placeholder>
            <w:showingPlcHdr/>
            <w:text/>
          </w:sdtPr>
          <w:sdtContent>
            <w:tc>
              <w:tcPr>
                <w:tcW w:w="3693" w:type="dxa"/>
                <w:shd w:val="clear" w:color="auto" w:fill="auto"/>
                <w:vAlign w:val="center"/>
              </w:tcPr>
              <w:p w14:paraId="28A81841"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050" w:type="dxa"/>
            <w:shd w:val="clear" w:color="auto" w:fill="auto"/>
            <w:vAlign w:val="center"/>
          </w:tcPr>
          <w:p w14:paraId="31AA556C" w14:textId="77777777" w:rsidR="0003549D" w:rsidRPr="005E5F03" w:rsidRDefault="0003549D" w:rsidP="00D642BC">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659738959"/>
                <w:placeholder>
                  <w:docPart w:val="B729BA687ACB4FEBB0F9F20EC79B2AA5"/>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5023141B" w14:textId="77777777" w:rsidR="0003549D" w:rsidRPr="005E5F03" w:rsidRDefault="0003549D" w:rsidP="00AC12AD">
      <w:pPr>
        <w:rPr>
          <w:rFonts w:cstheme="minorHAnsi"/>
          <w:sz w:val="20"/>
          <w:szCs w:val="20"/>
        </w:rPr>
      </w:pPr>
    </w:p>
    <w:p w14:paraId="08909821" w14:textId="77777777" w:rsidR="00EA50A0" w:rsidRPr="005E5F03" w:rsidRDefault="00EA50A0" w:rsidP="00EA50A0">
      <w:pPr>
        <w:rPr>
          <w:rFonts w:cstheme="minorHAnsi"/>
          <w:b/>
          <w:sz w:val="20"/>
          <w:szCs w:val="20"/>
        </w:rPr>
      </w:pPr>
      <w:r w:rsidRPr="005E5F03">
        <w:rPr>
          <w:rFonts w:cstheme="minorHAnsi"/>
          <w:b/>
          <w:sz w:val="20"/>
          <w:szCs w:val="20"/>
        </w:rPr>
        <w:t>Technical Offer</w:t>
      </w:r>
    </w:p>
    <w:p w14:paraId="54A4AA9C" w14:textId="77777777" w:rsidR="00EA50A0" w:rsidRPr="005E5F03" w:rsidRDefault="00EA50A0" w:rsidP="00EA50A0">
      <w:pPr>
        <w:rPr>
          <w:rFonts w:cstheme="minorHAnsi"/>
          <w:i/>
          <w:sz w:val="20"/>
          <w:szCs w:val="20"/>
        </w:rPr>
      </w:pPr>
      <w:r w:rsidRPr="005E5F03">
        <w:rPr>
          <w:rFonts w:cstheme="minorHAnsi"/>
          <w:i/>
          <w:sz w:val="20"/>
          <w:szCs w:val="20"/>
        </w:rPr>
        <w:t>Provide the following:</w:t>
      </w:r>
    </w:p>
    <w:p w14:paraId="16AF6E9F"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a brief description of your qualification, capacity and expertise that is relevant to the Terms of Reference.</w:t>
      </w:r>
    </w:p>
    <w:p w14:paraId="60C8309C"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 xml:space="preserve">a brief methodology, approach and implementation </w:t>
      </w:r>
      <w:proofErr w:type="gramStart"/>
      <w:r w:rsidRPr="005E5F03">
        <w:rPr>
          <w:rFonts w:cstheme="minorHAnsi"/>
          <w:i/>
          <w:sz w:val="20"/>
          <w:szCs w:val="20"/>
        </w:rPr>
        <w:t>plan;</w:t>
      </w:r>
      <w:proofErr w:type="gramEnd"/>
      <w:r w:rsidRPr="005E5F03">
        <w:rPr>
          <w:rFonts w:cstheme="minorHAnsi"/>
          <w:i/>
          <w:sz w:val="20"/>
          <w:szCs w:val="20"/>
        </w:rPr>
        <w:t xml:space="preserve"> </w:t>
      </w:r>
    </w:p>
    <w:p w14:paraId="3B470826"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 xml:space="preserve">team composition and CVs of key personnel </w:t>
      </w:r>
    </w:p>
    <w:p w14:paraId="0F0A8C50" w14:textId="77777777" w:rsidR="00AC12AD" w:rsidRPr="005E5F03" w:rsidRDefault="00EA50A0" w:rsidP="00AC12AD">
      <w:pPr>
        <w:rPr>
          <w:rFonts w:cstheme="minorHAnsi"/>
          <w:b/>
          <w:sz w:val="20"/>
          <w:szCs w:val="20"/>
        </w:rPr>
      </w:pPr>
      <w:r w:rsidRPr="005E5F03">
        <w:rPr>
          <w:rFonts w:cstheme="minorHAnsi"/>
          <w:b/>
          <w:sz w:val="20"/>
          <w:szCs w:val="20"/>
        </w:rPr>
        <w:t>Financial Offer</w:t>
      </w:r>
    </w:p>
    <w:p w14:paraId="02509E63" w14:textId="7F97F097" w:rsidR="00AC12AD" w:rsidRPr="005E5F03" w:rsidRDefault="00AC12AD" w:rsidP="00AC12AD">
      <w:pPr>
        <w:rPr>
          <w:rFonts w:cstheme="minorHAnsi"/>
          <w:sz w:val="20"/>
          <w:szCs w:val="20"/>
        </w:rPr>
      </w:pPr>
      <w:r w:rsidRPr="005E5F03">
        <w:rPr>
          <w:rFonts w:cstheme="minorHAnsi"/>
          <w:sz w:val="20"/>
          <w:szCs w:val="20"/>
        </w:rPr>
        <w:t xml:space="preserve">Provide a lump sum for the provision of the services stated in the Terms of Reference </w:t>
      </w:r>
      <w:r w:rsidR="00547E79">
        <w:rPr>
          <w:rFonts w:cstheme="minorHAnsi"/>
          <w:sz w:val="20"/>
          <w:szCs w:val="20"/>
        </w:rPr>
        <w:t xml:space="preserve">of </w:t>
      </w:r>
      <w:r w:rsidR="00DF6061" w:rsidRPr="005E5F03">
        <w:rPr>
          <w:rFonts w:cstheme="minorHAnsi"/>
          <w:sz w:val="20"/>
          <w:szCs w:val="20"/>
        </w:rPr>
        <w:t>your technical offer</w:t>
      </w:r>
      <w:r w:rsidR="00C44EA3" w:rsidRPr="005E5F03">
        <w:rPr>
          <w:rFonts w:cstheme="minorHAnsi"/>
          <w:sz w:val="20"/>
          <w:szCs w:val="20"/>
        </w:rPr>
        <w:t>.</w:t>
      </w:r>
      <w:r w:rsidR="00123E3B" w:rsidRPr="005E5F03">
        <w:rPr>
          <w:rFonts w:cstheme="minorHAnsi"/>
          <w:sz w:val="20"/>
          <w:szCs w:val="20"/>
        </w:rPr>
        <w:t xml:space="preserve"> The </w:t>
      </w:r>
      <w:r w:rsidR="00547E79">
        <w:rPr>
          <w:rFonts w:cstheme="minorHAnsi"/>
          <w:sz w:val="20"/>
          <w:szCs w:val="20"/>
        </w:rPr>
        <w:t>lump-sum</w:t>
      </w:r>
      <w:r w:rsidR="00123E3B" w:rsidRPr="005E5F03">
        <w:rPr>
          <w:rFonts w:cstheme="minorHAnsi"/>
          <w:sz w:val="20"/>
          <w:szCs w:val="20"/>
        </w:rPr>
        <w:t xml:space="preserve"> should include all costs of preparing and delivering the Services. All daily rates shall be based on an eight-hour working day.</w:t>
      </w:r>
    </w:p>
    <w:p w14:paraId="744A931E" w14:textId="77777777" w:rsidR="00042341" w:rsidRPr="005E5F03" w:rsidRDefault="00042341" w:rsidP="00AC12AD">
      <w:pPr>
        <w:rPr>
          <w:rFonts w:cstheme="minorHAnsi"/>
          <w:b/>
          <w:sz w:val="20"/>
          <w:szCs w:val="20"/>
        </w:rPr>
      </w:pPr>
      <w:r w:rsidRPr="005E5F03">
        <w:rPr>
          <w:rFonts w:cstheme="minorHAnsi"/>
          <w:b/>
          <w:sz w:val="20"/>
          <w:szCs w:val="20"/>
        </w:rPr>
        <w:t xml:space="preserve">Currency of Quotation: </w:t>
      </w:r>
      <w:sdt>
        <w:sdtPr>
          <w:rPr>
            <w:rFonts w:cstheme="minorHAnsi"/>
            <w:b/>
            <w:sz w:val="20"/>
            <w:szCs w:val="20"/>
          </w:rPr>
          <w:id w:val="2059511852"/>
          <w:placeholder>
            <w:docPart w:val="72A2ADAC64B8418FA5E29D0CA09FC4B7"/>
          </w:placeholder>
          <w:showingPlcHdr/>
          <w:text/>
        </w:sdtPr>
        <w:sdtContent>
          <w:r w:rsidRPr="005E5F03">
            <w:rPr>
              <w:rStyle w:val="PlaceholderText"/>
              <w:rFonts w:cstheme="minorHAnsi"/>
              <w:sz w:val="20"/>
              <w:szCs w:val="20"/>
            </w:rPr>
            <w:t>Click or tap here to enter text.</w:t>
          </w:r>
        </w:sdtContent>
      </w:sdt>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6"/>
        <w:gridCol w:w="7228"/>
        <w:gridCol w:w="1386"/>
      </w:tblGrid>
      <w:tr w:rsidR="00DF6061" w:rsidRPr="005E5F03" w14:paraId="3EADE1A4" w14:textId="77777777" w:rsidTr="00002895">
        <w:trPr>
          <w:trHeight w:val="440"/>
        </w:trPr>
        <w:tc>
          <w:tcPr>
            <w:tcW w:w="110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2DF78A1" w14:textId="77777777" w:rsidR="00DF6061" w:rsidRPr="005E5F03" w:rsidRDefault="00DF6061" w:rsidP="00335737">
            <w:pPr>
              <w:jc w:val="center"/>
              <w:rPr>
                <w:rFonts w:cstheme="minorHAnsi"/>
                <w:b/>
                <w:sz w:val="20"/>
                <w:szCs w:val="20"/>
              </w:rPr>
            </w:pPr>
            <w:r w:rsidRPr="005E5F03">
              <w:rPr>
                <w:rFonts w:cstheme="minorHAnsi"/>
                <w:b/>
                <w:sz w:val="20"/>
                <w:szCs w:val="20"/>
              </w:rPr>
              <w:t>Ref</w:t>
            </w:r>
          </w:p>
        </w:tc>
        <w:tc>
          <w:tcPr>
            <w:tcW w:w="722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DFE8023" w14:textId="77777777" w:rsidR="00DF6061" w:rsidRPr="005E5F03" w:rsidRDefault="00DF6061" w:rsidP="00335737">
            <w:pPr>
              <w:jc w:val="center"/>
              <w:rPr>
                <w:rFonts w:cstheme="minorHAnsi"/>
                <w:b/>
                <w:sz w:val="20"/>
                <w:szCs w:val="20"/>
              </w:rPr>
            </w:pPr>
            <w:r w:rsidRPr="005E5F03">
              <w:rPr>
                <w:rFonts w:cstheme="minorHAnsi"/>
                <w:b/>
                <w:sz w:val="20"/>
                <w:szCs w:val="20"/>
              </w:rPr>
              <w:t>Description of Deliverables</w:t>
            </w:r>
          </w:p>
        </w:tc>
        <w:tc>
          <w:tcPr>
            <w:tcW w:w="138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0979F4" w14:textId="77777777" w:rsidR="00DF6061" w:rsidRPr="005E5F03" w:rsidRDefault="00DF6061" w:rsidP="00335737">
            <w:pPr>
              <w:jc w:val="center"/>
              <w:rPr>
                <w:rFonts w:cstheme="minorHAnsi"/>
                <w:b/>
                <w:sz w:val="20"/>
                <w:szCs w:val="20"/>
              </w:rPr>
            </w:pPr>
            <w:r w:rsidRPr="005E5F03">
              <w:rPr>
                <w:rFonts w:cstheme="minorHAnsi"/>
                <w:b/>
                <w:sz w:val="20"/>
                <w:szCs w:val="20"/>
              </w:rPr>
              <w:t xml:space="preserve">Price </w:t>
            </w:r>
          </w:p>
        </w:tc>
      </w:tr>
      <w:tr w:rsidR="00DF6061" w:rsidRPr="005E5F03" w14:paraId="21FA6016" w14:textId="77777777" w:rsidTr="00002895">
        <w:trPr>
          <w:trHeight w:val="48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06B67560" w14:textId="77777777" w:rsidR="00DF6061" w:rsidRPr="005E5F03" w:rsidRDefault="00DF6061" w:rsidP="00335737">
            <w:pPr>
              <w:rPr>
                <w:rFonts w:cstheme="minorHAnsi"/>
                <w:sz w:val="20"/>
                <w:szCs w:val="20"/>
              </w:rPr>
            </w:pPr>
            <w:r w:rsidRPr="005E5F03">
              <w:rPr>
                <w:rFonts w:cstheme="minorHAnsi"/>
                <w:sz w:val="20"/>
                <w:szCs w:val="20"/>
              </w:rPr>
              <w:t>1.</w:t>
            </w:r>
          </w:p>
        </w:tc>
        <w:tc>
          <w:tcPr>
            <w:tcW w:w="7228" w:type="dxa"/>
            <w:tcBorders>
              <w:top w:val="single" w:sz="4" w:space="0" w:color="000000"/>
              <w:left w:val="single" w:sz="4" w:space="0" w:color="000000"/>
              <w:bottom w:val="single" w:sz="4" w:space="0" w:color="000000"/>
              <w:right w:val="single" w:sz="4" w:space="0" w:color="000000"/>
            </w:tcBorders>
            <w:vAlign w:val="center"/>
          </w:tcPr>
          <w:p w14:paraId="1F3B1409"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562C75D1" w14:textId="77777777" w:rsidR="00DF6061" w:rsidRPr="005E5F03" w:rsidRDefault="00DF6061" w:rsidP="00335737">
            <w:pPr>
              <w:jc w:val="center"/>
              <w:rPr>
                <w:rFonts w:cstheme="minorHAnsi"/>
                <w:sz w:val="20"/>
                <w:szCs w:val="20"/>
              </w:rPr>
            </w:pPr>
          </w:p>
        </w:tc>
      </w:tr>
      <w:tr w:rsidR="00DF6061" w:rsidRPr="005E5F03" w14:paraId="41BD3FC6"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01BF37A6" w14:textId="77777777" w:rsidR="00DF6061" w:rsidRPr="005E5F03" w:rsidRDefault="00DF6061" w:rsidP="00335737">
            <w:pPr>
              <w:rPr>
                <w:rFonts w:cstheme="minorHAnsi"/>
                <w:sz w:val="20"/>
                <w:szCs w:val="20"/>
              </w:rPr>
            </w:pPr>
            <w:r w:rsidRPr="005E5F03">
              <w:rPr>
                <w:rFonts w:cstheme="minorHAnsi"/>
                <w:sz w:val="20"/>
                <w:szCs w:val="20"/>
              </w:rPr>
              <w:t>2.</w:t>
            </w:r>
          </w:p>
        </w:tc>
        <w:tc>
          <w:tcPr>
            <w:tcW w:w="7228" w:type="dxa"/>
            <w:tcBorders>
              <w:top w:val="single" w:sz="4" w:space="0" w:color="000000"/>
              <w:left w:val="single" w:sz="4" w:space="0" w:color="000000"/>
              <w:bottom w:val="single" w:sz="4" w:space="0" w:color="000000"/>
              <w:right w:val="single" w:sz="4" w:space="0" w:color="000000"/>
            </w:tcBorders>
            <w:vAlign w:val="center"/>
          </w:tcPr>
          <w:p w14:paraId="664355AD"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1A965116" w14:textId="77777777" w:rsidR="00DF6061" w:rsidRPr="005E5F03" w:rsidRDefault="00DF6061" w:rsidP="00335737">
            <w:pPr>
              <w:jc w:val="center"/>
              <w:rPr>
                <w:rFonts w:cstheme="minorHAnsi"/>
                <w:sz w:val="20"/>
                <w:szCs w:val="20"/>
              </w:rPr>
            </w:pPr>
          </w:p>
        </w:tc>
      </w:tr>
      <w:tr w:rsidR="00DF6061" w:rsidRPr="005E5F03" w14:paraId="41B07F09"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407EEA5D" w14:textId="77777777" w:rsidR="00DF6061" w:rsidRPr="005E5F03" w:rsidRDefault="00DF6061" w:rsidP="00335737">
            <w:pPr>
              <w:rPr>
                <w:rFonts w:cstheme="minorHAnsi"/>
                <w:sz w:val="20"/>
                <w:szCs w:val="20"/>
              </w:rPr>
            </w:pPr>
            <w:r w:rsidRPr="005E5F03">
              <w:rPr>
                <w:rFonts w:cstheme="minorHAnsi"/>
                <w:sz w:val="20"/>
                <w:szCs w:val="20"/>
              </w:rPr>
              <w:t>3.</w:t>
            </w:r>
          </w:p>
        </w:tc>
        <w:tc>
          <w:tcPr>
            <w:tcW w:w="7228" w:type="dxa"/>
            <w:tcBorders>
              <w:top w:val="single" w:sz="4" w:space="0" w:color="000000"/>
              <w:left w:val="single" w:sz="4" w:space="0" w:color="000000"/>
              <w:bottom w:val="single" w:sz="4" w:space="0" w:color="000000"/>
              <w:right w:val="single" w:sz="4" w:space="0" w:color="000000"/>
            </w:tcBorders>
            <w:vAlign w:val="center"/>
          </w:tcPr>
          <w:p w14:paraId="7DF4E37C"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44FB30F8" w14:textId="77777777" w:rsidR="00DF6061" w:rsidRPr="005E5F03" w:rsidRDefault="00DF6061" w:rsidP="00335737">
            <w:pPr>
              <w:jc w:val="center"/>
              <w:rPr>
                <w:rFonts w:cstheme="minorHAnsi"/>
                <w:sz w:val="20"/>
                <w:szCs w:val="20"/>
              </w:rPr>
            </w:pPr>
          </w:p>
        </w:tc>
      </w:tr>
      <w:tr w:rsidR="00DF6061" w:rsidRPr="005E5F03" w14:paraId="5EECEDAA"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19BF4E49" w14:textId="77777777" w:rsidR="00DF6061" w:rsidRPr="005E5F03" w:rsidRDefault="00DF6061" w:rsidP="00335737">
            <w:pPr>
              <w:rPr>
                <w:rFonts w:cstheme="minorHAnsi"/>
                <w:sz w:val="20"/>
                <w:szCs w:val="20"/>
              </w:rPr>
            </w:pPr>
            <w:r w:rsidRPr="005E5F03">
              <w:rPr>
                <w:rFonts w:cstheme="minorHAnsi"/>
                <w:sz w:val="20"/>
                <w:szCs w:val="20"/>
              </w:rPr>
              <w:t>4.</w:t>
            </w:r>
          </w:p>
        </w:tc>
        <w:tc>
          <w:tcPr>
            <w:tcW w:w="7228" w:type="dxa"/>
            <w:tcBorders>
              <w:top w:val="single" w:sz="4" w:space="0" w:color="000000"/>
              <w:left w:val="single" w:sz="4" w:space="0" w:color="000000"/>
              <w:bottom w:val="single" w:sz="4" w:space="0" w:color="000000"/>
              <w:right w:val="single" w:sz="4" w:space="0" w:color="000000"/>
            </w:tcBorders>
            <w:vAlign w:val="center"/>
          </w:tcPr>
          <w:p w14:paraId="1DA6542E"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3041E394" w14:textId="77777777" w:rsidR="00DF6061" w:rsidRPr="005E5F03" w:rsidRDefault="00DF6061" w:rsidP="00335737">
            <w:pPr>
              <w:jc w:val="center"/>
              <w:rPr>
                <w:rFonts w:cstheme="minorHAnsi"/>
                <w:sz w:val="20"/>
                <w:szCs w:val="20"/>
              </w:rPr>
            </w:pPr>
          </w:p>
        </w:tc>
      </w:tr>
      <w:tr w:rsidR="00DF6061" w:rsidRPr="005E5F03" w14:paraId="3127FDAC"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60079244" w14:textId="77777777" w:rsidR="00DF6061" w:rsidRPr="005E5F03" w:rsidRDefault="00DF6061" w:rsidP="00335737">
            <w:pPr>
              <w:rPr>
                <w:rFonts w:cstheme="minorHAnsi"/>
                <w:sz w:val="20"/>
                <w:szCs w:val="20"/>
              </w:rPr>
            </w:pPr>
            <w:r w:rsidRPr="005E5F03">
              <w:rPr>
                <w:rFonts w:cstheme="minorHAnsi"/>
                <w:sz w:val="20"/>
                <w:szCs w:val="20"/>
              </w:rPr>
              <w:t>5.</w:t>
            </w:r>
          </w:p>
        </w:tc>
        <w:tc>
          <w:tcPr>
            <w:tcW w:w="7228" w:type="dxa"/>
            <w:tcBorders>
              <w:top w:val="single" w:sz="4" w:space="0" w:color="000000"/>
              <w:left w:val="single" w:sz="4" w:space="0" w:color="000000"/>
              <w:bottom w:val="single" w:sz="4" w:space="0" w:color="000000"/>
              <w:right w:val="single" w:sz="4" w:space="0" w:color="000000"/>
            </w:tcBorders>
            <w:vAlign w:val="center"/>
          </w:tcPr>
          <w:p w14:paraId="722B00AE"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42C6D796" w14:textId="77777777" w:rsidR="00DF6061" w:rsidRPr="005E5F03" w:rsidRDefault="00DF6061" w:rsidP="00335737">
            <w:pPr>
              <w:jc w:val="center"/>
              <w:rPr>
                <w:rFonts w:cstheme="minorHAnsi"/>
                <w:sz w:val="20"/>
                <w:szCs w:val="20"/>
              </w:rPr>
            </w:pPr>
          </w:p>
        </w:tc>
      </w:tr>
      <w:tr w:rsidR="00DF6061" w:rsidRPr="005E5F03" w14:paraId="6E1831B3"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tcPr>
          <w:p w14:paraId="54E11D2A" w14:textId="77777777" w:rsidR="00DF6061" w:rsidRPr="005E5F03" w:rsidRDefault="00DF6061" w:rsidP="00335737">
            <w:pPr>
              <w:rPr>
                <w:rFonts w:cstheme="minorHAnsi"/>
                <w:sz w:val="20"/>
                <w:szCs w:val="20"/>
              </w:rPr>
            </w:pPr>
          </w:p>
        </w:tc>
        <w:tc>
          <w:tcPr>
            <w:tcW w:w="7228" w:type="dxa"/>
            <w:tcBorders>
              <w:top w:val="single" w:sz="4" w:space="0" w:color="000000"/>
              <w:left w:val="single" w:sz="4" w:space="0" w:color="000000"/>
              <w:bottom w:val="single" w:sz="4" w:space="0" w:color="000000"/>
              <w:right w:val="single" w:sz="4" w:space="0" w:color="000000"/>
            </w:tcBorders>
            <w:vAlign w:val="center"/>
          </w:tcPr>
          <w:p w14:paraId="31126E5D"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2DE403A5" w14:textId="77777777" w:rsidR="00DF6061" w:rsidRPr="005E5F03" w:rsidRDefault="00DF6061" w:rsidP="00335737">
            <w:pPr>
              <w:jc w:val="center"/>
              <w:rPr>
                <w:rFonts w:cstheme="minorHAnsi"/>
                <w:sz w:val="20"/>
                <w:szCs w:val="20"/>
              </w:rPr>
            </w:pPr>
          </w:p>
        </w:tc>
      </w:tr>
      <w:tr w:rsidR="00DF6061" w:rsidRPr="005E5F03" w14:paraId="1AD8031B" w14:textId="77777777" w:rsidTr="00002895">
        <w:trPr>
          <w:trHeight w:val="100"/>
        </w:trPr>
        <w:tc>
          <w:tcPr>
            <w:tcW w:w="8334" w:type="dxa"/>
            <w:gridSpan w:val="2"/>
            <w:tcBorders>
              <w:top w:val="single" w:sz="4" w:space="0" w:color="000000"/>
              <w:left w:val="single" w:sz="4" w:space="0" w:color="000000"/>
              <w:bottom w:val="single" w:sz="4" w:space="0" w:color="000000"/>
              <w:right w:val="single" w:sz="4" w:space="0" w:color="000000"/>
            </w:tcBorders>
            <w:vAlign w:val="center"/>
            <w:hideMark/>
          </w:tcPr>
          <w:p w14:paraId="0C8EBA37" w14:textId="77777777" w:rsidR="00DF6061" w:rsidRPr="005E5F03" w:rsidRDefault="00DF6061" w:rsidP="00DF6061">
            <w:pPr>
              <w:jc w:val="right"/>
              <w:rPr>
                <w:rFonts w:cstheme="minorHAnsi"/>
                <w:b/>
                <w:sz w:val="20"/>
                <w:szCs w:val="20"/>
                <w:lang w:val="da-DK"/>
              </w:rPr>
            </w:pPr>
            <w:r w:rsidRPr="005E5F03">
              <w:rPr>
                <w:rFonts w:cstheme="minorHAnsi"/>
                <w:b/>
                <w:sz w:val="20"/>
                <w:szCs w:val="20"/>
              </w:rPr>
              <w:t xml:space="preserve">Total </w:t>
            </w:r>
            <w:r w:rsidRPr="005E5F03">
              <w:rPr>
                <w:rFonts w:cstheme="minorHAnsi"/>
                <w:b/>
                <w:sz w:val="20"/>
                <w:szCs w:val="20"/>
                <w:lang w:val="da-DK"/>
              </w:rPr>
              <w:t>Price</w:t>
            </w:r>
          </w:p>
        </w:tc>
        <w:tc>
          <w:tcPr>
            <w:tcW w:w="1386" w:type="dxa"/>
            <w:tcBorders>
              <w:top w:val="single" w:sz="4" w:space="0" w:color="000000"/>
              <w:left w:val="single" w:sz="4" w:space="0" w:color="000000"/>
              <w:bottom w:val="single" w:sz="4" w:space="0" w:color="000000"/>
              <w:right w:val="single" w:sz="4" w:space="0" w:color="000000"/>
            </w:tcBorders>
          </w:tcPr>
          <w:p w14:paraId="62431CDC" w14:textId="77777777" w:rsidR="00DF6061" w:rsidRPr="005E5F03" w:rsidRDefault="00DF6061" w:rsidP="00335737">
            <w:pPr>
              <w:rPr>
                <w:rFonts w:cstheme="minorHAnsi"/>
                <w:sz w:val="20"/>
                <w:szCs w:val="20"/>
              </w:rPr>
            </w:pPr>
          </w:p>
        </w:tc>
      </w:tr>
    </w:tbl>
    <w:p w14:paraId="49E398E2" w14:textId="77777777" w:rsidR="00DF6061" w:rsidRPr="005E5F03" w:rsidRDefault="00DF6061" w:rsidP="00123E3B">
      <w:pPr>
        <w:rPr>
          <w:rFonts w:cstheme="minorHAnsi"/>
          <w:sz w:val="20"/>
          <w:szCs w:val="20"/>
        </w:rPr>
      </w:pPr>
    </w:p>
    <w:p w14:paraId="1450350F" w14:textId="77777777" w:rsidR="00042341" w:rsidRPr="005E5F03" w:rsidRDefault="00042341" w:rsidP="00123E3B">
      <w:pPr>
        <w:rPr>
          <w:rFonts w:cstheme="minorHAnsi"/>
          <w:b/>
          <w:sz w:val="20"/>
          <w:szCs w:val="20"/>
        </w:rPr>
      </w:pPr>
      <w:r w:rsidRPr="005E5F03">
        <w:rPr>
          <w:rFonts w:cstheme="minorHAnsi"/>
          <w:b/>
          <w:sz w:val="20"/>
          <w:szCs w:val="20"/>
        </w:rPr>
        <w:t>Breakdown of Fees</w:t>
      </w:r>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34"/>
        <w:gridCol w:w="716"/>
        <w:gridCol w:w="894"/>
        <w:gridCol w:w="1162"/>
        <w:gridCol w:w="1414"/>
      </w:tblGrid>
      <w:tr w:rsidR="00042341" w:rsidRPr="005E5F03" w14:paraId="3913E1C2" w14:textId="77777777" w:rsidTr="00002895">
        <w:trPr>
          <w:trHeight w:val="404"/>
        </w:trPr>
        <w:tc>
          <w:tcPr>
            <w:tcW w:w="55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881C79"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Personnel / other elements</w:t>
            </w:r>
          </w:p>
        </w:tc>
        <w:tc>
          <w:tcPr>
            <w:tcW w:w="71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B878712"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UOM</w:t>
            </w:r>
          </w:p>
        </w:tc>
        <w:tc>
          <w:tcPr>
            <w:tcW w:w="89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6F43B95"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Qty</w:t>
            </w:r>
          </w:p>
        </w:tc>
        <w:tc>
          <w:tcPr>
            <w:tcW w:w="116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C4A96E"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Unit Price</w:t>
            </w:r>
          </w:p>
        </w:tc>
        <w:tc>
          <w:tcPr>
            <w:tcW w:w="141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FB50293"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Total Price</w:t>
            </w:r>
          </w:p>
        </w:tc>
      </w:tr>
      <w:tr w:rsidR="00042341" w:rsidRPr="005E5F03" w14:paraId="12BA1E23" w14:textId="77777777" w:rsidTr="00002895">
        <w:trPr>
          <w:trHeight w:val="480"/>
        </w:trPr>
        <w:tc>
          <w:tcPr>
            <w:tcW w:w="55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F9EEB3" w14:textId="77777777" w:rsidR="00042341" w:rsidRPr="005E5F03" w:rsidRDefault="00042341" w:rsidP="00335737">
            <w:pPr>
              <w:rPr>
                <w:rFonts w:cstheme="minorHAnsi"/>
                <w:sz w:val="20"/>
                <w:szCs w:val="20"/>
              </w:rPr>
            </w:pPr>
            <w:r w:rsidRPr="005E5F03">
              <w:rPr>
                <w:rFonts w:cstheme="minorHAnsi"/>
                <w:sz w:val="20"/>
                <w:szCs w:val="20"/>
              </w:rPr>
              <w:t>Personnel</w:t>
            </w:r>
          </w:p>
        </w:tc>
        <w:tc>
          <w:tcPr>
            <w:tcW w:w="7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287F21"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E93A62"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4BA73E"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B3F2EB" w14:textId="77777777" w:rsidR="00042341" w:rsidRPr="005E5F03" w:rsidRDefault="00042341" w:rsidP="00335737">
            <w:pPr>
              <w:jc w:val="center"/>
              <w:rPr>
                <w:rFonts w:cstheme="minorHAnsi"/>
                <w:sz w:val="20"/>
                <w:szCs w:val="20"/>
              </w:rPr>
            </w:pPr>
          </w:p>
        </w:tc>
      </w:tr>
      <w:tr w:rsidR="00042341" w:rsidRPr="005E5F03" w14:paraId="349BCA2C"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5F8D59C2" w14:textId="77777777" w:rsidR="00042341" w:rsidRPr="005E5F03" w:rsidRDefault="00042341" w:rsidP="00335737">
            <w:pPr>
              <w:rPr>
                <w:rFonts w:cstheme="minorHAnsi"/>
                <w:sz w:val="20"/>
                <w:szCs w:val="20"/>
              </w:rPr>
            </w:pPr>
            <w:r w:rsidRPr="005E5F03">
              <w:rPr>
                <w:rFonts w:cstheme="minorHAnsi"/>
                <w:sz w:val="20"/>
                <w:szCs w:val="20"/>
              </w:rPr>
              <w:t>e.g. Project Manager/Team Leader</w:t>
            </w:r>
          </w:p>
        </w:tc>
        <w:tc>
          <w:tcPr>
            <w:tcW w:w="716" w:type="dxa"/>
            <w:tcBorders>
              <w:top w:val="single" w:sz="4" w:space="0" w:color="000000"/>
              <w:left w:val="single" w:sz="4" w:space="0" w:color="000000"/>
              <w:bottom w:val="single" w:sz="4" w:space="0" w:color="000000"/>
              <w:right w:val="single" w:sz="4" w:space="0" w:color="000000"/>
            </w:tcBorders>
            <w:vAlign w:val="center"/>
          </w:tcPr>
          <w:p w14:paraId="2CABA541" w14:textId="77777777" w:rsidR="00042341" w:rsidRPr="005E5F03" w:rsidRDefault="00042341" w:rsidP="00335737">
            <w:pPr>
              <w:jc w:val="center"/>
              <w:rPr>
                <w:rFonts w:cstheme="minorHAnsi"/>
                <w:sz w:val="20"/>
                <w:szCs w:val="20"/>
              </w:rPr>
            </w:pPr>
            <w:r w:rsidRPr="005E5F03">
              <w:rPr>
                <w:rFonts w:cstheme="minorHAnsi"/>
                <w:sz w:val="20"/>
                <w:szCs w:val="20"/>
              </w:rPr>
              <w:t>day</w:t>
            </w:r>
          </w:p>
        </w:tc>
        <w:tc>
          <w:tcPr>
            <w:tcW w:w="894" w:type="dxa"/>
            <w:tcBorders>
              <w:top w:val="single" w:sz="4" w:space="0" w:color="000000"/>
              <w:left w:val="single" w:sz="4" w:space="0" w:color="000000"/>
              <w:bottom w:val="single" w:sz="4" w:space="0" w:color="000000"/>
              <w:right w:val="single" w:sz="4" w:space="0" w:color="000000"/>
            </w:tcBorders>
          </w:tcPr>
          <w:p w14:paraId="7D34F5C7"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0B4020A7"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1D7B270A" w14:textId="77777777" w:rsidR="00042341" w:rsidRPr="005E5F03" w:rsidRDefault="00042341" w:rsidP="00335737">
            <w:pPr>
              <w:jc w:val="center"/>
              <w:rPr>
                <w:rFonts w:cstheme="minorHAnsi"/>
                <w:sz w:val="20"/>
                <w:szCs w:val="20"/>
              </w:rPr>
            </w:pPr>
          </w:p>
        </w:tc>
      </w:tr>
      <w:tr w:rsidR="00042341" w:rsidRPr="005E5F03" w14:paraId="4F904CB7"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06971CD3" w14:textId="77777777" w:rsidR="00042341" w:rsidRPr="005E5F03" w:rsidRDefault="00042341" w:rsidP="00335737">
            <w:pPr>
              <w:rPr>
                <w:rFonts w:cstheme="minorHAnsi"/>
                <w:sz w:val="20"/>
                <w:szCs w:val="20"/>
              </w:rPr>
            </w:pPr>
          </w:p>
        </w:tc>
        <w:tc>
          <w:tcPr>
            <w:tcW w:w="716" w:type="dxa"/>
            <w:tcBorders>
              <w:top w:val="single" w:sz="4" w:space="0" w:color="000000"/>
              <w:left w:val="single" w:sz="4" w:space="0" w:color="000000"/>
              <w:bottom w:val="single" w:sz="4" w:space="0" w:color="000000"/>
              <w:right w:val="single" w:sz="4" w:space="0" w:color="000000"/>
            </w:tcBorders>
            <w:vAlign w:val="center"/>
          </w:tcPr>
          <w:p w14:paraId="2A1F701D"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03EFCA41"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F96A722"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5B95CD12" w14:textId="77777777" w:rsidR="00042341" w:rsidRPr="005E5F03" w:rsidRDefault="00042341" w:rsidP="00335737">
            <w:pPr>
              <w:jc w:val="center"/>
              <w:rPr>
                <w:rFonts w:cstheme="minorHAnsi"/>
                <w:sz w:val="20"/>
                <w:szCs w:val="20"/>
              </w:rPr>
            </w:pPr>
          </w:p>
        </w:tc>
      </w:tr>
      <w:tr w:rsidR="00042341" w:rsidRPr="005E5F03" w14:paraId="5220BBB2"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13CB595B" w14:textId="77777777" w:rsidR="00042341" w:rsidRPr="005E5F03" w:rsidRDefault="00042341" w:rsidP="00335737">
            <w:pPr>
              <w:jc w:val="center"/>
              <w:rPr>
                <w:rFonts w:cstheme="minorHAnsi"/>
                <w:sz w:val="20"/>
                <w:szCs w:val="20"/>
              </w:rPr>
            </w:pPr>
          </w:p>
        </w:tc>
        <w:tc>
          <w:tcPr>
            <w:tcW w:w="716" w:type="dxa"/>
            <w:tcBorders>
              <w:top w:val="single" w:sz="4" w:space="0" w:color="000000"/>
              <w:left w:val="single" w:sz="4" w:space="0" w:color="000000"/>
              <w:bottom w:val="single" w:sz="4" w:space="0" w:color="000000"/>
              <w:right w:val="single" w:sz="4" w:space="0" w:color="000000"/>
            </w:tcBorders>
            <w:vAlign w:val="center"/>
          </w:tcPr>
          <w:p w14:paraId="6D9C8D39"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675E05EE"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2FC17F8B"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0A4F7224" w14:textId="77777777" w:rsidR="00042341" w:rsidRPr="005E5F03" w:rsidRDefault="00042341" w:rsidP="00335737">
            <w:pPr>
              <w:jc w:val="center"/>
              <w:rPr>
                <w:rFonts w:cstheme="minorHAnsi"/>
                <w:sz w:val="20"/>
                <w:szCs w:val="20"/>
              </w:rPr>
            </w:pPr>
          </w:p>
        </w:tc>
      </w:tr>
      <w:tr w:rsidR="00042341" w:rsidRPr="005E5F03" w14:paraId="47E49D2B"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51270B" w14:textId="77777777" w:rsidR="00042341" w:rsidRPr="005E5F03" w:rsidRDefault="00042341" w:rsidP="00335737">
            <w:pPr>
              <w:rPr>
                <w:rFonts w:cstheme="minorHAnsi"/>
                <w:sz w:val="20"/>
                <w:szCs w:val="20"/>
              </w:rPr>
            </w:pPr>
            <w:r w:rsidRPr="005E5F03">
              <w:rPr>
                <w:rFonts w:cstheme="minorHAnsi"/>
                <w:sz w:val="20"/>
                <w:szCs w:val="20"/>
              </w:rPr>
              <w:t>Other expenses</w:t>
            </w:r>
          </w:p>
        </w:tc>
        <w:tc>
          <w:tcPr>
            <w:tcW w:w="7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E48A43"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F40DEB"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7A52294"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7DCDA8" w14:textId="77777777" w:rsidR="00042341" w:rsidRPr="005E5F03" w:rsidRDefault="00042341" w:rsidP="00335737">
            <w:pPr>
              <w:jc w:val="center"/>
              <w:rPr>
                <w:rFonts w:cstheme="minorHAnsi"/>
                <w:sz w:val="20"/>
                <w:szCs w:val="20"/>
              </w:rPr>
            </w:pPr>
          </w:p>
        </w:tc>
      </w:tr>
      <w:tr w:rsidR="00042341" w:rsidRPr="005E5F03" w14:paraId="00582DF9"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4269E8E0" w14:textId="77777777" w:rsidR="00042341" w:rsidRPr="005E5F03" w:rsidRDefault="00042341" w:rsidP="00335737">
            <w:pPr>
              <w:rPr>
                <w:rFonts w:cstheme="minorHAnsi"/>
                <w:sz w:val="20"/>
                <w:szCs w:val="20"/>
              </w:rPr>
            </w:pPr>
            <w:r w:rsidRPr="005E5F03">
              <w:rPr>
                <w:rFonts w:cstheme="minorHAnsi"/>
                <w:sz w:val="20"/>
                <w:szCs w:val="20"/>
              </w:rPr>
              <w:t>International flights</w:t>
            </w:r>
          </w:p>
        </w:tc>
        <w:tc>
          <w:tcPr>
            <w:tcW w:w="716" w:type="dxa"/>
            <w:tcBorders>
              <w:top w:val="single" w:sz="4" w:space="0" w:color="000000"/>
              <w:left w:val="single" w:sz="4" w:space="0" w:color="000000"/>
              <w:bottom w:val="single" w:sz="4" w:space="0" w:color="000000"/>
              <w:right w:val="single" w:sz="4" w:space="0" w:color="000000"/>
            </w:tcBorders>
            <w:vAlign w:val="center"/>
          </w:tcPr>
          <w:p w14:paraId="450EA2D7"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3DD355C9"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1A81F0B1"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717AAFBA" w14:textId="77777777" w:rsidR="00042341" w:rsidRPr="005E5F03" w:rsidRDefault="00042341" w:rsidP="00335737">
            <w:pPr>
              <w:jc w:val="center"/>
              <w:rPr>
                <w:rFonts w:cstheme="minorHAnsi"/>
                <w:sz w:val="20"/>
                <w:szCs w:val="20"/>
              </w:rPr>
            </w:pPr>
          </w:p>
        </w:tc>
      </w:tr>
      <w:tr w:rsidR="00042341" w:rsidRPr="005E5F03" w14:paraId="719D495F"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087E9ACE" w14:textId="77777777" w:rsidR="00042341" w:rsidRPr="005E5F03" w:rsidRDefault="00042341" w:rsidP="00335737">
            <w:pPr>
              <w:rPr>
                <w:rFonts w:cstheme="minorHAnsi"/>
                <w:sz w:val="20"/>
                <w:szCs w:val="20"/>
              </w:rPr>
            </w:pPr>
            <w:r w:rsidRPr="005E5F03">
              <w:rPr>
                <w:rFonts w:cstheme="minorHAnsi"/>
                <w:sz w:val="20"/>
                <w:szCs w:val="20"/>
              </w:rPr>
              <w:lastRenderedPageBreak/>
              <w:t>Subsistence allowance</w:t>
            </w:r>
          </w:p>
        </w:tc>
        <w:tc>
          <w:tcPr>
            <w:tcW w:w="716" w:type="dxa"/>
            <w:tcBorders>
              <w:top w:val="single" w:sz="4" w:space="0" w:color="000000"/>
              <w:left w:val="single" w:sz="4" w:space="0" w:color="000000"/>
              <w:bottom w:val="single" w:sz="4" w:space="0" w:color="000000"/>
              <w:right w:val="single" w:sz="4" w:space="0" w:color="000000"/>
            </w:tcBorders>
            <w:vAlign w:val="center"/>
          </w:tcPr>
          <w:p w14:paraId="56EE48EE"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2908EB2C"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121FD38A"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1FE2DD96" w14:textId="77777777" w:rsidR="00042341" w:rsidRPr="005E5F03" w:rsidRDefault="00042341" w:rsidP="00335737">
            <w:pPr>
              <w:jc w:val="center"/>
              <w:rPr>
                <w:rFonts w:cstheme="minorHAnsi"/>
                <w:sz w:val="20"/>
                <w:szCs w:val="20"/>
              </w:rPr>
            </w:pPr>
          </w:p>
        </w:tc>
      </w:tr>
      <w:tr w:rsidR="00042341" w:rsidRPr="005E5F03" w14:paraId="4C48BAEC"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5C8D5E1D" w14:textId="77777777" w:rsidR="00042341" w:rsidRPr="005E5F03" w:rsidDel="008C08CC" w:rsidRDefault="00042341" w:rsidP="00335737">
            <w:pPr>
              <w:rPr>
                <w:rFonts w:cstheme="minorHAnsi"/>
                <w:sz w:val="20"/>
                <w:szCs w:val="20"/>
              </w:rPr>
            </w:pPr>
            <w:r w:rsidRPr="005E5F03">
              <w:rPr>
                <w:rFonts w:cstheme="minorHAnsi"/>
                <w:sz w:val="20"/>
                <w:szCs w:val="20"/>
              </w:rPr>
              <w:t xml:space="preserve">Local Transportation </w:t>
            </w:r>
          </w:p>
        </w:tc>
        <w:tc>
          <w:tcPr>
            <w:tcW w:w="716" w:type="dxa"/>
            <w:tcBorders>
              <w:top w:val="single" w:sz="4" w:space="0" w:color="000000"/>
              <w:left w:val="single" w:sz="4" w:space="0" w:color="000000"/>
              <w:bottom w:val="single" w:sz="4" w:space="0" w:color="000000"/>
              <w:right w:val="single" w:sz="4" w:space="0" w:color="000000"/>
            </w:tcBorders>
            <w:vAlign w:val="center"/>
          </w:tcPr>
          <w:p w14:paraId="27357532"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07F023C8"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4BDB5498"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2916C19D" w14:textId="77777777" w:rsidR="00042341" w:rsidRPr="005E5F03" w:rsidRDefault="00042341" w:rsidP="00335737">
            <w:pPr>
              <w:jc w:val="center"/>
              <w:rPr>
                <w:rFonts w:cstheme="minorHAnsi"/>
                <w:sz w:val="20"/>
                <w:szCs w:val="20"/>
              </w:rPr>
            </w:pPr>
          </w:p>
        </w:tc>
      </w:tr>
      <w:tr w:rsidR="00042341" w:rsidRPr="005E5F03" w14:paraId="3CACDAF6"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63E9FA1F" w14:textId="77777777" w:rsidR="00042341" w:rsidRPr="005E5F03" w:rsidDel="008C08CC" w:rsidRDefault="00042341" w:rsidP="00335737">
            <w:pPr>
              <w:rPr>
                <w:rFonts w:cstheme="minorHAnsi"/>
                <w:sz w:val="20"/>
                <w:szCs w:val="20"/>
              </w:rPr>
            </w:pPr>
            <w:r w:rsidRPr="005E5F03">
              <w:rPr>
                <w:rFonts w:cstheme="minorHAnsi"/>
                <w:sz w:val="20"/>
                <w:szCs w:val="20"/>
              </w:rPr>
              <w:t>Communication</w:t>
            </w:r>
          </w:p>
        </w:tc>
        <w:tc>
          <w:tcPr>
            <w:tcW w:w="716" w:type="dxa"/>
            <w:tcBorders>
              <w:top w:val="single" w:sz="4" w:space="0" w:color="000000"/>
              <w:left w:val="single" w:sz="4" w:space="0" w:color="000000"/>
              <w:bottom w:val="single" w:sz="4" w:space="0" w:color="000000"/>
              <w:right w:val="single" w:sz="4" w:space="0" w:color="000000"/>
            </w:tcBorders>
            <w:vAlign w:val="center"/>
          </w:tcPr>
          <w:p w14:paraId="74869460"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187F57B8"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4738AF4"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46ABBD8F" w14:textId="77777777" w:rsidR="00042341" w:rsidRPr="005E5F03" w:rsidRDefault="00042341" w:rsidP="00335737">
            <w:pPr>
              <w:jc w:val="center"/>
              <w:rPr>
                <w:rFonts w:cstheme="minorHAnsi"/>
                <w:sz w:val="20"/>
                <w:szCs w:val="20"/>
              </w:rPr>
            </w:pPr>
          </w:p>
        </w:tc>
      </w:tr>
      <w:tr w:rsidR="00042341" w:rsidRPr="005E5F03" w14:paraId="4EFABD10"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657E2C62" w14:textId="77777777" w:rsidR="00042341" w:rsidRPr="005E5F03" w:rsidDel="008C08CC" w:rsidRDefault="00042341" w:rsidP="00335737">
            <w:pPr>
              <w:rPr>
                <w:rFonts w:cstheme="minorHAnsi"/>
                <w:sz w:val="20"/>
                <w:szCs w:val="20"/>
              </w:rPr>
            </w:pPr>
            <w:r w:rsidRPr="005E5F03">
              <w:rPr>
                <w:rFonts w:cstheme="minorHAnsi"/>
                <w:sz w:val="20"/>
                <w:szCs w:val="20"/>
              </w:rPr>
              <w:t>Other Costs: (please specify)</w:t>
            </w:r>
          </w:p>
        </w:tc>
        <w:tc>
          <w:tcPr>
            <w:tcW w:w="716" w:type="dxa"/>
            <w:tcBorders>
              <w:top w:val="single" w:sz="4" w:space="0" w:color="000000"/>
              <w:left w:val="single" w:sz="4" w:space="0" w:color="000000"/>
              <w:bottom w:val="single" w:sz="4" w:space="0" w:color="000000"/>
              <w:right w:val="single" w:sz="4" w:space="0" w:color="000000"/>
            </w:tcBorders>
            <w:vAlign w:val="center"/>
          </w:tcPr>
          <w:p w14:paraId="06BBA33E"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464FCBC1"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C8C6B09"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3382A365" w14:textId="77777777" w:rsidR="00042341" w:rsidRPr="005E5F03" w:rsidRDefault="00042341" w:rsidP="00335737">
            <w:pPr>
              <w:jc w:val="center"/>
              <w:rPr>
                <w:rFonts w:cstheme="minorHAnsi"/>
                <w:sz w:val="20"/>
                <w:szCs w:val="20"/>
              </w:rPr>
            </w:pPr>
          </w:p>
        </w:tc>
      </w:tr>
      <w:tr w:rsidR="00042341" w:rsidRPr="005E5F03" w14:paraId="4580CDB5" w14:textId="77777777" w:rsidTr="00002895">
        <w:trPr>
          <w:trHeight w:val="100"/>
        </w:trPr>
        <w:tc>
          <w:tcPr>
            <w:tcW w:w="5534" w:type="dxa"/>
            <w:tcBorders>
              <w:top w:val="single" w:sz="4" w:space="0" w:color="000000"/>
              <w:left w:val="single" w:sz="4" w:space="0" w:color="000000"/>
              <w:bottom w:val="single" w:sz="4" w:space="0" w:color="000000"/>
              <w:right w:val="single" w:sz="4" w:space="0" w:color="000000"/>
            </w:tcBorders>
            <w:vAlign w:val="center"/>
            <w:hideMark/>
          </w:tcPr>
          <w:p w14:paraId="4AEDBF7E" w14:textId="77777777" w:rsidR="00042341" w:rsidRPr="005E5F03" w:rsidRDefault="00042341" w:rsidP="00335737">
            <w:pPr>
              <w:rPr>
                <w:rFonts w:cstheme="minorHAnsi"/>
                <w:b/>
                <w:sz w:val="20"/>
                <w:szCs w:val="20"/>
              </w:rPr>
            </w:pPr>
            <w:r w:rsidRPr="005E5F03">
              <w:rPr>
                <w:rFonts w:cstheme="minorHAnsi"/>
                <w:b/>
                <w:sz w:val="20"/>
                <w:szCs w:val="20"/>
              </w:rPr>
              <w:t xml:space="preserve">Total </w:t>
            </w:r>
          </w:p>
        </w:tc>
        <w:tc>
          <w:tcPr>
            <w:tcW w:w="716" w:type="dxa"/>
            <w:tcBorders>
              <w:top w:val="single" w:sz="4" w:space="0" w:color="000000"/>
              <w:left w:val="single" w:sz="4" w:space="0" w:color="000000"/>
              <w:bottom w:val="single" w:sz="4" w:space="0" w:color="000000"/>
              <w:right w:val="single" w:sz="4" w:space="0" w:color="000000"/>
            </w:tcBorders>
          </w:tcPr>
          <w:p w14:paraId="5C71F136" w14:textId="77777777" w:rsidR="00042341" w:rsidRPr="005E5F03" w:rsidRDefault="00042341" w:rsidP="00335737">
            <w:pP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62199465" w14:textId="77777777" w:rsidR="00042341" w:rsidRPr="005E5F03" w:rsidRDefault="00042341" w:rsidP="00335737">
            <w:pP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0DA123B1" w14:textId="77777777" w:rsidR="00042341" w:rsidRPr="005E5F03" w:rsidRDefault="00042341" w:rsidP="00335737">
            <w:pP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4C4CEA3D" w14:textId="77777777" w:rsidR="00042341" w:rsidRPr="005E5F03" w:rsidRDefault="00042341" w:rsidP="00335737">
            <w:pPr>
              <w:rPr>
                <w:rFonts w:cstheme="minorHAnsi"/>
                <w:sz w:val="20"/>
                <w:szCs w:val="20"/>
              </w:rPr>
            </w:pPr>
          </w:p>
        </w:tc>
      </w:tr>
    </w:tbl>
    <w:p w14:paraId="50895670" w14:textId="77777777" w:rsidR="00042341" w:rsidRPr="005E5F03" w:rsidRDefault="00042341" w:rsidP="00123E3B">
      <w:pPr>
        <w:rPr>
          <w:rFonts w:cstheme="minorHAnsi"/>
          <w:b/>
          <w:sz w:val="20"/>
          <w:szCs w:val="20"/>
        </w:rPr>
      </w:pPr>
    </w:p>
    <w:p w14:paraId="1601E8AE" w14:textId="77777777" w:rsidR="00ED3BDE" w:rsidRPr="005E5F03" w:rsidRDefault="00ED3BDE" w:rsidP="00123E3B">
      <w:pPr>
        <w:rPr>
          <w:rFonts w:cstheme="minorHAnsi"/>
          <w:b/>
          <w:sz w:val="20"/>
          <w:szCs w:val="20"/>
        </w:rPr>
      </w:pPr>
      <w:r w:rsidRPr="005E5F03">
        <w:rPr>
          <w:rFonts w:cstheme="minorHAnsi"/>
          <w:b/>
          <w:sz w:val="20"/>
          <w:szCs w:val="20"/>
        </w:rPr>
        <w:t>Compliance</w:t>
      </w:r>
      <w:r w:rsidR="000302FC" w:rsidRPr="005E5F03">
        <w:rPr>
          <w:rFonts w:cstheme="minorHAnsi"/>
          <w:b/>
          <w:sz w:val="20"/>
          <w:szCs w:val="20"/>
        </w:rPr>
        <w:t xml:space="preserve"> with</w:t>
      </w:r>
      <w:r w:rsidRPr="005E5F03">
        <w:rPr>
          <w:rFonts w:cstheme="minorHAnsi"/>
          <w:b/>
          <w:sz w:val="20"/>
          <w:szCs w:val="20"/>
        </w:rPr>
        <w:t xml:space="preserve"> Requirements</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089"/>
        <w:gridCol w:w="1270"/>
        <w:gridCol w:w="1270"/>
        <w:gridCol w:w="3091"/>
      </w:tblGrid>
      <w:tr w:rsidR="000302FC" w:rsidRPr="005E5F03" w14:paraId="5103272D" w14:textId="77777777" w:rsidTr="00002895">
        <w:trPr>
          <w:trHeight w:val="215"/>
        </w:trPr>
        <w:tc>
          <w:tcPr>
            <w:tcW w:w="4089" w:type="dxa"/>
            <w:vMerge w:val="restart"/>
            <w:shd w:val="clear" w:color="auto" w:fill="D9D9D9" w:themeFill="background1" w:themeFillShade="D9"/>
          </w:tcPr>
          <w:p w14:paraId="38C1F859" w14:textId="77777777" w:rsidR="000302FC" w:rsidRPr="005E5F03" w:rsidRDefault="000302FC" w:rsidP="006470E1">
            <w:pPr>
              <w:spacing w:after="0"/>
              <w:rPr>
                <w:rFonts w:cstheme="minorHAnsi"/>
                <w:sz w:val="20"/>
                <w:szCs w:val="20"/>
              </w:rPr>
            </w:pPr>
          </w:p>
          <w:p w14:paraId="0C8FE7CE" w14:textId="77777777" w:rsidR="000302FC" w:rsidRPr="005E5F03" w:rsidRDefault="000302FC" w:rsidP="006470E1">
            <w:pPr>
              <w:spacing w:after="0"/>
              <w:rPr>
                <w:rFonts w:cstheme="minorHAnsi"/>
                <w:sz w:val="20"/>
                <w:szCs w:val="20"/>
              </w:rPr>
            </w:pPr>
          </w:p>
        </w:tc>
        <w:tc>
          <w:tcPr>
            <w:tcW w:w="5631" w:type="dxa"/>
            <w:gridSpan w:val="3"/>
            <w:shd w:val="clear" w:color="auto" w:fill="D9D9D9" w:themeFill="background1" w:themeFillShade="D9"/>
          </w:tcPr>
          <w:p w14:paraId="17601BBC"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You Responses</w:t>
            </w:r>
          </w:p>
        </w:tc>
      </w:tr>
      <w:tr w:rsidR="000302FC" w:rsidRPr="005E5F03" w14:paraId="1F486C03" w14:textId="77777777" w:rsidTr="00002895">
        <w:trPr>
          <w:trHeight w:val="584"/>
        </w:trPr>
        <w:tc>
          <w:tcPr>
            <w:tcW w:w="4089" w:type="dxa"/>
            <w:vMerge/>
            <w:shd w:val="clear" w:color="auto" w:fill="D9D9D9" w:themeFill="background1" w:themeFillShade="D9"/>
          </w:tcPr>
          <w:p w14:paraId="41004F19" w14:textId="77777777" w:rsidR="000302FC" w:rsidRPr="005E5F03" w:rsidRDefault="000302FC" w:rsidP="006470E1">
            <w:pPr>
              <w:spacing w:after="0"/>
              <w:rPr>
                <w:rFonts w:cstheme="minorHAnsi"/>
                <w:sz w:val="20"/>
                <w:szCs w:val="20"/>
              </w:rPr>
            </w:pPr>
          </w:p>
        </w:tc>
        <w:tc>
          <w:tcPr>
            <w:tcW w:w="1270" w:type="dxa"/>
            <w:shd w:val="clear" w:color="auto" w:fill="D9D9D9" w:themeFill="background1" w:themeFillShade="D9"/>
          </w:tcPr>
          <w:p w14:paraId="15F933AE"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Yes, we will comply</w:t>
            </w:r>
          </w:p>
        </w:tc>
        <w:tc>
          <w:tcPr>
            <w:tcW w:w="1270" w:type="dxa"/>
            <w:shd w:val="clear" w:color="auto" w:fill="D9D9D9" w:themeFill="background1" w:themeFillShade="D9"/>
          </w:tcPr>
          <w:p w14:paraId="5F242EDD"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No, we cannot comply</w:t>
            </w:r>
          </w:p>
        </w:tc>
        <w:tc>
          <w:tcPr>
            <w:tcW w:w="3091" w:type="dxa"/>
            <w:shd w:val="clear" w:color="auto" w:fill="D9D9D9" w:themeFill="background1" w:themeFillShade="D9"/>
          </w:tcPr>
          <w:p w14:paraId="794EF961"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If you cannot comply, pls. indicate counter proposal</w:t>
            </w:r>
          </w:p>
        </w:tc>
      </w:tr>
      <w:tr w:rsidR="000302FC" w:rsidRPr="005E5F03" w14:paraId="3F8990F9" w14:textId="77777777" w:rsidTr="00002895">
        <w:trPr>
          <w:trHeight w:val="340"/>
        </w:trPr>
        <w:tc>
          <w:tcPr>
            <w:tcW w:w="4089" w:type="dxa"/>
            <w:vAlign w:val="bottom"/>
          </w:tcPr>
          <w:p w14:paraId="385B20D6" w14:textId="77777777" w:rsidR="000302FC" w:rsidRPr="005E5F03" w:rsidRDefault="000302FC" w:rsidP="006470E1">
            <w:pPr>
              <w:spacing w:after="0"/>
              <w:rPr>
                <w:rFonts w:cstheme="minorHAnsi"/>
                <w:sz w:val="20"/>
                <w:szCs w:val="20"/>
              </w:rPr>
            </w:pPr>
            <w:r w:rsidRPr="005E5F03">
              <w:rPr>
                <w:rFonts w:cstheme="minorHAnsi"/>
                <w:sz w:val="20"/>
                <w:szCs w:val="20"/>
              </w:rPr>
              <w:t>Delivery Lead Time</w:t>
            </w:r>
          </w:p>
        </w:tc>
        <w:sdt>
          <w:sdtPr>
            <w:rPr>
              <w:rFonts w:cstheme="minorHAnsi"/>
              <w:sz w:val="20"/>
              <w:szCs w:val="20"/>
            </w:rPr>
            <w:id w:val="-344866956"/>
            <w14:checkbox>
              <w14:checked w14:val="0"/>
              <w14:checkedState w14:val="2612" w14:font="MS Gothic"/>
              <w14:uncheckedState w14:val="2610" w14:font="MS Gothic"/>
            </w14:checkbox>
          </w:sdtPr>
          <w:sdtContent>
            <w:tc>
              <w:tcPr>
                <w:tcW w:w="1270" w:type="dxa"/>
                <w:vAlign w:val="bottom"/>
              </w:tcPr>
              <w:p w14:paraId="454A1EBC"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467483969"/>
            <w14:checkbox>
              <w14:checked w14:val="0"/>
              <w14:checkedState w14:val="2612" w14:font="MS Gothic"/>
              <w14:uncheckedState w14:val="2610" w14:font="MS Gothic"/>
            </w14:checkbox>
          </w:sdtPr>
          <w:sdtContent>
            <w:tc>
              <w:tcPr>
                <w:tcW w:w="1270" w:type="dxa"/>
                <w:vAlign w:val="bottom"/>
              </w:tcPr>
              <w:p w14:paraId="4B93547F"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658809715"/>
            <w:placeholder>
              <w:docPart w:val="8E59DE73822142729846326F9EC90CB8"/>
            </w:placeholder>
            <w:showingPlcHdr/>
            <w:text w:multiLine="1"/>
          </w:sdtPr>
          <w:sdtContent>
            <w:tc>
              <w:tcPr>
                <w:tcW w:w="3091" w:type="dxa"/>
                <w:vAlign w:val="bottom"/>
              </w:tcPr>
              <w:p w14:paraId="17A872D1" w14:textId="77777777" w:rsidR="000302FC" w:rsidRPr="00547E79" w:rsidRDefault="000302FC"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47C211A8" w14:textId="77777777" w:rsidTr="00002895">
        <w:trPr>
          <w:trHeight w:val="340"/>
        </w:trPr>
        <w:tc>
          <w:tcPr>
            <w:tcW w:w="4089" w:type="dxa"/>
            <w:vAlign w:val="center"/>
          </w:tcPr>
          <w:p w14:paraId="549BBBC7" w14:textId="77777777" w:rsidR="000302FC" w:rsidRPr="005E5F03" w:rsidRDefault="000302FC" w:rsidP="006470E1">
            <w:pPr>
              <w:spacing w:after="0"/>
              <w:rPr>
                <w:rFonts w:cstheme="minorHAnsi"/>
                <w:sz w:val="20"/>
                <w:szCs w:val="20"/>
              </w:rPr>
            </w:pPr>
            <w:r w:rsidRPr="005E5F03">
              <w:rPr>
                <w:rFonts w:cstheme="minorHAnsi"/>
                <w:sz w:val="20"/>
                <w:szCs w:val="20"/>
              </w:rPr>
              <w:t>Validity of Quotation</w:t>
            </w:r>
          </w:p>
        </w:tc>
        <w:sdt>
          <w:sdtPr>
            <w:rPr>
              <w:rFonts w:cstheme="minorHAnsi"/>
              <w:sz w:val="20"/>
              <w:szCs w:val="20"/>
            </w:rPr>
            <w:id w:val="-838160597"/>
            <w14:checkbox>
              <w14:checked w14:val="0"/>
              <w14:checkedState w14:val="2612" w14:font="MS Gothic"/>
              <w14:uncheckedState w14:val="2610" w14:font="MS Gothic"/>
            </w14:checkbox>
          </w:sdtPr>
          <w:sdtContent>
            <w:tc>
              <w:tcPr>
                <w:tcW w:w="1270" w:type="dxa"/>
                <w:vAlign w:val="center"/>
              </w:tcPr>
              <w:p w14:paraId="477B1590"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826782241"/>
            <w14:checkbox>
              <w14:checked w14:val="0"/>
              <w14:checkedState w14:val="2612" w14:font="MS Gothic"/>
              <w14:uncheckedState w14:val="2610" w14:font="MS Gothic"/>
            </w14:checkbox>
          </w:sdtPr>
          <w:sdtContent>
            <w:tc>
              <w:tcPr>
                <w:tcW w:w="1270" w:type="dxa"/>
                <w:vAlign w:val="center"/>
              </w:tcPr>
              <w:p w14:paraId="0FC51D56"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1352522630"/>
            <w:placeholder>
              <w:docPart w:val="8E59DE73822142729846326F9EC90CB8"/>
            </w:placeholder>
            <w:showingPlcHdr/>
            <w:text w:multiLine="1"/>
          </w:sdtPr>
          <w:sdtContent>
            <w:tc>
              <w:tcPr>
                <w:tcW w:w="3091" w:type="dxa"/>
                <w:vAlign w:val="center"/>
              </w:tcPr>
              <w:p w14:paraId="67E8F13D" w14:textId="17EFF998"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4123F41F" w14:textId="77777777" w:rsidTr="00002895">
        <w:trPr>
          <w:trHeight w:val="340"/>
        </w:trPr>
        <w:tc>
          <w:tcPr>
            <w:tcW w:w="4089" w:type="dxa"/>
            <w:vAlign w:val="center"/>
          </w:tcPr>
          <w:p w14:paraId="04707574" w14:textId="77777777" w:rsidR="000302FC" w:rsidRPr="005E5F03" w:rsidRDefault="000302FC" w:rsidP="006470E1">
            <w:pPr>
              <w:spacing w:after="0"/>
              <w:rPr>
                <w:rFonts w:cstheme="minorHAnsi"/>
                <w:sz w:val="20"/>
                <w:szCs w:val="20"/>
              </w:rPr>
            </w:pPr>
            <w:r w:rsidRPr="005E5F03">
              <w:rPr>
                <w:rFonts w:cstheme="minorHAnsi"/>
                <w:sz w:val="20"/>
                <w:szCs w:val="20"/>
              </w:rPr>
              <w:t>Payment terms</w:t>
            </w:r>
          </w:p>
        </w:tc>
        <w:sdt>
          <w:sdtPr>
            <w:rPr>
              <w:rFonts w:cstheme="minorHAnsi"/>
              <w:sz w:val="20"/>
              <w:szCs w:val="20"/>
            </w:rPr>
            <w:id w:val="-87388987"/>
            <w14:checkbox>
              <w14:checked w14:val="0"/>
              <w14:checkedState w14:val="2612" w14:font="MS Gothic"/>
              <w14:uncheckedState w14:val="2610" w14:font="MS Gothic"/>
            </w14:checkbox>
          </w:sdtPr>
          <w:sdtContent>
            <w:tc>
              <w:tcPr>
                <w:tcW w:w="1270" w:type="dxa"/>
                <w:vAlign w:val="center"/>
              </w:tcPr>
              <w:p w14:paraId="70A9DF91"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287962595"/>
            <w14:checkbox>
              <w14:checked w14:val="0"/>
              <w14:checkedState w14:val="2612" w14:font="MS Gothic"/>
              <w14:uncheckedState w14:val="2610" w14:font="MS Gothic"/>
            </w14:checkbox>
          </w:sdtPr>
          <w:sdtContent>
            <w:tc>
              <w:tcPr>
                <w:tcW w:w="1270" w:type="dxa"/>
                <w:vAlign w:val="center"/>
              </w:tcPr>
              <w:p w14:paraId="2C107575"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414941582"/>
            <w:placeholder>
              <w:docPart w:val="8E59DE73822142729846326F9EC90CB8"/>
            </w:placeholder>
            <w:showingPlcHdr/>
            <w:text w:multiLine="1"/>
          </w:sdtPr>
          <w:sdtContent>
            <w:tc>
              <w:tcPr>
                <w:tcW w:w="3091" w:type="dxa"/>
                <w:vAlign w:val="center"/>
              </w:tcPr>
              <w:p w14:paraId="71732CEE" w14:textId="7A96E39E"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63E46C63" w14:textId="77777777" w:rsidTr="00002895">
        <w:trPr>
          <w:trHeight w:val="340"/>
        </w:trPr>
        <w:tc>
          <w:tcPr>
            <w:tcW w:w="4089" w:type="dxa"/>
            <w:vAlign w:val="center"/>
          </w:tcPr>
          <w:p w14:paraId="44936118" w14:textId="77777777" w:rsidR="000302FC" w:rsidRPr="005E5F03" w:rsidRDefault="000302FC" w:rsidP="006470E1">
            <w:pPr>
              <w:spacing w:after="0"/>
              <w:rPr>
                <w:rFonts w:cstheme="minorHAnsi"/>
                <w:sz w:val="20"/>
                <w:szCs w:val="20"/>
              </w:rPr>
            </w:pPr>
            <w:r w:rsidRPr="005E5F03">
              <w:rPr>
                <w:rFonts w:cstheme="minorHAnsi"/>
                <w:sz w:val="20"/>
                <w:szCs w:val="20"/>
              </w:rPr>
              <w:t>Other requirements [pls. specify]</w:t>
            </w:r>
          </w:p>
        </w:tc>
        <w:sdt>
          <w:sdtPr>
            <w:rPr>
              <w:rFonts w:cstheme="minorHAnsi"/>
              <w:sz w:val="20"/>
              <w:szCs w:val="20"/>
            </w:rPr>
            <w:id w:val="1141307326"/>
            <w14:checkbox>
              <w14:checked w14:val="0"/>
              <w14:checkedState w14:val="2612" w14:font="MS Gothic"/>
              <w14:uncheckedState w14:val="2610" w14:font="MS Gothic"/>
            </w14:checkbox>
          </w:sdtPr>
          <w:sdtContent>
            <w:tc>
              <w:tcPr>
                <w:tcW w:w="1270" w:type="dxa"/>
                <w:vAlign w:val="center"/>
              </w:tcPr>
              <w:p w14:paraId="404A8DF3"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658059742"/>
            <w14:checkbox>
              <w14:checked w14:val="0"/>
              <w14:checkedState w14:val="2612" w14:font="MS Gothic"/>
              <w14:uncheckedState w14:val="2610" w14:font="MS Gothic"/>
            </w14:checkbox>
          </w:sdtPr>
          <w:sdtContent>
            <w:tc>
              <w:tcPr>
                <w:tcW w:w="1270" w:type="dxa"/>
                <w:vAlign w:val="center"/>
              </w:tcPr>
              <w:p w14:paraId="141766F3"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779799863"/>
            <w:placeholder>
              <w:docPart w:val="8E59DE73822142729846326F9EC90CB8"/>
            </w:placeholder>
            <w:showingPlcHdr/>
            <w:text w:multiLine="1"/>
          </w:sdtPr>
          <w:sdtContent>
            <w:tc>
              <w:tcPr>
                <w:tcW w:w="3091" w:type="dxa"/>
                <w:vAlign w:val="center"/>
              </w:tcPr>
              <w:p w14:paraId="3E5ADB0E" w14:textId="68E6DFB6"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bl>
    <w:p w14:paraId="67C0C651" w14:textId="77777777" w:rsidR="000302FC" w:rsidRPr="005E5F03" w:rsidRDefault="000302FC" w:rsidP="00123E3B">
      <w:pPr>
        <w:rPr>
          <w:rFonts w:cstheme="minorHAnsi"/>
          <w:b/>
          <w:sz w:val="20"/>
          <w:szCs w:val="20"/>
        </w:rPr>
      </w:pPr>
    </w:p>
    <w:tbl>
      <w:tblPr>
        <w:tblStyle w:val="TableGrid"/>
        <w:tblW w:w="9720" w:type="dxa"/>
        <w:tblInd w:w="-5" w:type="dxa"/>
        <w:tblLook w:val="04A0" w:firstRow="1" w:lastRow="0" w:firstColumn="1" w:lastColumn="0" w:noHBand="0" w:noVBand="1"/>
      </w:tblPr>
      <w:tblGrid>
        <w:gridCol w:w="4940"/>
        <w:gridCol w:w="4780"/>
      </w:tblGrid>
      <w:tr w:rsidR="005C729F" w:rsidRPr="005E5F03" w14:paraId="03361515" w14:textId="77777777" w:rsidTr="00002895">
        <w:tc>
          <w:tcPr>
            <w:tcW w:w="9720" w:type="dxa"/>
            <w:gridSpan w:val="2"/>
          </w:tcPr>
          <w:p w14:paraId="632103A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I, the undersigned, certify that I am duly authorized to sign this quotation and bind the company below in event that the quotation is accepted.</w:t>
            </w:r>
          </w:p>
        </w:tc>
      </w:tr>
      <w:tr w:rsidR="005C729F" w:rsidRPr="005E5F03" w14:paraId="7538D100" w14:textId="77777777" w:rsidTr="00002895">
        <w:tc>
          <w:tcPr>
            <w:tcW w:w="4940" w:type="dxa"/>
          </w:tcPr>
          <w:p w14:paraId="646414B0" w14:textId="77777777" w:rsidR="005C729F" w:rsidRPr="005E5F03" w:rsidRDefault="005C729F" w:rsidP="00D642BC">
            <w:pPr>
              <w:pStyle w:val="MarginText"/>
              <w:spacing w:before="120" w:after="0" w:line="240" w:lineRule="auto"/>
              <w:rPr>
                <w:rFonts w:asciiTheme="minorHAnsi" w:eastAsia="Calibri" w:hAnsiTheme="minorHAnsi" w:cstheme="minorHAnsi"/>
                <w:i/>
                <w:color w:val="000000"/>
                <w:sz w:val="20"/>
                <w:lang w:val="en-AU"/>
              </w:rPr>
            </w:pPr>
            <w:r w:rsidRPr="005E5F03">
              <w:rPr>
                <w:rFonts w:asciiTheme="minorHAnsi" w:eastAsia="Calibri" w:hAnsiTheme="minorHAnsi" w:cstheme="minorHAnsi"/>
                <w:i/>
                <w:color w:val="000000"/>
                <w:sz w:val="20"/>
                <w:lang w:val="en-AU"/>
              </w:rPr>
              <w:t>Exact name and address of company</w:t>
            </w:r>
          </w:p>
          <w:p w14:paraId="732524E4"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1962638986"/>
                <w:placeholder>
                  <w:docPart w:val="3E602B33B5F2459886E4D010A8204486"/>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1EE3AC8F"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Address: </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205950365"/>
                <w:placeholder>
                  <w:docPart w:val="2F28C9DB47504A2C8096563275ACCABD"/>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028B490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979219402"/>
                <w:placeholder>
                  <w:docPart w:val="D825E95FA79C46E5B1DCCBA2E132A98C"/>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44516E0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Phone No.:</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336221761"/>
                <w:placeholder>
                  <w:docPart w:val="AE5E22A8141B4C77B442617D3861E4C2"/>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14A10B0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Email Address:</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96684266"/>
                <w:placeholder>
                  <w:docPart w:val="94988F90C552489BBF1EAEE9D88220F9"/>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c>
          <w:tcPr>
            <w:tcW w:w="4780" w:type="dxa"/>
          </w:tcPr>
          <w:p w14:paraId="0964F89F"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u w:val="thick"/>
                <w:lang w:val="en-AU"/>
              </w:rPr>
            </w:pPr>
            <w:r w:rsidRPr="005E5F03">
              <w:rPr>
                <w:rFonts w:asciiTheme="minorHAnsi" w:eastAsia="Calibri" w:hAnsiTheme="minorHAnsi" w:cstheme="minorHAnsi"/>
                <w:color w:val="000000"/>
                <w:sz w:val="20"/>
                <w:lang w:val="en-AU"/>
              </w:rPr>
              <w:t xml:space="preserve">Authorized Signature: </w:t>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p>
          <w:p w14:paraId="5CBCFB07"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Date: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2085297951"/>
                <w:placeholder>
                  <w:docPart w:val="8BCDB04359134D8A8BAA800BB6644C32"/>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50E2F590"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Name: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962992099"/>
                <w:placeholder>
                  <w:docPart w:val="2DD381DA85874FAA91DB7A4DDAF9D92A"/>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390043EA"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Functional Title of Authorised </w:t>
            </w:r>
          </w:p>
          <w:p w14:paraId="2A6839D8" w14:textId="77777777" w:rsidR="005C729F" w:rsidRPr="005E5F03" w:rsidRDefault="005C729F" w:rsidP="00D642BC">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Signatory:</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29675317"/>
                <w:placeholder>
                  <w:docPart w:val="1A10A86E0E3147DC93AD5E694ACB43B1"/>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4F866031"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Email Address: </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57197194"/>
                <w:placeholder>
                  <w:docPart w:val="94316F05941C4298AA78CD3B354C1A21"/>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r>
    </w:tbl>
    <w:p w14:paraId="308D56CC"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p>
    <w:p w14:paraId="100C5B58"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 </w:t>
      </w:r>
    </w:p>
    <w:p w14:paraId="7A83E90C" w14:textId="77777777" w:rsidR="00820303" w:rsidRDefault="00820303">
      <w:pPr>
        <w:rPr>
          <w:rFonts w:cstheme="minorHAnsi"/>
          <w:sz w:val="20"/>
          <w:szCs w:val="20"/>
        </w:rPr>
      </w:pPr>
    </w:p>
    <w:sectPr w:rsidR="00820303" w:rsidSect="00726230">
      <w:headerReference w:type="default" r:id="rId15"/>
      <w:footerReference w:type="default" r:id="rId16"/>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179D1" w14:textId="77777777" w:rsidR="0015099B" w:rsidRDefault="0015099B" w:rsidP="00E56798">
      <w:pPr>
        <w:spacing w:after="0" w:line="240" w:lineRule="auto"/>
      </w:pPr>
      <w:r>
        <w:separator/>
      </w:r>
    </w:p>
  </w:endnote>
  <w:endnote w:type="continuationSeparator" w:id="0">
    <w:p w14:paraId="6CCBBFA8" w14:textId="77777777" w:rsidR="0015099B" w:rsidRDefault="0015099B" w:rsidP="00E56798">
      <w:pPr>
        <w:spacing w:after="0" w:line="240" w:lineRule="auto"/>
      </w:pPr>
      <w:r>
        <w:continuationSeparator/>
      </w:r>
    </w:p>
  </w:endnote>
  <w:endnote w:type="continuationNotice" w:id="1">
    <w:p w14:paraId="7AF7670B" w14:textId="77777777" w:rsidR="0015099B" w:rsidRDefault="001509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1" w:type="dxa"/>
      <w:tblLayout w:type="fixed"/>
      <w:tblLook w:val="06A0" w:firstRow="1" w:lastRow="0" w:firstColumn="1" w:lastColumn="0" w:noHBand="1" w:noVBand="1"/>
    </w:tblPr>
    <w:tblGrid>
      <w:gridCol w:w="2437"/>
      <w:gridCol w:w="7514"/>
    </w:tblGrid>
    <w:tr w:rsidR="00687CE5" w14:paraId="5F113EDB" w14:textId="77777777" w:rsidTr="008066D6">
      <w:tc>
        <w:tcPr>
          <w:tcW w:w="1701" w:type="dxa"/>
        </w:tcPr>
        <w:p w14:paraId="04105DBA" w14:textId="77777777" w:rsidR="00687CE5" w:rsidRDefault="00687CE5" w:rsidP="00687CE5">
          <w:pPr>
            <w:pStyle w:val="Header"/>
            <w:ind w:left="-115"/>
          </w:pPr>
          <w:r>
            <w:rPr>
              <w:noProof/>
            </w:rPr>
            <w:drawing>
              <wp:anchor distT="0" distB="0" distL="114300" distR="114300" simplePos="0" relativeHeight="251659264" behindDoc="1" locked="0" layoutInCell="1" allowOverlap="1" wp14:anchorId="33A536F2" wp14:editId="64399E28">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02E861F8" w14:textId="2B186AC2" w:rsidR="00687CE5" w:rsidRDefault="00687CE5" w:rsidP="00687CE5">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20_ effective on 17 March 2023</w:t>
          </w:r>
        </w:p>
        <w:p w14:paraId="1AE85BAA" w14:textId="77777777" w:rsidR="00687CE5" w:rsidRDefault="00687CE5" w:rsidP="00687CE5">
          <w:pPr>
            <w:pStyle w:val="Header"/>
          </w:pPr>
        </w:p>
      </w:tc>
    </w:tr>
  </w:tbl>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4C0D9" w14:textId="77777777" w:rsidR="0015099B" w:rsidRDefault="0015099B" w:rsidP="00E56798">
      <w:pPr>
        <w:spacing w:after="0" w:line="240" w:lineRule="auto"/>
      </w:pPr>
      <w:r>
        <w:separator/>
      </w:r>
    </w:p>
  </w:footnote>
  <w:footnote w:type="continuationSeparator" w:id="0">
    <w:p w14:paraId="388C90B9" w14:textId="77777777" w:rsidR="0015099B" w:rsidRDefault="0015099B" w:rsidP="00E56798">
      <w:pPr>
        <w:spacing w:after="0" w:line="240" w:lineRule="auto"/>
      </w:pPr>
      <w:r>
        <w:continuationSeparator/>
      </w:r>
    </w:p>
  </w:footnote>
  <w:footnote w:type="continuationNotice" w:id="1">
    <w:p w14:paraId="1B3CB5AE" w14:textId="77777777" w:rsidR="0015099B" w:rsidRDefault="0015099B">
      <w:pPr>
        <w:spacing w:after="0" w:line="240" w:lineRule="auto"/>
      </w:pPr>
    </w:p>
  </w:footnote>
  <w:footnote w:id="2">
    <w:p w14:paraId="5784CAC9" w14:textId="77777777" w:rsidR="00CD1654" w:rsidRPr="00E90F15" w:rsidRDefault="00CD1654" w:rsidP="00CD1654">
      <w:pPr>
        <w:pStyle w:val="FootnoteText"/>
        <w:rPr>
          <w:lang w:val="en-US"/>
        </w:rPr>
      </w:pPr>
      <w:r>
        <w:rPr>
          <w:rStyle w:val="FootnoteReference"/>
        </w:rPr>
        <w:footnoteRef/>
      </w:r>
      <w:r>
        <w:t xml:space="preserve"> </w:t>
      </w:r>
      <w:hyperlink r:id="rId1" w:tgtFrame="_blank" w:tooltip="https://georgia.iom.int/sites/g/files/tmzbdl1311/files/iom_reintegration-outcomes-georgia-study-june-2021.pdf" w:history="1">
        <w:r w:rsidRPr="00C76CC9">
          <w:rPr>
            <w:rStyle w:val="Hyperlink"/>
          </w:rPr>
          <w:t>https://georgia.iom.int/sites/g/files/tmzbdl1311/files/iom_reintegration-outcomes-georgia-study-june-2021.pdf</w:t>
        </w:r>
      </w:hyperlink>
    </w:p>
  </w:footnote>
  <w:footnote w:id="3">
    <w:p w14:paraId="1C645AA3" w14:textId="77777777" w:rsidR="00CD1654" w:rsidRPr="00E90F15" w:rsidRDefault="00CD1654" w:rsidP="00CD1654">
      <w:pPr>
        <w:pStyle w:val="FootnoteText"/>
        <w:rPr>
          <w:lang w:val="en-US"/>
        </w:rPr>
      </w:pPr>
      <w:r>
        <w:rPr>
          <w:rStyle w:val="FootnoteReference"/>
        </w:rPr>
        <w:footnoteRef/>
      </w:r>
      <w:r>
        <w:t xml:space="preserve"> </w:t>
      </w:r>
      <w:hyperlink r:id="rId2" w:tgtFrame="_blank" w:tooltip="https://migration.commission.ge/files/mra_liaflet_eng.pdf" w:history="1">
        <w:r w:rsidRPr="009B5365">
          <w:rPr>
            <w:rStyle w:val="Hyperlink"/>
          </w:rPr>
          <w:t>https://migration.commission.ge/files/mra_liaflet_eng.pdf</w:t>
        </w:r>
      </w:hyperlink>
    </w:p>
  </w:footnote>
  <w:footnote w:id="4">
    <w:p w14:paraId="2D566893" w14:textId="33249F13" w:rsidR="001B7EE0" w:rsidRPr="001B7EE0" w:rsidRDefault="001B7EE0">
      <w:pPr>
        <w:pStyle w:val="FootnoteText"/>
        <w:rPr>
          <w:lang w:val="en-PH"/>
        </w:rPr>
      </w:pPr>
      <w:r>
        <w:rPr>
          <w:rStyle w:val="FootnoteReference"/>
        </w:rPr>
        <w:footnoteRef/>
      </w:r>
      <w:r>
        <w:t xml:space="preserve"> </w:t>
      </w:r>
      <w:hyperlink r:id="rId3" w:history="1">
        <w:r>
          <w:rPr>
            <w:rStyle w:val="Hyperlink"/>
          </w:rPr>
          <w:t>Vendor Information Sheet.xlsx</w:t>
        </w:r>
      </w:hyperlink>
    </w:p>
  </w:footnote>
  <w:footnote w:id="5">
    <w:p w14:paraId="6A03E3A8" w14:textId="333156DD" w:rsidR="005F09AB" w:rsidRPr="005F09AB" w:rsidRDefault="005F09AB">
      <w:pPr>
        <w:pStyle w:val="FootnoteText"/>
        <w:rPr>
          <w:lang w:val="en-PH"/>
        </w:rPr>
      </w:pPr>
      <w:r>
        <w:rPr>
          <w:rStyle w:val="FootnoteReference"/>
        </w:rPr>
        <w:footnoteRef/>
      </w:r>
      <w:r>
        <w:t xml:space="preserve"> </w:t>
      </w:r>
      <w:r w:rsidRPr="00805904">
        <w:rPr>
          <w:sz w:val="18"/>
          <w:szCs w:val="18"/>
          <w:lang w:val="en-PH"/>
        </w:rPr>
        <w:t xml:space="preserve">This form is mandatory to fill in and sign by every vendor </w:t>
      </w:r>
      <w:r w:rsidR="00805904" w:rsidRPr="00805904">
        <w:rPr>
          <w:sz w:val="18"/>
          <w:szCs w:val="18"/>
          <w:lang w:val="en-PH"/>
        </w:rPr>
        <w:t>who submits quotation</w:t>
      </w:r>
      <w:r w:rsidR="00805904">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5A47E" w14:textId="4FAE95B3" w:rsidR="009654F1" w:rsidRDefault="009654F1" w:rsidP="009654F1">
    <w:pPr>
      <w:pStyle w:val="Header"/>
      <w:jc w:val="center"/>
    </w:pPr>
    <w:r>
      <w:rPr>
        <w:noProof/>
      </w:rPr>
      <w:drawing>
        <wp:inline distT="0" distB="0" distL="0" distR="0" wp14:anchorId="77B1C206" wp14:editId="796D63C0">
          <wp:extent cx="1166495" cy="439420"/>
          <wp:effectExtent l="0" t="0" r="0" b="0"/>
          <wp:docPr id="7"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34202"/>
    <w:multiLevelType w:val="multilevel"/>
    <w:tmpl w:val="2FB81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625E6"/>
    <w:multiLevelType w:val="multilevel"/>
    <w:tmpl w:val="7AFEC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B426F78"/>
    <w:multiLevelType w:val="multilevel"/>
    <w:tmpl w:val="E80E16EA"/>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AD4423"/>
    <w:multiLevelType w:val="multilevel"/>
    <w:tmpl w:val="6C74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84224A"/>
    <w:multiLevelType w:val="multilevel"/>
    <w:tmpl w:val="43F23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F658F1"/>
    <w:multiLevelType w:val="multilevel"/>
    <w:tmpl w:val="7AFEC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3C1D5C"/>
    <w:multiLevelType w:val="multilevel"/>
    <w:tmpl w:val="7AFEC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96B7E15"/>
    <w:multiLevelType w:val="hybridMultilevel"/>
    <w:tmpl w:val="77CAF5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E84068"/>
    <w:multiLevelType w:val="multilevel"/>
    <w:tmpl w:val="0E984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0C1214"/>
    <w:multiLevelType w:val="hybridMultilevel"/>
    <w:tmpl w:val="94A2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457846"/>
    <w:multiLevelType w:val="multilevel"/>
    <w:tmpl w:val="BE241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4A81145"/>
    <w:multiLevelType w:val="multilevel"/>
    <w:tmpl w:val="7AFEC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D67337B"/>
    <w:multiLevelType w:val="multilevel"/>
    <w:tmpl w:val="8A10F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C771BD"/>
    <w:multiLevelType w:val="hybridMultilevel"/>
    <w:tmpl w:val="352E9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64747422"/>
    <w:multiLevelType w:val="multilevel"/>
    <w:tmpl w:val="7AFEC98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103563"/>
    <w:multiLevelType w:val="hybridMultilevel"/>
    <w:tmpl w:val="9C4C8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66648C"/>
    <w:multiLevelType w:val="multilevel"/>
    <w:tmpl w:val="399EB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79185111">
    <w:abstractNumId w:val="4"/>
  </w:num>
  <w:num w:numId="2" w16cid:durableId="2117552953">
    <w:abstractNumId w:val="16"/>
  </w:num>
  <w:num w:numId="3" w16cid:durableId="529072380">
    <w:abstractNumId w:val="17"/>
  </w:num>
  <w:num w:numId="4" w16cid:durableId="241566077">
    <w:abstractNumId w:val="19"/>
  </w:num>
  <w:num w:numId="5" w16cid:durableId="1223324888">
    <w:abstractNumId w:val="10"/>
  </w:num>
  <w:num w:numId="6" w16cid:durableId="2026517158">
    <w:abstractNumId w:val="24"/>
  </w:num>
  <w:num w:numId="7" w16cid:durableId="60639306">
    <w:abstractNumId w:val="1"/>
  </w:num>
  <w:num w:numId="8" w16cid:durableId="380787061">
    <w:abstractNumId w:val="23"/>
  </w:num>
  <w:num w:numId="9" w16cid:durableId="645285027">
    <w:abstractNumId w:val="3"/>
  </w:num>
  <w:num w:numId="10" w16cid:durableId="572199871">
    <w:abstractNumId w:val="20"/>
  </w:num>
  <w:num w:numId="11" w16cid:durableId="794719944">
    <w:abstractNumId w:val="15"/>
  </w:num>
  <w:num w:numId="12" w16cid:durableId="1550527579">
    <w:abstractNumId w:val="18"/>
  </w:num>
  <w:num w:numId="13" w16cid:durableId="1537965967">
    <w:abstractNumId w:val="25"/>
  </w:num>
  <w:num w:numId="14" w16cid:durableId="6911893">
    <w:abstractNumId w:val="2"/>
  </w:num>
  <w:num w:numId="15" w16cid:durableId="14116419">
    <w:abstractNumId w:val="5"/>
  </w:num>
  <w:num w:numId="16" w16cid:durableId="1867254171">
    <w:abstractNumId w:val="7"/>
  </w:num>
  <w:num w:numId="17" w16cid:durableId="1875850573">
    <w:abstractNumId w:val="12"/>
  </w:num>
  <w:num w:numId="18" w16cid:durableId="1050350346">
    <w:abstractNumId w:val="0"/>
  </w:num>
  <w:num w:numId="19" w16cid:durableId="1510100441">
    <w:abstractNumId w:val="27"/>
  </w:num>
  <w:num w:numId="20" w16cid:durableId="1821994558">
    <w:abstractNumId w:val="6"/>
  </w:num>
  <w:num w:numId="21" w16cid:durableId="678119687">
    <w:abstractNumId w:val="21"/>
  </w:num>
  <w:num w:numId="22" w16cid:durableId="346640560">
    <w:abstractNumId w:val="26"/>
  </w:num>
  <w:num w:numId="23" w16cid:durableId="1133523496">
    <w:abstractNumId w:val="13"/>
  </w:num>
  <w:num w:numId="24" w16cid:durableId="1564877749">
    <w:abstractNumId w:val="22"/>
  </w:num>
  <w:num w:numId="25" w16cid:durableId="1370649172">
    <w:abstractNumId w:val="14"/>
  </w:num>
  <w:num w:numId="26" w16cid:durableId="1095639198">
    <w:abstractNumId w:val="11"/>
  </w:num>
  <w:num w:numId="27" w16cid:durableId="871457412">
    <w:abstractNumId w:val="8"/>
  </w:num>
  <w:num w:numId="28" w16cid:durableId="14152035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59E8"/>
    <w:rsid w:val="00013223"/>
    <w:rsid w:val="000151F2"/>
    <w:rsid w:val="00017112"/>
    <w:rsid w:val="00022F87"/>
    <w:rsid w:val="000238D5"/>
    <w:rsid w:val="000302FC"/>
    <w:rsid w:val="0003081D"/>
    <w:rsid w:val="00033F43"/>
    <w:rsid w:val="00034018"/>
    <w:rsid w:val="0003549D"/>
    <w:rsid w:val="00040EAF"/>
    <w:rsid w:val="00041A4C"/>
    <w:rsid w:val="00042341"/>
    <w:rsid w:val="00045F6E"/>
    <w:rsid w:val="00050692"/>
    <w:rsid w:val="00051EC5"/>
    <w:rsid w:val="00052F19"/>
    <w:rsid w:val="00054884"/>
    <w:rsid w:val="000578F0"/>
    <w:rsid w:val="000621AA"/>
    <w:rsid w:val="000642F9"/>
    <w:rsid w:val="00070526"/>
    <w:rsid w:val="00071C8D"/>
    <w:rsid w:val="00076FF8"/>
    <w:rsid w:val="00090AEC"/>
    <w:rsid w:val="00096E80"/>
    <w:rsid w:val="000A0CB1"/>
    <w:rsid w:val="000A11A3"/>
    <w:rsid w:val="000A1648"/>
    <w:rsid w:val="000A4CA1"/>
    <w:rsid w:val="000B0A17"/>
    <w:rsid w:val="000B2D14"/>
    <w:rsid w:val="000B4D5B"/>
    <w:rsid w:val="000B5FEB"/>
    <w:rsid w:val="000C3E5F"/>
    <w:rsid w:val="000C472B"/>
    <w:rsid w:val="000C5538"/>
    <w:rsid w:val="000C6786"/>
    <w:rsid w:val="000D2175"/>
    <w:rsid w:val="000E1ED5"/>
    <w:rsid w:val="000E61E4"/>
    <w:rsid w:val="00100EB4"/>
    <w:rsid w:val="001122B7"/>
    <w:rsid w:val="00116258"/>
    <w:rsid w:val="001179D7"/>
    <w:rsid w:val="0012076B"/>
    <w:rsid w:val="00123E3B"/>
    <w:rsid w:val="00132DDC"/>
    <w:rsid w:val="00134C2E"/>
    <w:rsid w:val="001353CB"/>
    <w:rsid w:val="0013673F"/>
    <w:rsid w:val="0013675A"/>
    <w:rsid w:val="00142AC7"/>
    <w:rsid w:val="00142B00"/>
    <w:rsid w:val="0015099B"/>
    <w:rsid w:val="00152204"/>
    <w:rsid w:val="00161223"/>
    <w:rsid w:val="0016477C"/>
    <w:rsid w:val="00193AF9"/>
    <w:rsid w:val="00195258"/>
    <w:rsid w:val="001A0F39"/>
    <w:rsid w:val="001A1A5C"/>
    <w:rsid w:val="001A1DB7"/>
    <w:rsid w:val="001A1FE7"/>
    <w:rsid w:val="001A24F1"/>
    <w:rsid w:val="001A2961"/>
    <w:rsid w:val="001A42D4"/>
    <w:rsid w:val="001A7678"/>
    <w:rsid w:val="001B007D"/>
    <w:rsid w:val="001B2266"/>
    <w:rsid w:val="001B2D50"/>
    <w:rsid w:val="001B746D"/>
    <w:rsid w:val="001B7EE0"/>
    <w:rsid w:val="001C1E41"/>
    <w:rsid w:val="001D0714"/>
    <w:rsid w:val="001D0F61"/>
    <w:rsid w:val="001D281A"/>
    <w:rsid w:val="001D2ACD"/>
    <w:rsid w:val="001D381A"/>
    <w:rsid w:val="001D6B74"/>
    <w:rsid w:val="001D72B1"/>
    <w:rsid w:val="001F4819"/>
    <w:rsid w:val="002002E4"/>
    <w:rsid w:val="00206A94"/>
    <w:rsid w:val="0021143F"/>
    <w:rsid w:val="00211C2D"/>
    <w:rsid w:val="002143F6"/>
    <w:rsid w:val="00214ED6"/>
    <w:rsid w:val="00215DDA"/>
    <w:rsid w:val="0021666C"/>
    <w:rsid w:val="0022078F"/>
    <w:rsid w:val="002210D2"/>
    <w:rsid w:val="00222BAA"/>
    <w:rsid w:val="00226F56"/>
    <w:rsid w:val="00227B73"/>
    <w:rsid w:val="00232CFC"/>
    <w:rsid w:val="00234241"/>
    <w:rsid w:val="002402B7"/>
    <w:rsid w:val="00240B08"/>
    <w:rsid w:val="00252112"/>
    <w:rsid w:val="00255828"/>
    <w:rsid w:val="002562B1"/>
    <w:rsid w:val="00260046"/>
    <w:rsid w:val="00260675"/>
    <w:rsid w:val="002609ED"/>
    <w:rsid w:val="00270C75"/>
    <w:rsid w:val="00272436"/>
    <w:rsid w:val="0027798A"/>
    <w:rsid w:val="0028194B"/>
    <w:rsid w:val="00282830"/>
    <w:rsid w:val="00286F5C"/>
    <w:rsid w:val="00290D72"/>
    <w:rsid w:val="0029301E"/>
    <w:rsid w:val="00293463"/>
    <w:rsid w:val="00295C25"/>
    <w:rsid w:val="002A3496"/>
    <w:rsid w:val="002A6BBE"/>
    <w:rsid w:val="002B27A5"/>
    <w:rsid w:val="002B646E"/>
    <w:rsid w:val="002C1D68"/>
    <w:rsid w:val="002C2725"/>
    <w:rsid w:val="002C4C18"/>
    <w:rsid w:val="002D5388"/>
    <w:rsid w:val="002E03B2"/>
    <w:rsid w:val="002E1960"/>
    <w:rsid w:val="002E25A3"/>
    <w:rsid w:val="002E6E28"/>
    <w:rsid w:val="00300031"/>
    <w:rsid w:val="003042D9"/>
    <w:rsid w:val="00314E79"/>
    <w:rsid w:val="003171FD"/>
    <w:rsid w:val="00322142"/>
    <w:rsid w:val="0032576E"/>
    <w:rsid w:val="003322A2"/>
    <w:rsid w:val="00335737"/>
    <w:rsid w:val="00342CD3"/>
    <w:rsid w:val="0034430D"/>
    <w:rsid w:val="00345229"/>
    <w:rsid w:val="00345536"/>
    <w:rsid w:val="00352184"/>
    <w:rsid w:val="00364995"/>
    <w:rsid w:val="0037148A"/>
    <w:rsid w:val="003778F4"/>
    <w:rsid w:val="00377DE4"/>
    <w:rsid w:val="003826B3"/>
    <w:rsid w:val="00393F51"/>
    <w:rsid w:val="003A4652"/>
    <w:rsid w:val="003A6E58"/>
    <w:rsid w:val="003B08F5"/>
    <w:rsid w:val="003B704D"/>
    <w:rsid w:val="003C41D4"/>
    <w:rsid w:val="003C6CE9"/>
    <w:rsid w:val="003C73FD"/>
    <w:rsid w:val="003D36D0"/>
    <w:rsid w:val="003D49CA"/>
    <w:rsid w:val="003E06EF"/>
    <w:rsid w:val="003E21F4"/>
    <w:rsid w:val="003E3A88"/>
    <w:rsid w:val="003E4DD8"/>
    <w:rsid w:val="003E59BD"/>
    <w:rsid w:val="003E7F1D"/>
    <w:rsid w:val="003F16DE"/>
    <w:rsid w:val="003F320F"/>
    <w:rsid w:val="003F5D11"/>
    <w:rsid w:val="003F76A3"/>
    <w:rsid w:val="00406E8D"/>
    <w:rsid w:val="004104C9"/>
    <w:rsid w:val="00416EF6"/>
    <w:rsid w:val="004178C3"/>
    <w:rsid w:val="00423E19"/>
    <w:rsid w:val="00426A89"/>
    <w:rsid w:val="00426E15"/>
    <w:rsid w:val="00430359"/>
    <w:rsid w:val="004349DB"/>
    <w:rsid w:val="004361A1"/>
    <w:rsid w:val="00436D77"/>
    <w:rsid w:val="00437E0F"/>
    <w:rsid w:val="0044440A"/>
    <w:rsid w:val="004470F1"/>
    <w:rsid w:val="004510F6"/>
    <w:rsid w:val="00454A96"/>
    <w:rsid w:val="004639A4"/>
    <w:rsid w:val="00466BD5"/>
    <w:rsid w:val="00476FE2"/>
    <w:rsid w:val="0048663A"/>
    <w:rsid w:val="00487B57"/>
    <w:rsid w:val="00492783"/>
    <w:rsid w:val="004943F0"/>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F17C1"/>
    <w:rsid w:val="004F7563"/>
    <w:rsid w:val="00500D70"/>
    <w:rsid w:val="0050772C"/>
    <w:rsid w:val="00521A2B"/>
    <w:rsid w:val="00527ADD"/>
    <w:rsid w:val="00535D97"/>
    <w:rsid w:val="005365F4"/>
    <w:rsid w:val="00537053"/>
    <w:rsid w:val="00541B34"/>
    <w:rsid w:val="00542B1D"/>
    <w:rsid w:val="0054618C"/>
    <w:rsid w:val="00547913"/>
    <w:rsid w:val="00547E79"/>
    <w:rsid w:val="00553EA9"/>
    <w:rsid w:val="00562CFC"/>
    <w:rsid w:val="0056596A"/>
    <w:rsid w:val="005712F2"/>
    <w:rsid w:val="005714CE"/>
    <w:rsid w:val="00580A1B"/>
    <w:rsid w:val="005860A4"/>
    <w:rsid w:val="00586BEB"/>
    <w:rsid w:val="00590774"/>
    <w:rsid w:val="00593181"/>
    <w:rsid w:val="005947A8"/>
    <w:rsid w:val="00595C26"/>
    <w:rsid w:val="00596AAE"/>
    <w:rsid w:val="00596C96"/>
    <w:rsid w:val="005A3D8C"/>
    <w:rsid w:val="005A4307"/>
    <w:rsid w:val="005A68E8"/>
    <w:rsid w:val="005A6D64"/>
    <w:rsid w:val="005A6F50"/>
    <w:rsid w:val="005B0504"/>
    <w:rsid w:val="005B1659"/>
    <w:rsid w:val="005B2245"/>
    <w:rsid w:val="005B3F6D"/>
    <w:rsid w:val="005B701C"/>
    <w:rsid w:val="005C1CEC"/>
    <w:rsid w:val="005C291E"/>
    <w:rsid w:val="005C70F3"/>
    <w:rsid w:val="005C729F"/>
    <w:rsid w:val="005E5F03"/>
    <w:rsid w:val="005E7281"/>
    <w:rsid w:val="005E7C9B"/>
    <w:rsid w:val="005F09AB"/>
    <w:rsid w:val="005F3CBD"/>
    <w:rsid w:val="005F68BE"/>
    <w:rsid w:val="006030A8"/>
    <w:rsid w:val="006055EF"/>
    <w:rsid w:val="00605606"/>
    <w:rsid w:val="00607E15"/>
    <w:rsid w:val="00611287"/>
    <w:rsid w:val="00611CFA"/>
    <w:rsid w:val="00613BDE"/>
    <w:rsid w:val="00617A28"/>
    <w:rsid w:val="006203AA"/>
    <w:rsid w:val="00622819"/>
    <w:rsid w:val="00623A3F"/>
    <w:rsid w:val="006247E4"/>
    <w:rsid w:val="00625F80"/>
    <w:rsid w:val="00627139"/>
    <w:rsid w:val="00632BB7"/>
    <w:rsid w:val="00640ECD"/>
    <w:rsid w:val="0064327D"/>
    <w:rsid w:val="00643BF3"/>
    <w:rsid w:val="00646FCF"/>
    <w:rsid w:val="006470E1"/>
    <w:rsid w:val="0064796E"/>
    <w:rsid w:val="006512E8"/>
    <w:rsid w:val="00651AA5"/>
    <w:rsid w:val="00653FAE"/>
    <w:rsid w:val="0065745F"/>
    <w:rsid w:val="006632A4"/>
    <w:rsid w:val="00663BE5"/>
    <w:rsid w:val="00666A04"/>
    <w:rsid w:val="006717F3"/>
    <w:rsid w:val="0067319B"/>
    <w:rsid w:val="0067484C"/>
    <w:rsid w:val="00675963"/>
    <w:rsid w:val="00684031"/>
    <w:rsid w:val="00686453"/>
    <w:rsid w:val="00687CE5"/>
    <w:rsid w:val="006964A1"/>
    <w:rsid w:val="006A036E"/>
    <w:rsid w:val="006A1AFC"/>
    <w:rsid w:val="006A3F16"/>
    <w:rsid w:val="006A55D1"/>
    <w:rsid w:val="006B4265"/>
    <w:rsid w:val="006B43E9"/>
    <w:rsid w:val="006B4418"/>
    <w:rsid w:val="006B5F99"/>
    <w:rsid w:val="006C3C1D"/>
    <w:rsid w:val="006C5510"/>
    <w:rsid w:val="006D09D2"/>
    <w:rsid w:val="006D18C0"/>
    <w:rsid w:val="006D7599"/>
    <w:rsid w:val="006E0C01"/>
    <w:rsid w:val="006E3FA4"/>
    <w:rsid w:val="006F140F"/>
    <w:rsid w:val="006F1558"/>
    <w:rsid w:val="00701560"/>
    <w:rsid w:val="00704795"/>
    <w:rsid w:val="00704D27"/>
    <w:rsid w:val="00704FA1"/>
    <w:rsid w:val="007107DB"/>
    <w:rsid w:val="00714005"/>
    <w:rsid w:val="0071500A"/>
    <w:rsid w:val="00715EF4"/>
    <w:rsid w:val="007204F0"/>
    <w:rsid w:val="00725DC3"/>
    <w:rsid w:val="00726230"/>
    <w:rsid w:val="00732053"/>
    <w:rsid w:val="00732F17"/>
    <w:rsid w:val="0073499C"/>
    <w:rsid w:val="007459B6"/>
    <w:rsid w:val="00751137"/>
    <w:rsid w:val="007551B6"/>
    <w:rsid w:val="0076411F"/>
    <w:rsid w:val="007666E8"/>
    <w:rsid w:val="007712E0"/>
    <w:rsid w:val="007750D4"/>
    <w:rsid w:val="007762AB"/>
    <w:rsid w:val="007807C6"/>
    <w:rsid w:val="007A267E"/>
    <w:rsid w:val="007A4F1E"/>
    <w:rsid w:val="007B20DC"/>
    <w:rsid w:val="007B75E2"/>
    <w:rsid w:val="007C16FD"/>
    <w:rsid w:val="007C2495"/>
    <w:rsid w:val="007C5485"/>
    <w:rsid w:val="007C66C0"/>
    <w:rsid w:val="007C78D3"/>
    <w:rsid w:val="007D5971"/>
    <w:rsid w:val="007D6B30"/>
    <w:rsid w:val="007E112B"/>
    <w:rsid w:val="007E4CA8"/>
    <w:rsid w:val="007F6D62"/>
    <w:rsid w:val="00800A6B"/>
    <w:rsid w:val="0080103E"/>
    <w:rsid w:val="0080296B"/>
    <w:rsid w:val="00803B22"/>
    <w:rsid w:val="00805904"/>
    <w:rsid w:val="00806875"/>
    <w:rsid w:val="008070E6"/>
    <w:rsid w:val="00812EA7"/>
    <w:rsid w:val="008137D6"/>
    <w:rsid w:val="00820303"/>
    <w:rsid w:val="00832D66"/>
    <w:rsid w:val="00834A5A"/>
    <w:rsid w:val="00835A11"/>
    <w:rsid w:val="0083700A"/>
    <w:rsid w:val="008374E3"/>
    <w:rsid w:val="00841213"/>
    <w:rsid w:val="008429BC"/>
    <w:rsid w:val="008469EC"/>
    <w:rsid w:val="00856227"/>
    <w:rsid w:val="00856530"/>
    <w:rsid w:val="00856962"/>
    <w:rsid w:val="00860A51"/>
    <w:rsid w:val="008628FB"/>
    <w:rsid w:val="00865C88"/>
    <w:rsid w:val="00867572"/>
    <w:rsid w:val="00872C67"/>
    <w:rsid w:val="0087401B"/>
    <w:rsid w:val="00881CBD"/>
    <w:rsid w:val="00884FA5"/>
    <w:rsid w:val="00890B9E"/>
    <w:rsid w:val="008A3CC5"/>
    <w:rsid w:val="008B0679"/>
    <w:rsid w:val="008B3114"/>
    <w:rsid w:val="008B55E4"/>
    <w:rsid w:val="008C59DB"/>
    <w:rsid w:val="008C5B23"/>
    <w:rsid w:val="008C64CA"/>
    <w:rsid w:val="008D1511"/>
    <w:rsid w:val="008E1FAF"/>
    <w:rsid w:val="008E2EC4"/>
    <w:rsid w:val="008E32FE"/>
    <w:rsid w:val="00900282"/>
    <w:rsid w:val="0090546D"/>
    <w:rsid w:val="00906B89"/>
    <w:rsid w:val="009127CC"/>
    <w:rsid w:val="0091314C"/>
    <w:rsid w:val="00914B94"/>
    <w:rsid w:val="00922776"/>
    <w:rsid w:val="0092394D"/>
    <w:rsid w:val="009319B3"/>
    <w:rsid w:val="00937833"/>
    <w:rsid w:val="00942985"/>
    <w:rsid w:val="00943EB5"/>
    <w:rsid w:val="00946C5D"/>
    <w:rsid w:val="00960923"/>
    <w:rsid w:val="009609C3"/>
    <w:rsid w:val="00963074"/>
    <w:rsid w:val="009654F1"/>
    <w:rsid w:val="009748A9"/>
    <w:rsid w:val="009801B4"/>
    <w:rsid w:val="009807FE"/>
    <w:rsid w:val="009832F5"/>
    <w:rsid w:val="00983433"/>
    <w:rsid w:val="00990FAA"/>
    <w:rsid w:val="009914E9"/>
    <w:rsid w:val="009B2AC3"/>
    <w:rsid w:val="009B62E3"/>
    <w:rsid w:val="009B7516"/>
    <w:rsid w:val="009C1009"/>
    <w:rsid w:val="009C1685"/>
    <w:rsid w:val="009C2B5A"/>
    <w:rsid w:val="009C2F65"/>
    <w:rsid w:val="009C3A76"/>
    <w:rsid w:val="009D3089"/>
    <w:rsid w:val="009D3D0F"/>
    <w:rsid w:val="009D578B"/>
    <w:rsid w:val="009E00E3"/>
    <w:rsid w:val="009E62C1"/>
    <w:rsid w:val="009F0028"/>
    <w:rsid w:val="009F2610"/>
    <w:rsid w:val="009F6577"/>
    <w:rsid w:val="00A02389"/>
    <w:rsid w:val="00A031C5"/>
    <w:rsid w:val="00A03CD2"/>
    <w:rsid w:val="00A10E29"/>
    <w:rsid w:val="00A2302C"/>
    <w:rsid w:val="00A2324C"/>
    <w:rsid w:val="00A23E2D"/>
    <w:rsid w:val="00A25B40"/>
    <w:rsid w:val="00A378B2"/>
    <w:rsid w:val="00A46C82"/>
    <w:rsid w:val="00A515FC"/>
    <w:rsid w:val="00A54927"/>
    <w:rsid w:val="00A57ADF"/>
    <w:rsid w:val="00A66E99"/>
    <w:rsid w:val="00A67F4B"/>
    <w:rsid w:val="00A74920"/>
    <w:rsid w:val="00A80089"/>
    <w:rsid w:val="00A93207"/>
    <w:rsid w:val="00AA1E20"/>
    <w:rsid w:val="00AA305D"/>
    <w:rsid w:val="00AA74C5"/>
    <w:rsid w:val="00AC1043"/>
    <w:rsid w:val="00AC11FC"/>
    <w:rsid w:val="00AC12AD"/>
    <w:rsid w:val="00AC57ED"/>
    <w:rsid w:val="00AC6CED"/>
    <w:rsid w:val="00AD207E"/>
    <w:rsid w:val="00AD518A"/>
    <w:rsid w:val="00AD6D13"/>
    <w:rsid w:val="00AD6DB0"/>
    <w:rsid w:val="00AD6DD3"/>
    <w:rsid w:val="00AE24F9"/>
    <w:rsid w:val="00AE7C4C"/>
    <w:rsid w:val="00B02C8D"/>
    <w:rsid w:val="00B05B20"/>
    <w:rsid w:val="00B067D3"/>
    <w:rsid w:val="00B07BA8"/>
    <w:rsid w:val="00B12E37"/>
    <w:rsid w:val="00B1746D"/>
    <w:rsid w:val="00B21C26"/>
    <w:rsid w:val="00B32BE6"/>
    <w:rsid w:val="00B47E82"/>
    <w:rsid w:val="00B51572"/>
    <w:rsid w:val="00B5325A"/>
    <w:rsid w:val="00B559A7"/>
    <w:rsid w:val="00B55D03"/>
    <w:rsid w:val="00B563CC"/>
    <w:rsid w:val="00B60750"/>
    <w:rsid w:val="00B87858"/>
    <w:rsid w:val="00B931A4"/>
    <w:rsid w:val="00B9544A"/>
    <w:rsid w:val="00B95852"/>
    <w:rsid w:val="00B96CE1"/>
    <w:rsid w:val="00BA0480"/>
    <w:rsid w:val="00BA183B"/>
    <w:rsid w:val="00BA450E"/>
    <w:rsid w:val="00BB3C8C"/>
    <w:rsid w:val="00BB3ED1"/>
    <w:rsid w:val="00BB4A40"/>
    <w:rsid w:val="00BC12D1"/>
    <w:rsid w:val="00BC3B10"/>
    <w:rsid w:val="00BD60A2"/>
    <w:rsid w:val="00BD6AD5"/>
    <w:rsid w:val="00BE2305"/>
    <w:rsid w:val="00BE3FEF"/>
    <w:rsid w:val="00BF2F90"/>
    <w:rsid w:val="00C05C9F"/>
    <w:rsid w:val="00C0603E"/>
    <w:rsid w:val="00C0726F"/>
    <w:rsid w:val="00C204CF"/>
    <w:rsid w:val="00C217B6"/>
    <w:rsid w:val="00C230AB"/>
    <w:rsid w:val="00C266DD"/>
    <w:rsid w:val="00C30E40"/>
    <w:rsid w:val="00C31F5E"/>
    <w:rsid w:val="00C41374"/>
    <w:rsid w:val="00C428BD"/>
    <w:rsid w:val="00C4326E"/>
    <w:rsid w:val="00C44EA3"/>
    <w:rsid w:val="00C46197"/>
    <w:rsid w:val="00C5137C"/>
    <w:rsid w:val="00C515BF"/>
    <w:rsid w:val="00C52A79"/>
    <w:rsid w:val="00C5640D"/>
    <w:rsid w:val="00C572F2"/>
    <w:rsid w:val="00C625BE"/>
    <w:rsid w:val="00C64116"/>
    <w:rsid w:val="00C64161"/>
    <w:rsid w:val="00C65DFC"/>
    <w:rsid w:val="00C7331A"/>
    <w:rsid w:val="00C80D4F"/>
    <w:rsid w:val="00C82737"/>
    <w:rsid w:val="00C83E0D"/>
    <w:rsid w:val="00C90AEA"/>
    <w:rsid w:val="00C92C2E"/>
    <w:rsid w:val="00C92E27"/>
    <w:rsid w:val="00C939DC"/>
    <w:rsid w:val="00C96885"/>
    <w:rsid w:val="00CA4A2B"/>
    <w:rsid w:val="00CB28DB"/>
    <w:rsid w:val="00CB2D11"/>
    <w:rsid w:val="00CD14BF"/>
    <w:rsid w:val="00CD1654"/>
    <w:rsid w:val="00CD597C"/>
    <w:rsid w:val="00CD7097"/>
    <w:rsid w:val="00CE0CFB"/>
    <w:rsid w:val="00CE4147"/>
    <w:rsid w:val="00CE7DF1"/>
    <w:rsid w:val="00CF21EB"/>
    <w:rsid w:val="00CF2785"/>
    <w:rsid w:val="00CF7513"/>
    <w:rsid w:val="00CF7EE7"/>
    <w:rsid w:val="00D05A08"/>
    <w:rsid w:val="00D06666"/>
    <w:rsid w:val="00D1347D"/>
    <w:rsid w:val="00D256F4"/>
    <w:rsid w:val="00D335DD"/>
    <w:rsid w:val="00D35250"/>
    <w:rsid w:val="00D40AA1"/>
    <w:rsid w:val="00D421C6"/>
    <w:rsid w:val="00D42BC9"/>
    <w:rsid w:val="00D44787"/>
    <w:rsid w:val="00D456F2"/>
    <w:rsid w:val="00D45B1E"/>
    <w:rsid w:val="00D527E1"/>
    <w:rsid w:val="00D6429E"/>
    <w:rsid w:val="00D642BC"/>
    <w:rsid w:val="00D7211D"/>
    <w:rsid w:val="00D7418A"/>
    <w:rsid w:val="00D77266"/>
    <w:rsid w:val="00D77D84"/>
    <w:rsid w:val="00D831F7"/>
    <w:rsid w:val="00D84343"/>
    <w:rsid w:val="00D867EA"/>
    <w:rsid w:val="00D9710D"/>
    <w:rsid w:val="00DA0591"/>
    <w:rsid w:val="00DA13B6"/>
    <w:rsid w:val="00DA43D5"/>
    <w:rsid w:val="00DB3549"/>
    <w:rsid w:val="00DB5236"/>
    <w:rsid w:val="00DB54BB"/>
    <w:rsid w:val="00DC2AE3"/>
    <w:rsid w:val="00DC4648"/>
    <w:rsid w:val="00DC5748"/>
    <w:rsid w:val="00DC6412"/>
    <w:rsid w:val="00DD46EB"/>
    <w:rsid w:val="00DE158E"/>
    <w:rsid w:val="00DE38EE"/>
    <w:rsid w:val="00DE5A3A"/>
    <w:rsid w:val="00DE7FEE"/>
    <w:rsid w:val="00DF6061"/>
    <w:rsid w:val="00E04094"/>
    <w:rsid w:val="00E040DE"/>
    <w:rsid w:val="00E12049"/>
    <w:rsid w:val="00E15BE0"/>
    <w:rsid w:val="00E2657A"/>
    <w:rsid w:val="00E27906"/>
    <w:rsid w:val="00E3294E"/>
    <w:rsid w:val="00E36ED3"/>
    <w:rsid w:val="00E379D6"/>
    <w:rsid w:val="00E41426"/>
    <w:rsid w:val="00E43F4E"/>
    <w:rsid w:val="00E46BAC"/>
    <w:rsid w:val="00E47887"/>
    <w:rsid w:val="00E5027E"/>
    <w:rsid w:val="00E52600"/>
    <w:rsid w:val="00E5492C"/>
    <w:rsid w:val="00E56798"/>
    <w:rsid w:val="00E6576F"/>
    <w:rsid w:val="00E67D42"/>
    <w:rsid w:val="00E67DE6"/>
    <w:rsid w:val="00E725CF"/>
    <w:rsid w:val="00E77DD4"/>
    <w:rsid w:val="00E81EE5"/>
    <w:rsid w:val="00E830AC"/>
    <w:rsid w:val="00E84AB8"/>
    <w:rsid w:val="00E869E2"/>
    <w:rsid w:val="00E9388F"/>
    <w:rsid w:val="00E96D07"/>
    <w:rsid w:val="00EA12AE"/>
    <w:rsid w:val="00EA50A0"/>
    <w:rsid w:val="00EB30D5"/>
    <w:rsid w:val="00EC30DA"/>
    <w:rsid w:val="00EC4A3E"/>
    <w:rsid w:val="00EC597A"/>
    <w:rsid w:val="00ED2DEB"/>
    <w:rsid w:val="00ED3BDE"/>
    <w:rsid w:val="00ED3DA6"/>
    <w:rsid w:val="00EE2B4E"/>
    <w:rsid w:val="00EE4CC4"/>
    <w:rsid w:val="00EF35CB"/>
    <w:rsid w:val="00F03A51"/>
    <w:rsid w:val="00F03B94"/>
    <w:rsid w:val="00F10224"/>
    <w:rsid w:val="00F13D60"/>
    <w:rsid w:val="00F20E74"/>
    <w:rsid w:val="00F23B95"/>
    <w:rsid w:val="00F25CC6"/>
    <w:rsid w:val="00F268B2"/>
    <w:rsid w:val="00F279E0"/>
    <w:rsid w:val="00F34C4F"/>
    <w:rsid w:val="00F35DB0"/>
    <w:rsid w:val="00F41B67"/>
    <w:rsid w:val="00F47108"/>
    <w:rsid w:val="00F50E15"/>
    <w:rsid w:val="00F52526"/>
    <w:rsid w:val="00F52605"/>
    <w:rsid w:val="00F55EAA"/>
    <w:rsid w:val="00F57932"/>
    <w:rsid w:val="00F60DB1"/>
    <w:rsid w:val="00F61305"/>
    <w:rsid w:val="00F62796"/>
    <w:rsid w:val="00F634D0"/>
    <w:rsid w:val="00F70173"/>
    <w:rsid w:val="00F72104"/>
    <w:rsid w:val="00F73E05"/>
    <w:rsid w:val="00F84D5E"/>
    <w:rsid w:val="00F86567"/>
    <w:rsid w:val="00F941ED"/>
    <w:rsid w:val="00F952B6"/>
    <w:rsid w:val="00F97DDB"/>
    <w:rsid w:val="00FA194C"/>
    <w:rsid w:val="00FA57A1"/>
    <w:rsid w:val="00FA7CD7"/>
    <w:rsid w:val="00FB1497"/>
    <w:rsid w:val="00FB19C2"/>
    <w:rsid w:val="00FB565E"/>
    <w:rsid w:val="00FC22C5"/>
    <w:rsid w:val="00FD067E"/>
    <w:rsid w:val="00FD0FCE"/>
    <w:rsid w:val="00FE37F5"/>
    <w:rsid w:val="00FE6DA6"/>
    <w:rsid w:val="00FF10FE"/>
    <w:rsid w:val="00FF698B"/>
    <w:rsid w:val="0EBEA4C0"/>
    <w:rsid w:val="13BC4646"/>
    <w:rsid w:val="1E2ED91C"/>
    <w:rsid w:val="211D4E76"/>
    <w:rsid w:val="3DCD4C18"/>
    <w:rsid w:val="400DC89D"/>
    <w:rsid w:val="5C4139A4"/>
    <w:rsid w:val="63AEF7C5"/>
    <w:rsid w:val="693C48A5"/>
    <w:rsid w:val="7FC99B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 w:type="paragraph" w:customStyle="1" w:styleId="body">
    <w:name w:val="body"/>
    <w:aliases w:val="bd,b-heading 1/heading 2,b,heading1body-heading2body,Body,Body text,Letter Body,Memo Body,H5 txt bul"/>
    <w:basedOn w:val="Normal"/>
    <w:rsid w:val="00CD1654"/>
    <w:pPr>
      <w:overflowPunct w:val="0"/>
      <w:autoSpaceDE w:val="0"/>
      <w:autoSpaceDN w:val="0"/>
      <w:adjustRightInd w:val="0"/>
      <w:spacing w:after="260" w:line="260" w:lineRule="atLeast"/>
      <w:jc w:val="both"/>
      <w:textAlignment w:val="baseline"/>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om.int/sites/default/files/about-iom/evaluation/UNEG-Code-of-Conduct-2008.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valuation.iom.int/sites/evaluation/files/documents/2020%20Ethical%20Guidelines%20for%20Evaluation.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om.int/sites/default/files/about-iom/evaluation/UNEG-Norms-Standards-for-Evaluation-2016.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gm.org/Public/CodeOfConduc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3" Type="http://schemas.openxmlformats.org/officeDocument/2006/relationships/hyperlink" Target="https://iomint.sharepoint.com/:x:/t/ManilaSupplyChainUnit/EcdiXZEFetxEl29DHqMnNLgBnUvABCGiNC-UMMSpf4ddXQ?e=IBVJfN" TargetMode="External"/><Relationship Id="rId2" Type="http://schemas.openxmlformats.org/officeDocument/2006/relationships/hyperlink" Target="https://migration.commission.ge/files/mra_liaflet_eng.pdf" TargetMode="External"/><Relationship Id="rId1" Type="http://schemas.openxmlformats.org/officeDocument/2006/relationships/hyperlink" Target="https://georgia.iom.int/sites/g/files/tmzbdl1311/files/iom_reintegration-outcomes-georgia-study-june-202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
      <w:docPartPr>
        <w:name w:val="F431251C9D324C70A5A89D77E5E5E493"/>
        <w:category>
          <w:name w:val="General"/>
          <w:gallery w:val="placeholder"/>
        </w:category>
        <w:types>
          <w:type w:val="bbPlcHdr"/>
        </w:types>
        <w:behaviors>
          <w:behavior w:val="content"/>
        </w:behaviors>
        <w:guid w:val="{EF31DDA9-4799-4C4A-AE96-112E36B01916}"/>
      </w:docPartPr>
      <w:docPartBody>
        <w:p w:rsidR="00D0014D" w:rsidRDefault="00A25B40" w:rsidP="00A25B40">
          <w:pPr>
            <w:pStyle w:val="F431251C9D324C70A5A89D77E5E5E4932"/>
          </w:pPr>
          <w:r w:rsidRPr="005E5F03">
            <w:rPr>
              <w:rStyle w:val="PlaceholderText"/>
              <w:rFonts w:cstheme="minorHAnsi"/>
              <w:sz w:val="20"/>
              <w:szCs w:val="20"/>
            </w:rPr>
            <w:t>Click or tap here to enter text.</w:t>
          </w:r>
        </w:p>
      </w:docPartBody>
    </w:docPart>
    <w:docPart>
      <w:docPartPr>
        <w:name w:val="A1F47E299F994BC89D33218BAEDB72EC"/>
        <w:category>
          <w:name w:val="General"/>
          <w:gallery w:val="placeholder"/>
        </w:category>
        <w:types>
          <w:type w:val="bbPlcHdr"/>
        </w:types>
        <w:behaviors>
          <w:behavior w:val="content"/>
        </w:behaviors>
        <w:guid w:val="{BA12207B-519D-4DE8-906A-4A45E027BCC8}"/>
      </w:docPartPr>
      <w:docPartBody>
        <w:p w:rsidR="00D0014D" w:rsidRDefault="00A25B40" w:rsidP="00A25B40">
          <w:pPr>
            <w:pStyle w:val="A1F47E299F994BC89D33218BAEDB72EC2"/>
          </w:pPr>
          <w:r w:rsidRPr="005E5F03">
            <w:rPr>
              <w:rStyle w:val="PlaceholderText"/>
              <w:rFonts w:cstheme="minorHAnsi"/>
              <w:sz w:val="20"/>
              <w:szCs w:val="20"/>
            </w:rPr>
            <w:t>Click or tap here to enter text.</w:t>
          </w:r>
        </w:p>
      </w:docPartBody>
    </w:docPart>
    <w:docPart>
      <w:docPartPr>
        <w:name w:val="B729BA687ACB4FEBB0F9F20EC79B2AA5"/>
        <w:category>
          <w:name w:val="General"/>
          <w:gallery w:val="placeholder"/>
        </w:category>
        <w:types>
          <w:type w:val="bbPlcHdr"/>
        </w:types>
        <w:behaviors>
          <w:behavior w:val="content"/>
        </w:behaviors>
        <w:guid w:val="{6799F4BF-B302-416C-8813-40C65B6C0691}"/>
      </w:docPartPr>
      <w:docPartBody>
        <w:p w:rsidR="00D0014D" w:rsidRDefault="00A25B40" w:rsidP="00A25B40">
          <w:pPr>
            <w:pStyle w:val="B729BA687ACB4FEBB0F9F20EC79B2AA52"/>
          </w:pPr>
          <w:r w:rsidRPr="005E5F03">
            <w:rPr>
              <w:rStyle w:val="PlaceholderText"/>
              <w:rFonts w:cstheme="minorHAnsi"/>
              <w:sz w:val="20"/>
              <w:szCs w:val="20"/>
            </w:rPr>
            <w:t>Click or tap to enter a date.</w:t>
          </w:r>
        </w:p>
      </w:docPartBody>
    </w:docPart>
    <w:docPart>
      <w:docPartPr>
        <w:name w:val="72A2ADAC64B8418FA5E29D0CA09FC4B7"/>
        <w:category>
          <w:name w:val="General"/>
          <w:gallery w:val="placeholder"/>
        </w:category>
        <w:types>
          <w:type w:val="bbPlcHdr"/>
        </w:types>
        <w:behaviors>
          <w:behavior w:val="content"/>
        </w:behaviors>
        <w:guid w:val="{8BEEC522-5D49-4B87-A8E1-B05CBBE863F5}"/>
      </w:docPartPr>
      <w:docPartBody>
        <w:p w:rsidR="00D0014D" w:rsidRDefault="00A25B40" w:rsidP="00A25B40">
          <w:pPr>
            <w:pStyle w:val="72A2ADAC64B8418FA5E29D0CA09FC4B72"/>
          </w:pPr>
          <w:r w:rsidRPr="005E5F03">
            <w:rPr>
              <w:rStyle w:val="PlaceholderText"/>
              <w:rFonts w:cstheme="minorHAnsi"/>
              <w:sz w:val="20"/>
              <w:szCs w:val="20"/>
            </w:rPr>
            <w:t>Click or tap here to enter text.</w:t>
          </w:r>
        </w:p>
      </w:docPartBody>
    </w:docPart>
    <w:docPart>
      <w:docPartPr>
        <w:name w:val="8E59DE73822142729846326F9EC90CB8"/>
        <w:category>
          <w:name w:val="General"/>
          <w:gallery w:val="placeholder"/>
        </w:category>
        <w:types>
          <w:type w:val="bbPlcHdr"/>
        </w:types>
        <w:behaviors>
          <w:behavior w:val="content"/>
        </w:behaviors>
        <w:guid w:val="{AD88703A-B0DB-4876-94D1-4854D98EA25E}"/>
      </w:docPartPr>
      <w:docPartBody>
        <w:p w:rsidR="00D0014D" w:rsidRDefault="00A25B40" w:rsidP="00A25B40">
          <w:pPr>
            <w:pStyle w:val="8E59DE73822142729846326F9EC90CB82"/>
          </w:pPr>
          <w:r w:rsidRPr="005E5F03">
            <w:rPr>
              <w:rFonts w:cstheme="minorHAnsi"/>
              <w:sz w:val="20"/>
              <w:szCs w:val="20"/>
            </w:rPr>
            <w:t>Click or tap here to enter text.</w:t>
          </w:r>
        </w:p>
      </w:docPartBody>
    </w:docPart>
    <w:docPart>
      <w:docPartPr>
        <w:name w:val="3E602B33B5F2459886E4D010A8204486"/>
        <w:category>
          <w:name w:val="General"/>
          <w:gallery w:val="placeholder"/>
        </w:category>
        <w:types>
          <w:type w:val="bbPlcHdr"/>
        </w:types>
        <w:behaviors>
          <w:behavior w:val="content"/>
        </w:behaviors>
        <w:guid w:val="{02C63BA8-210D-4574-B4D5-FBB5F99461EF}"/>
      </w:docPartPr>
      <w:docPartBody>
        <w:p w:rsidR="00D0014D" w:rsidRDefault="00A25B40" w:rsidP="00A25B40">
          <w:pPr>
            <w:pStyle w:val="3E602B33B5F2459886E4D010A82044862"/>
          </w:pPr>
          <w:r w:rsidRPr="005E5F03">
            <w:rPr>
              <w:rStyle w:val="PlaceholderText"/>
              <w:rFonts w:asciiTheme="minorHAnsi" w:eastAsiaTheme="majorEastAsia" w:hAnsiTheme="minorHAnsi" w:cstheme="minorHAnsi"/>
              <w:sz w:val="20"/>
            </w:rPr>
            <w:t>Click or tap here to enter text.</w:t>
          </w:r>
        </w:p>
      </w:docPartBody>
    </w:docPart>
    <w:docPart>
      <w:docPartPr>
        <w:name w:val="2F28C9DB47504A2C8096563275ACCABD"/>
        <w:category>
          <w:name w:val="General"/>
          <w:gallery w:val="placeholder"/>
        </w:category>
        <w:types>
          <w:type w:val="bbPlcHdr"/>
        </w:types>
        <w:behaviors>
          <w:behavior w:val="content"/>
        </w:behaviors>
        <w:guid w:val="{47F2626D-86DE-4B42-B143-1E27693F77B9}"/>
      </w:docPartPr>
      <w:docPartBody>
        <w:p w:rsidR="00D0014D" w:rsidRDefault="00A25B40" w:rsidP="00A25B40">
          <w:pPr>
            <w:pStyle w:val="2F28C9DB47504A2C8096563275ACCABD2"/>
          </w:pPr>
          <w:r w:rsidRPr="005E5F03">
            <w:rPr>
              <w:rStyle w:val="PlaceholderText"/>
              <w:rFonts w:asciiTheme="minorHAnsi" w:eastAsiaTheme="majorEastAsia" w:hAnsiTheme="minorHAnsi" w:cstheme="minorHAnsi"/>
              <w:sz w:val="20"/>
            </w:rPr>
            <w:t>Click or tap here to enter text.</w:t>
          </w:r>
        </w:p>
      </w:docPartBody>
    </w:docPart>
    <w:docPart>
      <w:docPartPr>
        <w:name w:val="D825E95FA79C46E5B1DCCBA2E132A98C"/>
        <w:category>
          <w:name w:val="General"/>
          <w:gallery w:val="placeholder"/>
        </w:category>
        <w:types>
          <w:type w:val="bbPlcHdr"/>
        </w:types>
        <w:behaviors>
          <w:behavior w:val="content"/>
        </w:behaviors>
        <w:guid w:val="{0BA37725-B476-41AC-BAAE-BB1561860256}"/>
      </w:docPartPr>
      <w:docPartBody>
        <w:p w:rsidR="00D0014D" w:rsidRDefault="00A25B40" w:rsidP="00A25B40">
          <w:pPr>
            <w:pStyle w:val="D825E95FA79C46E5B1DCCBA2E132A98C2"/>
          </w:pPr>
          <w:r w:rsidRPr="005E5F03">
            <w:rPr>
              <w:rStyle w:val="PlaceholderText"/>
              <w:rFonts w:asciiTheme="minorHAnsi" w:eastAsiaTheme="majorEastAsia" w:hAnsiTheme="minorHAnsi" w:cstheme="minorHAnsi"/>
              <w:sz w:val="20"/>
            </w:rPr>
            <w:t>Click or tap here to enter text.</w:t>
          </w:r>
        </w:p>
      </w:docPartBody>
    </w:docPart>
    <w:docPart>
      <w:docPartPr>
        <w:name w:val="AE5E22A8141B4C77B442617D3861E4C2"/>
        <w:category>
          <w:name w:val="General"/>
          <w:gallery w:val="placeholder"/>
        </w:category>
        <w:types>
          <w:type w:val="bbPlcHdr"/>
        </w:types>
        <w:behaviors>
          <w:behavior w:val="content"/>
        </w:behaviors>
        <w:guid w:val="{C0535C7C-606B-4033-8A88-255C57A5875C}"/>
      </w:docPartPr>
      <w:docPartBody>
        <w:p w:rsidR="00D0014D" w:rsidRDefault="00A25B40" w:rsidP="00A25B40">
          <w:pPr>
            <w:pStyle w:val="AE5E22A8141B4C77B442617D3861E4C22"/>
          </w:pPr>
          <w:r w:rsidRPr="005E5F03">
            <w:rPr>
              <w:rStyle w:val="PlaceholderText"/>
              <w:rFonts w:asciiTheme="minorHAnsi" w:eastAsiaTheme="majorEastAsia" w:hAnsiTheme="minorHAnsi" w:cstheme="minorHAnsi"/>
              <w:sz w:val="20"/>
            </w:rPr>
            <w:t>Click or tap here to enter text.</w:t>
          </w:r>
        </w:p>
      </w:docPartBody>
    </w:docPart>
    <w:docPart>
      <w:docPartPr>
        <w:name w:val="94988F90C552489BBF1EAEE9D88220F9"/>
        <w:category>
          <w:name w:val="General"/>
          <w:gallery w:val="placeholder"/>
        </w:category>
        <w:types>
          <w:type w:val="bbPlcHdr"/>
        </w:types>
        <w:behaviors>
          <w:behavior w:val="content"/>
        </w:behaviors>
        <w:guid w:val="{1CBF85B1-87BE-4846-A5CC-DFE5C4F8ED79}"/>
      </w:docPartPr>
      <w:docPartBody>
        <w:p w:rsidR="00D0014D" w:rsidRDefault="00A25B40" w:rsidP="00A25B40">
          <w:pPr>
            <w:pStyle w:val="94988F90C552489BBF1EAEE9D88220F92"/>
          </w:pPr>
          <w:r w:rsidRPr="005E5F03">
            <w:rPr>
              <w:rStyle w:val="PlaceholderText"/>
              <w:rFonts w:asciiTheme="minorHAnsi" w:eastAsiaTheme="majorEastAsia" w:hAnsiTheme="minorHAnsi" w:cstheme="minorHAnsi"/>
              <w:sz w:val="20"/>
            </w:rPr>
            <w:t>Click or tap here to enter text.</w:t>
          </w:r>
        </w:p>
      </w:docPartBody>
    </w:docPart>
    <w:docPart>
      <w:docPartPr>
        <w:name w:val="8BCDB04359134D8A8BAA800BB6644C32"/>
        <w:category>
          <w:name w:val="General"/>
          <w:gallery w:val="placeholder"/>
        </w:category>
        <w:types>
          <w:type w:val="bbPlcHdr"/>
        </w:types>
        <w:behaviors>
          <w:behavior w:val="content"/>
        </w:behaviors>
        <w:guid w:val="{2D1576D9-715C-479F-BEA5-DA7F9C2D8719}"/>
      </w:docPartPr>
      <w:docPartBody>
        <w:p w:rsidR="00D0014D" w:rsidRDefault="00A25B40" w:rsidP="00A25B40">
          <w:pPr>
            <w:pStyle w:val="8BCDB04359134D8A8BAA800BB6644C322"/>
          </w:pPr>
          <w:r w:rsidRPr="005E5F03">
            <w:rPr>
              <w:rStyle w:val="PlaceholderText"/>
              <w:rFonts w:asciiTheme="minorHAnsi" w:eastAsiaTheme="majorEastAsia" w:hAnsiTheme="minorHAnsi" w:cstheme="minorHAnsi"/>
              <w:sz w:val="20"/>
            </w:rPr>
            <w:t>Click or tap here to enter text.</w:t>
          </w:r>
        </w:p>
      </w:docPartBody>
    </w:docPart>
    <w:docPart>
      <w:docPartPr>
        <w:name w:val="2DD381DA85874FAA91DB7A4DDAF9D92A"/>
        <w:category>
          <w:name w:val="General"/>
          <w:gallery w:val="placeholder"/>
        </w:category>
        <w:types>
          <w:type w:val="bbPlcHdr"/>
        </w:types>
        <w:behaviors>
          <w:behavior w:val="content"/>
        </w:behaviors>
        <w:guid w:val="{B011ACEB-83D4-4031-B086-DD33F4EF1D4E}"/>
      </w:docPartPr>
      <w:docPartBody>
        <w:p w:rsidR="00D0014D" w:rsidRDefault="00A25B40" w:rsidP="00A25B40">
          <w:pPr>
            <w:pStyle w:val="2DD381DA85874FAA91DB7A4DDAF9D92A2"/>
          </w:pPr>
          <w:r w:rsidRPr="005E5F03">
            <w:rPr>
              <w:rStyle w:val="PlaceholderText"/>
              <w:rFonts w:asciiTheme="minorHAnsi" w:eastAsiaTheme="majorEastAsia" w:hAnsiTheme="minorHAnsi" w:cstheme="minorHAnsi"/>
              <w:sz w:val="20"/>
            </w:rPr>
            <w:t>Click or tap here to enter text.</w:t>
          </w:r>
        </w:p>
      </w:docPartBody>
    </w:docPart>
    <w:docPart>
      <w:docPartPr>
        <w:name w:val="1A10A86E0E3147DC93AD5E694ACB43B1"/>
        <w:category>
          <w:name w:val="General"/>
          <w:gallery w:val="placeholder"/>
        </w:category>
        <w:types>
          <w:type w:val="bbPlcHdr"/>
        </w:types>
        <w:behaviors>
          <w:behavior w:val="content"/>
        </w:behaviors>
        <w:guid w:val="{ED07261D-41C4-4631-A70E-4FDC8A101119}"/>
      </w:docPartPr>
      <w:docPartBody>
        <w:p w:rsidR="00D0014D" w:rsidRDefault="00A25B40" w:rsidP="00A25B40">
          <w:pPr>
            <w:pStyle w:val="1A10A86E0E3147DC93AD5E694ACB43B12"/>
          </w:pPr>
          <w:r w:rsidRPr="005E5F03">
            <w:rPr>
              <w:rStyle w:val="PlaceholderText"/>
              <w:rFonts w:asciiTheme="minorHAnsi" w:eastAsiaTheme="majorEastAsia" w:hAnsiTheme="minorHAnsi" w:cstheme="minorHAnsi"/>
              <w:sz w:val="20"/>
            </w:rPr>
            <w:t>Click or tap here to enter text.</w:t>
          </w:r>
        </w:p>
      </w:docPartBody>
    </w:docPart>
    <w:docPart>
      <w:docPartPr>
        <w:name w:val="94316F05941C4298AA78CD3B354C1A21"/>
        <w:category>
          <w:name w:val="General"/>
          <w:gallery w:val="placeholder"/>
        </w:category>
        <w:types>
          <w:type w:val="bbPlcHdr"/>
        </w:types>
        <w:behaviors>
          <w:behavior w:val="content"/>
        </w:behaviors>
        <w:guid w:val="{1CB84F11-1E70-415D-8908-89AD121EC2EE}"/>
      </w:docPartPr>
      <w:docPartBody>
        <w:p w:rsidR="00D0014D" w:rsidRDefault="00A25B40" w:rsidP="00A25B40">
          <w:pPr>
            <w:pStyle w:val="94316F05941C4298AA78CD3B354C1A212"/>
          </w:pPr>
          <w:r w:rsidRPr="005E5F03">
            <w:rPr>
              <w:rStyle w:val="PlaceholderText"/>
              <w:rFonts w:asciiTheme="minorHAnsi" w:eastAsiaTheme="majorEastAsia" w:hAnsiTheme="minorHAnsi" w:cstheme="minorHAnsi"/>
              <w:sz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40EAF"/>
    <w:rsid w:val="00063BDA"/>
    <w:rsid w:val="000A6C57"/>
    <w:rsid w:val="00127F9D"/>
    <w:rsid w:val="0013673F"/>
    <w:rsid w:val="002518CE"/>
    <w:rsid w:val="00284567"/>
    <w:rsid w:val="002A7083"/>
    <w:rsid w:val="002B2CB1"/>
    <w:rsid w:val="00432D5A"/>
    <w:rsid w:val="007B7E3D"/>
    <w:rsid w:val="00A25B40"/>
    <w:rsid w:val="00B418B2"/>
    <w:rsid w:val="00BD2914"/>
    <w:rsid w:val="00BD559A"/>
    <w:rsid w:val="00CE4147"/>
    <w:rsid w:val="00CF2DE6"/>
    <w:rsid w:val="00D0014D"/>
    <w:rsid w:val="00DF3767"/>
    <w:rsid w:val="00E60E19"/>
    <w:rsid w:val="00E66D68"/>
    <w:rsid w:val="00EA6ED2"/>
    <w:rsid w:val="00F1093F"/>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EA6ED2"/>
    <w:rPr>
      <w:color w:val="808080"/>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F431251C9D324C70A5A89D77E5E5E4932">
    <w:name w:val="F431251C9D324C70A5A89D77E5E5E4932"/>
    <w:rsid w:val="00A25B40"/>
    <w:rPr>
      <w:rFonts w:eastAsiaTheme="minorHAnsi"/>
      <w:lang w:val="en-GB" w:eastAsia="en-US"/>
    </w:rPr>
  </w:style>
  <w:style w:type="paragraph" w:customStyle="1" w:styleId="A1F47E299F994BC89D33218BAEDB72EC2">
    <w:name w:val="A1F47E299F994BC89D33218BAEDB72EC2"/>
    <w:rsid w:val="00A25B40"/>
    <w:rPr>
      <w:rFonts w:eastAsiaTheme="minorHAnsi"/>
      <w:lang w:val="en-GB" w:eastAsia="en-US"/>
    </w:rPr>
  </w:style>
  <w:style w:type="paragraph" w:customStyle="1" w:styleId="B729BA687ACB4FEBB0F9F20EC79B2AA52">
    <w:name w:val="B729BA687ACB4FEBB0F9F20EC79B2AA52"/>
    <w:rsid w:val="00A25B40"/>
    <w:rPr>
      <w:rFonts w:eastAsiaTheme="minorHAnsi"/>
      <w:lang w:val="en-GB" w:eastAsia="en-US"/>
    </w:rPr>
  </w:style>
  <w:style w:type="paragraph" w:customStyle="1" w:styleId="72A2ADAC64B8418FA5E29D0CA09FC4B72">
    <w:name w:val="72A2ADAC64B8418FA5E29D0CA09FC4B72"/>
    <w:rsid w:val="00A25B40"/>
    <w:rPr>
      <w:rFonts w:eastAsiaTheme="minorHAnsi"/>
      <w:lang w:val="en-GB" w:eastAsia="en-US"/>
    </w:rPr>
  </w:style>
  <w:style w:type="paragraph" w:customStyle="1" w:styleId="8E59DE73822142729846326F9EC90CB82">
    <w:name w:val="8E59DE73822142729846326F9EC90CB82"/>
    <w:rsid w:val="00A25B40"/>
    <w:rPr>
      <w:rFonts w:eastAsiaTheme="minorHAnsi"/>
      <w:lang w:val="en-GB" w:eastAsia="en-US"/>
    </w:rPr>
  </w:style>
  <w:style w:type="paragraph" w:customStyle="1" w:styleId="3E602B33B5F2459886E4D010A82044862">
    <w:name w:val="3E602B33B5F2459886E4D010A820448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F28C9DB47504A2C8096563275ACCABD2">
    <w:name w:val="2F28C9DB47504A2C8096563275ACCAB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825E95FA79C46E5B1DCCBA2E132A98C2">
    <w:name w:val="D825E95FA79C46E5B1DCCBA2E132A98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E5E22A8141B4C77B442617D3861E4C22">
    <w:name w:val="AE5E22A8141B4C77B442617D3861E4C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988F90C552489BBF1EAEE9D88220F92">
    <w:name w:val="94988F90C552489BBF1EAEE9D88220F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8BCDB04359134D8A8BAA800BB6644C322">
    <w:name w:val="8BCDB04359134D8A8BAA800BB6644C3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DD381DA85874FAA91DB7A4DDAF9D92A2">
    <w:name w:val="2DD381DA85874FAA91DB7A4DDAF9D92A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A10A86E0E3147DC93AD5E694ACB43B12">
    <w:name w:val="1A10A86E0E3147DC93AD5E694ACB43B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316F05941C4298AA78CD3B354C1A212">
    <w:name w:val="94316F05941C4298AA78CD3B354C1A2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7" ma:contentTypeDescription="Create a new document." ma:contentTypeScope="" ma:versionID="b2714e3ad1094ecd3ad5b3319499bd40">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60261baf2f9a0f255fc062c89bd13ee0"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3abfa21-7d2d-4c07-a96b-83022ffcaf20">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documentManagement>
</p:properties>
</file>

<file path=customXml/itemProps1.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2.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customXml/itemProps3.xml><?xml version="1.0" encoding="utf-8"?>
<ds:datastoreItem xmlns:ds="http://schemas.openxmlformats.org/officeDocument/2006/customXml" ds:itemID="{E0F3F513-DF23-4519-99CA-66A52FE68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 ds:uri="73abfa21-7d2d-4c07-a96b-83022ffcaf20"/>
  </ds:schemaRefs>
</ds:datastoreItem>
</file>

<file path=docMetadata/LabelInfo.xml><?xml version="1.0" encoding="utf-8"?>
<clbl:labelList xmlns:clbl="http://schemas.microsoft.com/office/2020/mipLabelMetadata">
  <clbl:label id="{2059aa38-f392-4105-be92-628035578272}" enabled="1" method="Standar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HLCM-PN RFQ V1 Oct 2019 (002).dotx</Template>
  <TotalTime>8</TotalTime>
  <Pages>11</Pages>
  <Words>3909</Words>
  <Characters>22284</Characters>
  <Application>Microsoft Office Word</Application>
  <DocSecurity>0</DocSecurity>
  <Lines>185</Lines>
  <Paragraphs>52</Paragraphs>
  <ScaleCrop>false</ScaleCrop>
  <Company/>
  <LinksUpToDate>false</LinksUpToDate>
  <CharactersWithSpaces>26141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SUARISHVILI Nino</cp:lastModifiedBy>
  <cp:revision>75</cp:revision>
  <cp:lastPrinted>2019-03-29T10:15:00Z</cp:lastPrinted>
  <dcterms:created xsi:type="dcterms:W3CDTF">2022-06-07T16:10:00Z</dcterms:created>
  <dcterms:modified xsi:type="dcterms:W3CDTF">2025-04-14T11:48:00Z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5c437eb551433e9e35c464788dcd7c4fe6f457cc3b8c314b5e8ef49dcd418598</vt:lpwstr>
  </property>
</Properties>
</file>