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50DF2C8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704C3935" w:rsidR="001A0679" w:rsidRPr="001A0679" w:rsidRDefault="0094693C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B6445E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პასიური მეხამრიდები</w:t>
                                    </w:r>
                                    <w:r w:rsidR="0054079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ს მოწყობის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35185E8E" w:rsidR="001A0679" w:rsidRPr="00473393" w:rsidRDefault="00FB0241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704C3935" w:rsidR="001A0679" w:rsidRPr="001A0679" w:rsidRDefault="000E026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B6445E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პასიური მეხამრიდები</w:t>
                              </w:r>
                              <w:r w:rsidR="0054079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ს მოწყობის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35185E8E" w:rsidR="001A0679" w:rsidRPr="00473393" w:rsidRDefault="00FB0241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3D73577" w:rsidR="008839C1" w:rsidRPr="002D3BC1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C46B82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C46B82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C46B82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F00AF0" w:rsidRPr="00C46B82">
                                  <w:rPr>
                                    <w:color w:val="auto"/>
                                  </w:rPr>
                                  <w:t>1</w:t>
                                </w:r>
                                <w:r w:rsidR="00FB0241" w:rsidRPr="00C46B82">
                                  <w:rPr>
                                    <w:color w:val="auto"/>
                                    <w:lang w:val="ka-GE"/>
                                  </w:rPr>
                                  <w:t>7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5-06-0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14C27">
                                      <w:rPr>
                                        <w:color w:val="auto"/>
                                        <w:lang w:val="ka-GE"/>
                                      </w:rPr>
                                      <w:t>05.06.2025</w:t>
                                    </w:r>
                                  </w:sdtContent>
                                </w:sdt>
                              </w:p>
                              <w:p w14:paraId="725EE839" w14:textId="537638A7" w:rsidR="008839C1" w:rsidRPr="002D3BC1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5-05-15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B0241">
                                      <w:rPr>
                                        <w:color w:val="auto"/>
                                        <w:lang w:val="ka-GE"/>
                                      </w:rPr>
                                      <w:t>15.05.2025 15:00:00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  <w:proofErr w:type="spellEnd"/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3D73577" w:rsidR="008839C1" w:rsidRPr="002D3BC1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C46B82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C46B82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C46B82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F00AF0" w:rsidRPr="00C46B82">
                            <w:rPr>
                              <w:color w:val="auto"/>
                            </w:rPr>
                            <w:t>1</w:t>
                          </w:r>
                          <w:r w:rsidR="00FB0241" w:rsidRPr="00C46B82">
                            <w:rPr>
                              <w:color w:val="auto"/>
                              <w:lang w:val="ka-GE"/>
                            </w:rPr>
                            <w:t>7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5-06-0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14C27">
                                <w:rPr>
                                  <w:color w:val="auto"/>
                                  <w:lang w:val="ka-GE"/>
                                </w:rPr>
                                <w:t>05.06.2025</w:t>
                              </w:r>
                            </w:sdtContent>
                          </w:sdt>
                        </w:p>
                        <w:p w14:paraId="725EE839" w14:textId="537638A7" w:rsidR="008839C1" w:rsidRPr="002D3BC1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5-05-15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B0241">
                                <w:rPr>
                                  <w:color w:val="auto"/>
                                  <w:lang w:val="ka-GE"/>
                                </w:rPr>
                                <w:t>15.05.2025 15:00:00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0752384" w14:textId="4C02CA08" w:rsidR="001665D6" w:rsidRPr="00F00AF0" w:rsidRDefault="001665D6" w:rsidP="00534B11">
      <w:pPr>
        <w:rPr>
          <w:lang w:val="ka-GE"/>
        </w:rPr>
      </w:pPr>
    </w:p>
    <w:p w14:paraId="220D7711" w14:textId="01BDBF80" w:rsidR="001B0369" w:rsidRPr="00F00AF0" w:rsidRDefault="001B0369" w:rsidP="00534B11">
      <w:pPr>
        <w:rPr>
          <w:lang w:val="ka-GE"/>
        </w:rPr>
      </w:pPr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Pr="00F00AF0" w:rsidRDefault="001B0369" w:rsidP="00534B11">
      <w:pPr>
        <w:rPr>
          <w:lang w:val="ka-GE"/>
        </w:rPr>
      </w:pPr>
    </w:p>
    <w:p w14:paraId="31D49BCE" w14:textId="4469FE62" w:rsidR="001B0369" w:rsidRPr="00F00AF0" w:rsidRDefault="001B0369" w:rsidP="00534B11">
      <w:pPr>
        <w:rPr>
          <w:lang w:val="ka-GE"/>
        </w:rPr>
      </w:pPr>
    </w:p>
    <w:p w14:paraId="3150D98F" w14:textId="6327DAC4" w:rsidR="001B0369" w:rsidRPr="00F00AF0" w:rsidRDefault="003D223F" w:rsidP="00534B11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B5193" wp14:editId="2D671F72">
                <wp:simplePos x="0" y="0"/>
                <wp:positionH relativeFrom="page">
                  <wp:posOffset>219075</wp:posOffset>
                </wp:positionH>
                <wp:positionV relativeFrom="page">
                  <wp:posOffset>8143875</wp:posOffset>
                </wp:positionV>
                <wp:extent cx="7315200" cy="1501140"/>
                <wp:effectExtent l="0" t="0" r="0" b="3810"/>
                <wp:wrapSquare wrapText="bothSides"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150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A67B9" w14:textId="09BECA72" w:rsidR="00302A7D" w:rsidRDefault="00E80326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302A7D"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საკონტაქტო ინფორმაცია</w:t>
                            </w:r>
                          </w:p>
                          <w:p w14:paraId="77692CC3" w14:textId="41147E8E" w:rsidR="003D223F" w:rsidRPr="003D223F" w:rsidRDefault="003D223F" w:rsidP="003D223F">
                            <w:pPr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 w:eastAsia="ja-JP"/>
                              </w:rPr>
                            </w:pPr>
                            <w:r>
                              <w:rPr>
                                <w:lang w:val="ka-GE" w:eastAsia="ja-JP"/>
                              </w:rPr>
                              <w:t xml:space="preserve">                                                                                                             </w:t>
                            </w:r>
                            <w:r w:rsidRPr="003D223F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 w:eastAsia="ja-JP"/>
                              </w:rPr>
                              <w:t>ნინო ინასარიძე</w:t>
                            </w:r>
                          </w:p>
                          <w:p w14:paraId="4A47EC5F" w14:textId="43F15AE9" w:rsidR="003D223F" w:rsidRPr="003D223F" w:rsidRDefault="003D223F" w:rsidP="003D223F">
                            <w:pPr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</w:pPr>
                            <w:r>
                              <w:rPr>
                                <w:lang w:val="ka-GE" w:eastAsia="ja-JP"/>
                              </w:rPr>
                              <w:t xml:space="preserve">                                                                                                              </w:t>
                            </w:r>
                            <w:r w:rsidRPr="003D223F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>+995 599 200 167</w:t>
                            </w:r>
                          </w:p>
                          <w:p w14:paraId="223B4D79" w14:textId="10A28D17" w:rsidR="001A0679" w:rsidRDefault="003D223F">
                            <w:pPr>
                              <w:pStyle w:val="NoSpacing"/>
                              <w:jc w:val="right"/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/>
                              </w:rPr>
                              <w:t xml:space="preserve">    </w:t>
                            </w:r>
                            <w:r w:rsidR="00E80326"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alias w:val="Author"/>
                                <w:tag w:val=""/>
                                <w:id w:val="789243997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003A9"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>მარიამ ტაბატაძე</w:t>
                                </w:r>
                              </w:sdtContent>
                            </w:sdt>
                          </w:p>
                          <w:p w14:paraId="7672E66A" w14:textId="2EC7420A" w:rsidR="003D223F" w:rsidRPr="003D223F" w:rsidRDefault="003D223F" w:rsidP="003D223F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 xml:space="preserve">                                                                                                                          </w:t>
                            </w:r>
                            <w:r w:rsidRPr="00E80326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 xml:space="preserve">+995 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>577 331</w:t>
                            </w:r>
                            <w:r w:rsidR="00705C7F"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>197</w:t>
                            </w:r>
                          </w:p>
                          <w:p w14:paraId="5817EE80" w14:textId="1F331AA7" w:rsidR="001A0679" w:rsidRPr="00852F35" w:rsidRDefault="003D223F" w:rsidP="003D223F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  <w:lang w:val="ka-GE"/>
                              </w:rPr>
                              <w:t xml:space="preserve">                                                                                                 </w:t>
                            </w: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alias w:val="Email"/>
                                <w:tag w:val="Email"/>
                                <w:id w:val="942260680"/>
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<w:text/>
                              </w:sdtPr>
                              <w:sdtEndPr/>
                              <w:sdtContent>
                                <w:r w:rsidR="008839C1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tenders</w:t>
                                </w:r>
                                <w:r w:rsidR="00473393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@gc.ge</w:t>
                                </w:r>
                              </w:sdtContent>
                            </w:sdt>
                          </w:p>
                          <w:p w14:paraId="60C3A241" w14:textId="41688E7E" w:rsidR="00E80326" w:rsidRPr="00B003A9" w:rsidRDefault="00E80326" w:rsidP="00E8032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B5193" id="Text Box 152" o:spid="_x0000_s1028" type="#_x0000_t202" style="position:absolute;left:0;text-align:left;margin-left:17.25pt;margin-top:641.25pt;width:8in;height:118.2pt;z-index:251660288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" filled="f" stroked="f" strokeweight=".5pt">
                <v:textbox inset="126pt,0,54pt,0">
                  <w:txbxContent>
                    <w:p w14:paraId="49FA67B9" w14:textId="09BECA72" w:rsidR="00302A7D" w:rsidRDefault="00E80326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 w:rsidRPr="00302A7D"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საკონტაქტო ინფორმაცია</w:t>
                      </w:r>
                    </w:p>
                    <w:p w14:paraId="77692CC3" w14:textId="41147E8E" w:rsidR="003D223F" w:rsidRPr="003D223F" w:rsidRDefault="003D223F" w:rsidP="003D223F">
                      <w:pPr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8"/>
                          <w:szCs w:val="28"/>
                          <w:lang w:val="ka-GE" w:eastAsia="ja-JP"/>
                        </w:rPr>
                      </w:pPr>
                      <w:r>
                        <w:rPr>
                          <w:lang w:val="ka-GE" w:eastAsia="ja-JP"/>
                        </w:rPr>
                        <w:t xml:space="preserve">                                                                                                             </w:t>
                      </w:r>
                      <w:r w:rsidRPr="003D223F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8"/>
                          <w:szCs w:val="28"/>
                          <w:lang w:val="ka-GE" w:eastAsia="ja-JP"/>
                        </w:rPr>
                        <w:t>ნინო ინასარიძე</w:t>
                      </w:r>
                    </w:p>
                    <w:p w14:paraId="4A47EC5F" w14:textId="43F15AE9" w:rsidR="003D223F" w:rsidRPr="003D223F" w:rsidRDefault="003D223F" w:rsidP="003D223F">
                      <w:pPr>
                        <w:rPr>
                          <w:rFonts w:asciiTheme="minorHAnsi" w:hAnsiTheme="minorHAnsi" w:cstheme="minorHAnsi"/>
                          <w:lang w:eastAsia="ja-JP"/>
                        </w:rPr>
                      </w:pPr>
                      <w:r>
                        <w:rPr>
                          <w:lang w:val="ka-GE" w:eastAsia="ja-JP"/>
                        </w:rPr>
                        <w:t xml:space="preserve">                                                                                                              </w:t>
                      </w:r>
                      <w:r w:rsidRPr="003D223F">
                        <w:rPr>
                          <w:rFonts w:asciiTheme="minorHAnsi" w:hAnsiTheme="minorHAnsi" w:cstheme="minorHAnsi"/>
                          <w:lang w:eastAsia="ja-JP"/>
                        </w:rPr>
                        <w:t>+995 599 200 167</w:t>
                      </w:r>
                    </w:p>
                    <w:p w14:paraId="223B4D79" w14:textId="10A28D17" w:rsidR="001A0679" w:rsidRDefault="003D223F">
                      <w:pPr>
                        <w:pStyle w:val="NoSpacing"/>
                        <w:jc w:val="right"/>
                        <w:rPr>
                          <w:rFonts w:ascii="Arial" w:hAnsi="Arial" w:cs="Arial"/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cs="Arial"/>
                          <w:color w:val="595959" w:themeColor="text1" w:themeTint="A6"/>
                          <w:sz w:val="28"/>
                          <w:szCs w:val="28"/>
                          <w:lang w:val="ka-GE"/>
                        </w:rPr>
                        <w:t xml:space="preserve">    </w:t>
                      </w:r>
                      <w:r w:rsidR="00E80326">
                        <w:rPr>
                          <w:rFonts w:asciiTheme="minorHAnsi" w:hAnsiTheme="minorHAnsi" w:cs="Arial"/>
                          <w:color w:val="595959" w:themeColor="text1" w:themeTint="A6"/>
                          <w:sz w:val="28"/>
                          <w:szCs w:val="28"/>
                          <w:lang w:val="ka-GE"/>
                        </w:rPr>
                        <w:t xml:space="preserve"> </w:t>
                      </w:r>
                      <w:sdt>
                        <w:sdtPr>
                          <w:rPr>
                            <w:rFonts w:ascii="Arial" w:hAnsi="Arial" w:cs="Arial"/>
                            <w:color w:val="595959" w:themeColor="text1" w:themeTint="A6"/>
                            <w:sz w:val="28"/>
                            <w:szCs w:val="28"/>
                          </w:rPr>
                          <w:alias w:val="Author"/>
                          <w:tag w:val=""/>
                          <w:id w:val="789243997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B003A9"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>მარიამ ტაბატაძე</w:t>
                          </w:r>
                        </w:sdtContent>
                      </w:sdt>
                    </w:p>
                    <w:p w14:paraId="7672E66A" w14:textId="2EC7420A" w:rsidR="003D223F" w:rsidRPr="003D223F" w:rsidRDefault="003D223F" w:rsidP="003D223F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ka-GE" w:eastAsia="ja-JP"/>
                        </w:rPr>
                        <w:t xml:space="preserve">                                                                                                                          </w:t>
                      </w:r>
                      <w:r w:rsidRPr="00E80326">
                        <w:rPr>
                          <w:rFonts w:asciiTheme="minorHAnsi" w:hAnsiTheme="minorHAnsi" w:cstheme="minorHAnsi"/>
                          <w:lang w:eastAsia="ja-JP"/>
                        </w:rPr>
                        <w:t xml:space="preserve">+995 </w:t>
                      </w:r>
                      <w:r>
                        <w:rPr>
                          <w:rFonts w:asciiTheme="minorHAnsi" w:hAnsiTheme="minorHAnsi" w:cstheme="minorHAnsi"/>
                          <w:lang w:val="ka-GE" w:eastAsia="ja-JP"/>
                        </w:rPr>
                        <w:t>577 331</w:t>
                      </w:r>
                      <w:r w:rsidR="00705C7F">
                        <w:rPr>
                          <w:rFonts w:asciiTheme="minorHAnsi" w:hAnsiTheme="minorHAnsi" w:cstheme="minorHAnsi"/>
                          <w:lang w:val="ka-GE" w:eastAsia="ja-JP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lang w:val="ka-GE" w:eastAsia="ja-JP"/>
                        </w:rPr>
                        <w:t>197</w:t>
                      </w:r>
                    </w:p>
                    <w:p w14:paraId="5817EE80" w14:textId="1F331AA7" w:rsidR="001A0679" w:rsidRPr="00852F35" w:rsidRDefault="003D223F" w:rsidP="003D223F">
                      <w:pPr>
                        <w:pStyle w:val="NoSpacing"/>
                        <w:jc w:val="center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 w:val="22"/>
                          <w:szCs w:val="18"/>
                          <w:lang w:val="ka-GE"/>
                        </w:rPr>
                        <w:t xml:space="preserve">                                                                                                 </w:t>
                      </w:r>
                      <w:sdt>
                        <w:sdtPr>
                          <w:rPr>
                            <w:rFonts w:asciiTheme="minorHAnsi" w:hAnsiTheme="minorHAnsi" w:cstheme="minorHAnsi"/>
                            <w:color w:val="595959" w:themeColor="text1" w:themeTint="A6"/>
                            <w:sz w:val="22"/>
                            <w:szCs w:val="18"/>
                          </w:rPr>
                          <w:alias w:val="Email"/>
                          <w:tag w:val="Email"/>
                          <w:id w:val="942260680"/>
                          <w:dataBinding w:prefixMappings="xmlns:ns0='http://schemas.microsoft.com/office/2006/coverPageProps' " w:xpath="/ns0:CoverPageProperties[1]/ns0:CompanyEmail[1]" w:storeItemID="{55AF091B-3C7A-41E3-B477-F2FDAA23CFDA}"/>
                          <w:text/>
                        </w:sdtPr>
                        <w:sdtEndPr/>
                        <w:sdtContent>
                          <w:r w:rsidR="008839C1"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tenders</w:t>
                          </w:r>
                          <w:r w:rsidR="00473393"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@gc.ge</w:t>
                          </w:r>
                        </w:sdtContent>
                      </w:sdt>
                    </w:p>
                    <w:p w14:paraId="60C3A241" w14:textId="41688E7E" w:rsidR="00E80326" w:rsidRPr="00B003A9" w:rsidRDefault="00E80326" w:rsidP="00E80326">
                      <w:pPr>
                        <w:jc w:val="right"/>
                        <w:rPr>
                          <w:rFonts w:asciiTheme="minorHAnsi" w:hAnsiTheme="minorHAnsi" w:cstheme="minorHAnsi"/>
                          <w:lang w:val="ka-GE" w:eastAsia="ja-JP"/>
                        </w:rPr>
                      </w:pP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DC3619A" w14:textId="06512782" w:rsidR="001B0369" w:rsidRPr="00F00AF0" w:rsidRDefault="001B0369" w:rsidP="00534B11">
      <w:pPr>
        <w:rPr>
          <w:lang w:val="ka-GE"/>
        </w:rPr>
      </w:pPr>
    </w:p>
    <w:p w14:paraId="655BA6E2" w14:textId="47AAF8C3" w:rsidR="001B0369" w:rsidRPr="00F00AF0" w:rsidRDefault="001B0369" w:rsidP="00534B11">
      <w:pPr>
        <w:rPr>
          <w:lang w:val="ka-GE"/>
        </w:rPr>
      </w:pPr>
    </w:p>
    <w:p w14:paraId="19521EDD" w14:textId="159222F0" w:rsidR="001B0369" w:rsidRPr="00F00AF0" w:rsidRDefault="001B0369" w:rsidP="00534B11">
      <w:pPr>
        <w:rPr>
          <w:lang w:val="ka-GE"/>
        </w:rPr>
      </w:pPr>
    </w:p>
    <w:p w14:paraId="120D784B" w14:textId="43697B4E" w:rsidR="001B0369" w:rsidRDefault="001B0369" w:rsidP="00534B11">
      <w:pPr>
        <w:rPr>
          <w:lang w:val="ka-GE"/>
        </w:rPr>
      </w:pPr>
    </w:p>
    <w:p w14:paraId="40AC337B" w14:textId="01A81EA3" w:rsidR="00C46B82" w:rsidRDefault="00C46B82" w:rsidP="00534B11">
      <w:pPr>
        <w:rPr>
          <w:lang w:val="ka-GE"/>
        </w:rPr>
      </w:pPr>
    </w:p>
    <w:p w14:paraId="29AC153A" w14:textId="77777777" w:rsidR="00C46B82" w:rsidRPr="00F00AF0" w:rsidRDefault="00C46B82" w:rsidP="00534B11">
      <w:pPr>
        <w:rPr>
          <w:lang w:val="ka-GE"/>
        </w:rPr>
      </w:pPr>
    </w:p>
    <w:p w14:paraId="7454FC51" w14:textId="77777777" w:rsidR="001B0369" w:rsidRPr="00F00AF0" w:rsidRDefault="001B0369" w:rsidP="00534B11">
      <w:pPr>
        <w:rPr>
          <w:lang w:val="ka-GE"/>
        </w:rPr>
      </w:pP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62A9488" w14:textId="77777777" w:rsidR="006B2D31" w:rsidRDefault="006B2D31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473984B4" w14:textId="5EDE031F" w:rsidR="00672F54" w:rsidRPr="00D35FFE" w:rsidRDefault="00672F54" w:rsidP="00672F54">
          <w:pPr>
            <w:pStyle w:val="TOCHeading"/>
            <w:rPr>
              <w:color w:val="0F243E" w:themeColor="text2" w:themeShade="80"/>
              <w:sz w:val="24"/>
              <w:szCs w:val="24"/>
              <w:lang w:val="ka-GE"/>
            </w:rPr>
          </w:pPr>
          <w:r w:rsidRPr="00D35FFE">
            <w:rPr>
              <w:color w:val="0F243E" w:themeColor="text2" w:themeShade="80"/>
              <w:sz w:val="24"/>
              <w:szCs w:val="24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94693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94693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94693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94693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94693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080E7E6F" w:rsidR="00D9165B" w:rsidRDefault="0094693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5500E0">
              <w:rPr>
                <w:rStyle w:val="Hyperlink"/>
                <w:noProof/>
                <w:lang w:val="ka-GE"/>
              </w:rPr>
              <w:t>ტექნიკური</w:t>
            </w:r>
            <w:r w:rsidR="00D9165B" w:rsidRPr="005F5250">
              <w:rPr>
                <w:rStyle w:val="Hyperlink"/>
                <w:noProof/>
              </w:rPr>
              <w:t xml:space="preserve">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6D6EB8DB" w14:textId="0DD60930" w:rsidR="00550B34" w:rsidRDefault="00550B34" w:rsidP="00E31A6B">
      <w:pPr>
        <w:ind w:left="90"/>
        <w:rPr>
          <w:rFonts w:cs="Sylfaen"/>
          <w:color w:val="244061" w:themeColor="accent1" w:themeShade="80"/>
          <w:lang w:val="ka-GE"/>
        </w:rPr>
      </w:pPr>
      <w:bookmarkStart w:id="2" w:name="_Toc462407871"/>
      <w:bookmarkEnd w:id="0"/>
      <w:bookmarkEnd w:id="1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“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 ტენდერს</w:t>
      </w:r>
      <w:r w:rsidR="003D223F">
        <w:rPr>
          <w:rFonts w:cs="Sylfaen"/>
          <w:color w:val="244061" w:themeColor="accent1" w:themeShade="80"/>
          <w:lang w:val="ka-GE"/>
        </w:rPr>
        <w:t xml:space="preserve"> ქ. თბილისში,</w:t>
      </w:r>
      <w:r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b/>
          <w:color w:val="244061" w:themeColor="accent1" w:themeShade="80"/>
          <w:lang w:val="ka-GE"/>
        </w:rPr>
        <w:t xml:space="preserve">ა. ბელიაშვილის ქ. 53 -ში </w:t>
      </w:r>
      <w:r w:rsidR="00FB0241">
        <w:rPr>
          <w:rFonts w:cs="Sylfaen"/>
          <w:b/>
          <w:color w:val="244061" w:themeColor="accent1" w:themeShade="80"/>
          <w:lang w:val="ka-GE"/>
        </w:rPr>
        <w:t xml:space="preserve">მდებარე საოფისე შენობაზე </w:t>
      </w:r>
      <w:r w:rsidR="00B6445E">
        <w:rPr>
          <w:rFonts w:cs="Sylfaen"/>
          <w:b/>
          <w:color w:val="244061" w:themeColor="accent1" w:themeShade="80"/>
          <w:lang w:val="ka-GE"/>
        </w:rPr>
        <w:t>პასიური მეხამრიდები</w:t>
      </w:r>
      <w:r>
        <w:rPr>
          <w:rFonts w:cs="Sylfaen"/>
          <w:b/>
          <w:color w:val="244061" w:themeColor="accent1" w:themeShade="80"/>
          <w:lang w:val="ka-GE"/>
        </w:rPr>
        <w:t>ს მოწყობის თაობაზე</w:t>
      </w:r>
      <w:r w:rsidR="00B6445E">
        <w:rPr>
          <w:rFonts w:cs="Sylfaen"/>
          <w:color w:val="244061" w:themeColor="accent1" w:themeShade="80"/>
          <w:lang w:val="ka-GE"/>
        </w:rPr>
        <w:t>.</w:t>
      </w:r>
    </w:p>
    <w:p w14:paraId="4BB6AE55" w14:textId="77777777" w:rsidR="00550B34" w:rsidRPr="00050ABE" w:rsidRDefault="00550B34" w:rsidP="00E31A6B">
      <w:pPr>
        <w:ind w:left="90"/>
        <w:rPr>
          <w:rFonts w:cs="Sylfaen"/>
          <w:color w:val="244061" w:themeColor="accent1" w:themeShade="80"/>
          <w:lang w:val="ka-GE"/>
        </w:rPr>
      </w:pPr>
    </w:p>
    <w:p w14:paraId="08A94ABB" w14:textId="7F2B80DD" w:rsidR="00D35FFE" w:rsidRP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პრეტენდენტმა  კომპანიამ უნდა მოახდინოს ობიექტის მოკვლევა</w:t>
      </w:r>
      <w:r>
        <w:rPr>
          <w:rFonts w:cs="Sylfaen"/>
          <w:color w:val="244061" w:themeColor="accent1" w:themeShade="80"/>
          <w:lang w:val="ka-GE"/>
        </w:rPr>
        <w:t>;</w:t>
      </w:r>
      <w:r w:rsidRPr="00D35FFE">
        <w:rPr>
          <w:rFonts w:cs="Sylfaen"/>
          <w:color w:val="244061" w:themeColor="accent1" w:themeShade="80"/>
          <w:lang w:val="ka-GE"/>
        </w:rPr>
        <w:t xml:space="preserve"> </w:t>
      </w:r>
    </w:p>
    <w:p w14:paraId="0B02A9FD" w14:textId="77777777" w:rsid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ჩაატაროს გამოთვლითი ანგარიში მეხამრიდების განთავსებასთან დაკავშირებით</w:t>
      </w:r>
      <w:r>
        <w:rPr>
          <w:rFonts w:cs="Sylfaen"/>
          <w:color w:val="244061" w:themeColor="accent1" w:themeShade="80"/>
          <w:lang w:val="ka-GE"/>
        </w:rPr>
        <w:t xml:space="preserve">; </w:t>
      </w:r>
    </w:p>
    <w:p w14:paraId="2D10726F" w14:textId="015DD148" w:rsid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გამოთვალოს მეხამრიდების რაოდენობა და დაფარვის ზონები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7932E004" w14:textId="77777777" w:rsid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გამოთვალოს დამიწების კონტურების რაოდენობა</w:t>
      </w:r>
      <w:r>
        <w:rPr>
          <w:rFonts w:cs="Sylfaen"/>
          <w:color w:val="244061" w:themeColor="accent1" w:themeShade="80"/>
          <w:lang w:val="ka-GE"/>
        </w:rPr>
        <w:t>;</w:t>
      </w:r>
    </w:p>
    <w:p w14:paraId="11B439C1" w14:textId="5A06D18E" w:rsid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განსაზღვროს ადგილები</w:t>
      </w:r>
      <w:r>
        <w:rPr>
          <w:rFonts w:cs="Sylfaen"/>
          <w:color w:val="244061" w:themeColor="accent1" w:themeShade="80"/>
          <w:lang w:val="ka-GE"/>
        </w:rPr>
        <w:t>;</w:t>
      </w:r>
      <w:r w:rsidRPr="00D35FFE">
        <w:rPr>
          <w:rFonts w:cs="Sylfaen"/>
          <w:color w:val="244061" w:themeColor="accent1" w:themeShade="80"/>
          <w:lang w:val="ka-GE"/>
        </w:rPr>
        <w:t xml:space="preserve"> </w:t>
      </w:r>
    </w:p>
    <w:p w14:paraId="17B2DF23" w14:textId="23891F97" w:rsidR="00D35FFE" w:rsidRP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იანგარიშოს მასალათა საჭირო რაოდენობა და წარმოადგინოს საბოლოო ხარჯ</w:t>
      </w:r>
      <w:r w:rsidR="00D3790B">
        <w:rPr>
          <w:rFonts w:cs="Sylfaen"/>
          <w:color w:val="244061" w:themeColor="accent1" w:themeShade="80"/>
          <w:lang w:val="ka-GE"/>
        </w:rPr>
        <w:t>თ-აღრიცხვა</w:t>
      </w:r>
      <w:r>
        <w:rPr>
          <w:rFonts w:cs="Sylfaen"/>
          <w:color w:val="244061" w:themeColor="accent1" w:themeShade="80"/>
          <w:lang w:val="ka-GE"/>
        </w:rPr>
        <w:t>;</w:t>
      </w:r>
    </w:p>
    <w:p w14:paraId="799D2D7F" w14:textId="4000F75C" w:rsidR="007B4655" w:rsidRDefault="007B4655" w:rsidP="00D9165B">
      <w:pPr>
        <w:rPr>
          <w:color w:val="1F497D"/>
          <w:lang w:val="ka-GE"/>
        </w:rPr>
      </w:pPr>
    </w:p>
    <w:p w14:paraId="6F4CD37C" w14:textId="42B53A4F" w:rsidR="005500E0" w:rsidRPr="006846EE" w:rsidRDefault="00E31A6B" w:rsidP="005500E0">
      <w:pPr>
        <w:pStyle w:val="a2"/>
      </w:pPr>
      <w:bookmarkStart w:id="3" w:name="_Toc29923760"/>
      <w:bookmarkStart w:id="4" w:name="_Toc73369513"/>
      <w:r>
        <w:t xml:space="preserve"> </w:t>
      </w:r>
      <w:r w:rsidR="00BC52B5" w:rsidRPr="001318E4">
        <w:t xml:space="preserve">ტენდერში </w:t>
      </w:r>
      <w:bookmarkEnd w:id="2"/>
      <w:bookmarkEnd w:id="3"/>
      <w:bookmarkEnd w:id="4"/>
      <w:r w:rsidR="005500E0" w:rsidRPr="006846EE">
        <w:t>ტენდერში მონაწილეობის ინსტრუქცია</w:t>
      </w:r>
    </w:p>
    <w:p w14:paraId="715A2864" w14:textId="77777777" w:rsidR="005500E0" w:rsidRPr="008A0309" w:rsidRDefault="005500E0" w:rsidP="005500E0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ატვირთონ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მოთხოვნებით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ACC7758" w14:textId="77777777" w:rsidR="005500E0" w:rsidRPr="008A0309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10B3DEB" w14:textId="77777777" w:rsidR="005500E0" w:rsidRPr="00A23E10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კომისია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მქონე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>
        <w:rPr>
          <w:rFonts w:cs="Sylfaen"/>
          <w:color w:val="244061" w:themeColor="accent1" w:themeShade="80"/>
          <w:lang w:val="ka-GE"/>
        </w:rPr>
        <w:t>;</w:t>
      </w:r>
      <w:r>
        <w:rPr>
          <w:rFonts w:cs="Sylfaen"/>
          <w:color w:val="244061" w:themeColor="accent1" w:themeShade="80"/>
        </w:rPr>
        <w:t xml:space="preserve"> </w:t>
      </w:r>
    </w:p>
    <w:p w14:paraId="275316C5" w14:textId="77777777" w:rsidR="005500E0" w:rsidRPr="009745CC" w:rsidRDefault="005500E0" w:rsidP="005500E0">
      <w:pPr>
        <w:pStyle w:val="ListParagraph"/>
        <w:numPr>
          <w:ilvl w:val="0"/>
          <w:numId w:val="20"/>
        </w:numPr>
        <w:rPr>
          <w:rFonts w:cs="Sylfaen"/>
          <w:color w:val="244061" w:themeColor="accent1" w:themeShade="80"/>
          <w:lang w:val="ka-GE"/>
        </w:rPr>
      </w:pPr>
      <w:r w:rsidRPr="00A23E10">
        <w:rPr>
          <w:rFonts w:cs="Sylfaen"/>
          <w:color w:val="244061" w:themeColor="accent1" w:themeShade="80"/>
          <w:lang w:val="ka-GE"/>
        </w:rPr>
        <w:t>შემსყიდველი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</w:t>
      </w:r>
      <w:r>
        <w:rPr>
          <w:rFonts w:cs="Sylfaen"/>
          <w:color w:val="244061" w:themeColor="accent1" w:themeShade="80"/>
        </w:rPr>
        <w:t>;</w:t>
      </w:r>
    </w:p>
    <w:p w14:paraId="399D5876" w14:textId="77777777" w:rsidR="005500E0" w:rsidRPr="008A0309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9745CC">
        <w:rPr>
          <w:rFonts w:cs="Sylfaen"/>
          <w:b/>
          <w:color w:val="244061" w:themeColor="accent1" w:themeShade="80"/>
          <w:u w:val="single"/>
          <w:lang w:val="ka-GE"/>
        </w:rPr>
        <w:t>ლარში</w:t>
      </w:r>
      <w:r>
        <w:rPr>
          <w:rFonts w:cs="Sylfaen"/>
          <w:b/>
          <w:color w:val="244061" w:themeColor="accent1" w:themeShade="80"/>
          <w:u w:val="single"/>
          <w:lang w:val="ka-GE"/>
        </w:rPr>
        <w:t>, გადასახადების გათვალისწინებით</w:t>
      </w:r>
      <w:r w:rsidRPr="009745CC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6457847D" w14:textId="77777777" w:rsidR="005500E0" w:rsidRPr="008A0309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829ADC" w14:textId="77777777" w:rsidR="005500E0" w:rsidRPr="008A0309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97BAF89" w14:textId="77777777" w:rsidR="005500E0" w:rsidRPr="008A0309" w:rsidRDefault="005500E0" w:rsidP="005500E0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6909C46D" w14:textId="70490C39" w:rsidR="005500E0" w:rsidRPr="002958FF" w:rsidRDefault="003D223F" w:rsidP="005500E0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500E0">
        <w:rPr>
          <w:b/>
          <w:color w:val="244061" w:themeColor="accent1" w:themeShade="80"/>
          <w:lang w:val="ka-GE"/>
        </w:rPr>
        <w:t>(დანართი 2);</w:t>
      </w:r>
    </w:p>
    <w:p w14:paraId="36C18980" w14:textId="590E43E3" w:rsidR="005500E0" w:rsidRPr="00960C22" w:rsidRDefault="003D223F" w:rsidP="005500E0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2958FF">
        <w:rPr>
          <w:color w:val="244061" w:themeColor="accent1" w:themeShade="80"/>
          <w:lang w:val="ka-GE"/>
        </w:rPr>
        <w:t>ტექნიკური მახასიათებლები</w:t>
      </w:r>
      <w:r>
        <w:rPr>
          <w:b/>
          <w:color w:val="244061" w:themeColor="accent1" w:themeShade="80"/>
          <w:lang w:val="ka-GE"/>
        </w:rPr>
        <w:t xml:space="preserve"> </w:t>
      </w:r>
      <w:r w:rsidR="005500E0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5500E0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5500E0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500E0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5500E0"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39C4CFAA" w14:textId="77777777" w:rsidR="005500E0" w:rsidRPr="00650690" w:rsidRDefault="005500E0" w:rsidP="005500E0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E5F7045" w14:textId="77777777" w:rsidR="005500E0" w:rsidRPr="00650690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E62D3CB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063EC95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თუ მომსახურების მოწოდება იგეგმება ქვეკონტრაქტორ(ებ)ის მეშვეობით, პრეტენდენტის მიერ ასევე წარმოდგენილ უნდა იქნას ქვეკონტრაქტორ(ებ)ის შესახებ მონაცემები, ზემოაღნიშნული საბუთების სახით. </w:t>
      </w:r>
    </w:p>
    <w:p w14:paraId="4478082A" w14:textId="77777777" w:rsidR="005500E0" w:rsidRPr="0078610A" w:rsidRDefault="005500E0" w:rsidP="0078610A">
      <w:pPr>
        <w:shd w:val="clear" w:color="auto" w:fill="FFFFFF"/>
        <w:spacing w:before="100" w:beforeAutospacing="1" w:after="100" w:afterAutospacing="1"/>
        <w:ind w:left="360"/>
        <w:rPr>
          <w:rFonts w:cs="Sylfaen"/>
          <w:b/>
          <w:color w:val="244061" w:themeColor="accent1" w:themeShade="80"/>
          <w:lang w:val="ka-GE"/>
        </w:rPr>
      </w:pPr>
      <w:r w:rsidRPr="0078610A">
        <w:rPr>
          <w:rFonts w:cs="Sylfaen"/>
          <w:b/>
          <w:color w:val="244061" w:themeColor="accent1" w:themeShade="80"/>
          <w:lang w:val="ka-GE"/>
        </w:rPr>
        <w:t>კომპანიის მიერ სატენდერო წინადადებებისა და თანდართული დოკუმენტაციის შეფასების კრიტერიუმები არის შემდეგი:</w:t>
      </w:r>
    </w:p>
    <w:p w14:paraId="4BDE0CCC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 – სამუშაოს ხარისხი; </w:t>
      </w:r>
    </w:p>
    <w:p w14:paraId="209DCA46" w14:textId="0E02F9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>–</w:t>
      </w:r>
      <w:r w:rsidR="00D35FFE">
        <w:rPr>
          <w:rFonts w:cs="Sylfaen"/>
          <w:color w:val="244061" w:themeColor="accent1" w:themeShade="80"/>
          <w:lang w:val="ka-GE"/>
        </w:rPr>
        <w:t xml:space="preserve"> </w:t>
      </w:r>
      <w:r w:rsidRPr="00AF3664">
        <w:rPr>
          <w:rFonts w:cs="Sylfaen"/>
          <w:color w:val="244061" w:themeColor="accent1" w:themeShade="80"/>
          <w:lang w:val="ka-GE"/>
        </w:rPr>
        <w:t xml:space="preserve"> ღირებულება; </w:t>
      </w:r>
    </w:p>
    <w:p w14:paraId="6065A2F0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 – სამუშაოს შესრულების ვადა;</w:t>
      </w:r>
    </w:p>
    <w:p w14:paraId="3628C447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 – ანგარიშსწორების პირობა;</w:t>
      </w:r>
    </w:p>
    <w:p w14:paraId="54FEB1A2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 – საგარანტიო ვადა; </w:t>
      </w:r>
    </w:p>
    <w:p w14:paraId="49F16586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>– ანალოგიურ სფეროში არსებული გამოცდილება.</w:t>
      </w:r>
    </w:p>
    <w:p w14:paraId="0E20B358" w14:textId="2B15683E" w:rsidR="0030433D" w:rsidRPr="005966BE" w:rsidRDefault="00253FD3" w:rsidP="005966BE">
      <w:pPr>
        <w:pStyle w:val="a2"/>
        <w:ind w:firstLine="0"/>
        <w:jc w:val="left"/>
        <w:rPr>
          <w:rFonts w:ascii="Palatino Linotype" w:hAnsi="Palatino Linotype"/>
          <w:color w:val="244061" w:themeColor="accent1" w:themeShade="80"/>
          <w:sz w:val="20"/>
          <w:szCs w:val="20"/>
        </w:rPr>
      </w:pPr>
      <w:r w:rsidRPr="005966BE">
        <w:rPr>
          <w:color w:val="244061" w:themeColor="accent1" w:themeShade="80"/>
          <w:sz w:val="20"/>
          <w:szCs w:val="20"/>
        </w:rPr>
        <w:lastRenderedPageBreak/>
        <w:t>წარმატებით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დასრულების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დამადასტურებელი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დოკუმენტი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(</w:t>
      </w:r>
      <w:r w:rsidRPr="005966BE">
        <w:rPr>
          <w:color w:val="244061" w:themeColor="accent1" w:themeShade="80"/>
          <w:sz w:val="20"/>
          <w:szCs w:val="20"/>
        </w:rPr>
        <w:t>ხელშეკრულება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მიღება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-</w:t>
      </w:r>
      <w:r w:rsidRPr="005966BE">
        <w:rPr>
          <w:color w:val="244061" w:themeColor="accent1" w:themeShade="80"/>
          <w:sz w:val="20"/>
          <w:szCs w:val="20"/>
        </w:rPr>
        <w:t>ჩაბარების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აქტი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) </w:t>
      </w:r>
      <w:r w:rsidR="00DE65CC" w:rsidRPr="005966BE">
        <w:rPr>
          <w:color w:val="244061" w:themeColor="accent1" w:themeShade="80"/>
          <w:sz w:val="20"/>
          <w:szCs w:val="20"/>
        </w:rPr>
        <w:t>რომელიც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განხორციელებული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უნდა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იყოს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ბოლო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BC2DF2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5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(</w:t>
      </w:r>
      <w:r w:rsidR="00BC2DF2" w:rsidRPr="005966BE">
        <w:rPr>
          <w:color w:val="244061" w:themeColor="accent1" w:themeShade="80"/>
          <w:sz w:val="20"/>
          <w:szCs w:val="20"/>
        </w:rPr>
        <w:t>ხუთი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) </w:t>
      </w:r>
      <w:r w:rsidR="00DE65CC" w:rsidRPr="005966BE">
        <w:rPr>
          <w:color w:val="244061" w:themeColor="accent1" w:themeShade="80"/>
          <w:sz w:val="20"/>
          <w:szCs w:val="20"/>
        </w:rPr>
        <w:t>წ</w:t>
      </w:r>
      <w:r w:rsidR="00905A45" w:rsidRPr="005966BE">
        <w:rPr>
          <w:color w:val="244061" w:themeColor="accent1" w:themeShade="80"/>
          <w:sz w:val="20"/>
          <w:szCs w:val="20"/>
        </w:rPr>
        <w:t>ლის</w:t>
      </w:r>
      <w:r w:rsidR="00905A45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905A45" w:rsidRPr="005966BE">
        <w:rPr>
          <w:color w:val="244061" w:themeColor="accent1" w:themeShade="80"/>
          <w:sz w:val="20"/>
          <w:szCs w:val="20"/>
        </w:rPr>
        <w:t>განმავლობაში</w:t>
      </w:r>
      <w:r w:rsidR="00503C56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;</w:t>
      </w:r>
    </w:p>
    <w:p w14:paraId="022E8989" w14:textId="6ABF41B0" w:rsidR="0078610A" w:rsidRPr="005F3C8C" w:rsidRDefault="0078610A" w:rsidP="0078610A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5F3C8C">
        <w:rPr>
          <w:rFonts w:cs="Sylfaen"/>
          <w:color w:val="244061" w:themeColor="accent1" w:themeShade="80"/>
          <w:lang w:val="ka-GE"/>
        </w:rPr>
        <w:t>ტენდერში გამარჯვებულ კომპანიასთან გაფორმდება ერთჯერადი ხელშეკრულება;</w:t>
      </w:r>
    </w:p>
    <w:p w14:paraId="4E5EF169" w14:textId="77777777" w:rsidR="0078610A" w:rsidRPr="005F3C8C" w:rsidRDefault="0078610A" w:rsidP="0078610A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5F3C8C">
        <w:rPr>
          <w:rFonts w:cs="Sylfaen"/>
          <w:color w:val="244061" w:themeColor="accent1" w:themeShade="80"/>
          <w:lang w:val="ka-GE"/>
        </w:rPr>
        <w:t>მიწოდების ვადა: ხელშეკრულების გაფორმებიდან 10 სამუშაო დღეში;</w:t>
      </w:r>
    </w:p>
    <w:p w14:paraId="2B601C2B" w14:textId="77777777" w:rsidR="0078610A" w:rsidRPr="005F3C8C" w:rsidRDefault="0078610A" w:rsidP="0078610A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5F3C8C">
        <w:rPr>
          <w:rFonts w:cs="Sylfaen"/>
          <w:color w:val="244061" w:themeColor="accent1" w:themeShade="80"/>
          <w:lang w:val="ka-GE"/>
        </w:rPr>
        <w:t xml:space="preserve">მიწოდების ადგილი: </w:t>
      </w:r>
      <w:r w:rsidRPr="0078610A">
        <w:rPr>
          <w:rFonts w:cs="Sylfaen"/>
          <w:color w:val="244061" w:themeColor="accent1" w:themeShade="80"/>
          <w:lang w:val="ka-GE"/>
        </w:rPr>
        <w:t>თბილისი, ა. ბელიაშვილის ქ. 53</w:t>
      </w:r>
    </w:p>
    <w:p w14:paraId="212571FE" w14:textId="5CA2B8EA" w:rsidR="0078610A" w:rsidRPr="005F3C8C" w:rsidRDefault="0078610A" w:rsidP="00C46B82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5F3C8C">
        <w:rPr>
          <w:rFonts w:cs="Sylfaen"/>
          <w:color w:val="244061" w:themeColor="accent1" w:themeShade="80"/>
          <w:lang w:val="ka-GE"/>
        </w:rPr>
        <w:t>ანგარიშსწორება: უნაღდო, მიწოდებ</w:t>
      </w:r>
      <w:r w:rsidRPr="0078610A">
        <w:rPr>
          <w:rFonts w:cs="Sylfaen"/>
          <w:color w:val="244061" w:themeColor="accent1" w:themeShade="80"/>
          <w:lang w:val="ka-GE"/>
        </w:rPr>
        <w:t>ა/შესრულებ</w:t>
      </w:r>
      <w:r w:rsidRPr="005F3C8C">
        <w:rPr>
          <w:rFonts w:cs="Sylfaen"/>
          <w:color w:val="244061" w:themeColor="accent1" w:themeShade="80"/>
          <w:lang w:val="ka-GE"/>
        </w:rPr>
        <w:t>იდან 10 სამუშაო დღის ვადაში.</w:t>
      </w:r>
    </w:p>
    <w:p w14:paraId="0D298834" w14:textId="1732C9BB" w:rsidR="00CF6947" w:rsidRPr="00D35FF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E31A6B">
      <w:pPr>
        <w:ind w:left="36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="00B3598C" w:rsidRPr="003D223F">
        <w:rPr>
          <w:rFonts w:cs="Sylfaen"/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3D223F">
        <w:rPr>
          <w:rFonts w:cs="Sylfaen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3D223F">
        <w:rPr>
          <w:rFonts w:cs="Sylfaen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31A6B">
      <w:pPr>
        <w:pStyle w:val="a2"/>
        <w:ind w:firstLine="0"/>
        <w:rPr>
          <w:rFonts w:eastAsiaTheme="minorHAnsi"/>
          <w:szCs w:val="24"/>
        </w:rPr>
      </w:pPr>
      <w:bookmarkStart w:id="5" w:name="_Toc29923763"/>
      <w:bookmarkStart w:id="6" w:name="_Toc73369516"/>
      <w:r w:rsidRPr="001318E4">
        <w:t>თანდართული დოკუმენტაცია</w:t>
      </w:r>
      <w:bookmarkEnd w:id="5"/>
      <w:bookmarkEnd w:id="6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7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7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26B1EF45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3D223F" w:rsidRPr="008A0309">
        <w:rPr>
          <w:rFonts w:eastAsiaTheme="minorEastAsia" w:cs="Sylfaen"/>
          <w:color w:val="244061" w:themeColor="accent1" w:themeShade="80"/>
          <w:lang w:val="ka-GE"/>
        </w:rPr>
        <w:t>შემოთავაზებული</w:t>
      </w:r>
      <w:r w:rsidR="003D223F" w:rsidRPr="008A0309">
        <w:rPr>
          <w:rFonts w:ascii="Palatino Linotype" w:eastAsiaTheme="minorEastAsia" w:hAnsi="Palatino Linotype"/>
          <w:color w:val="244061" w:themeColor="accent1" w:themeShade="80"/>
          <w:lang w:val="ka-GE"/>
        </w:rPr>
        <w:t xml:space="preserve"> </w:t>
      </w:r>
      <w:r w:rsidR="003D223F" w:rsidRPr="002958FF">
        <w:rPr>
          <w:color w:val="244061" w:themeColor="accent1" w:themeShade="80"/>
          <w:lang w:val="ka-GE"/>
        </w:rPr>
        <w:t>ტექნიკური მახასიათებლები</w:t>
      </w:r>
      <w:r w:rsidR="003D223F">
        <w:rPr>
          <w:b/>
          <w:color w:val="244061" w:themeColor="accent1" w:themeShade="80"/>
          <w:lang w:val="ka-GE"/>
        </w:rPr>
        <w:t xml:space="preserve"> </w:t>
      </w: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(ივსება</w:t>
      </w:r>
      <w:r w:rsidR="00C46B82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პრეტენდეტის მიერ</w:t>
      </w: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6AFCB13D" w:rsidR="007D4419" w:rsidRPr="003D223F" w:rsidRDefault="003D223F" w:rsidP="00E3757A">
      <w:pPr>
        <w:rPr>
          <w:rFonts w:cs="Sylfaen"/>
          <w:color w:val="244061" w:themeColor="accent1" w:themeShade="80"/>
          <w:lang w:val="ka-GE"/>
        </w:rPr>
      </w:pPr>
      <w:r>
        <w:rPr>
          <w:lang w:val="ka-GE"/>
        </w:rPr>
        <w:t xml:space="preserve">    </w:t>
      </w:r>
      <w:r w:rsidRPr="003D223F">
        <w:rPr>
          <w:rFonts w:cs="Sylfaen"/>
          <w:color w:val="244061" w:themeColor="accent1" w:themeShade="80"/>
          <w:lang w:val="ka-GE"/>
        </w:rPr>
        <w:t>ტექნიკური შეკითხვების შემთხვევაში, გთხოვთ მიმართოთ ბატონ ავთანდილ სალუქვაძეს 577 740 283</w:t>
      </w:r>
    </w:p>
    <w:p w14:paraId="1F39B3AB" w14:textId="613778EF" w:rsidR="007D4419" w:rsidRPr="003D223F" w:rsidRDefault="007D4419" w:rsidP="00E3757A">
      <w:pPr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66708ECA" w:rsidR="007D4419" w:rsidRDefault="007D4419" w:rsidP="00E3757A">
      <w:pPr>
        <w:rPr>
          <w:lang w:val="ka-GE"/>
        </w:rPr>
      </w:pPr>
    </w:p>
    <w:p w14:paraId="0722CCE7" w14:textId="401633AA" w:rsidR="000F540C" w:rsidRDefault="000F540C" w:rsidP="00E3757A">
      <w:pPr>
        <w:rPr>
          <w:lang w:val="ka-GE"/>
        </w:rPr>
      </w:pPr>
    </w:p>
    <w:p w14:paraId="2EC8E098" w14:textId="3E09611A" w:rsidR="000F540C" w:rsidRDefault="000F540C" w:rsidP="00E3757A">
      <w:pPr>
        <w:rPr>
          <w:lang w:val="ka-GE"/>
        </w:rPr>
      </w:pPr>
    </w:p>
    <w:p w14:paraId="08DEF1F3" w14:textId="1E34DB60" w:rsidR="000F540C" w:rsidRDefault="000F540C" w:rsidP="00E3757A">
      <w:pPr>
        <w:rPr>
          <w:lang w:val="ka-GE"/>
        </w:rPr>
      </w:pPr>
    </w:p>
    <w:p w14:paraId="586D3C85" w14:textId="0F28C0F6" w:rsidR="007D4419" w:rsidRDefault="007D4419" w:rsidP="00E3757A">
      <w:pPr>
        <w:rPr>
          <w:lang w:val="ka-GE"/>
        </w:rPr>
      </w:pPr>
    </w:p>
    <w:p w14:paraId="68588B15" w14:textId="527573DC" w:rsidR="007D4419" w:rsidRDefault="007D4419" w:rsidP="00E3757A">
      <w:pPr>
        <w:rPr>
          <w:lang w:val="ka-GE"/>
        </w:rPr>
      </w:pPr>
    </w:p>
    <w:p w14:paraId="15C7678A" w14:textId="3DB4622D" w:rsidR="007D4419" w:rsidRDefault="007D4419" w:rsidP="00E3757A">
      <w:pPr>
        <w:rPr>
          <w:lang w:val="ka-GE"/>
        </w:rPr>
      </w:pPr>
    </w:p>
    <w:p w14:paraId="6CD11EE6" w14:textId="0A3A0FA2" w:rsidR="007D4419" w:rsidRPr="0078610A" w:rsidRDefault="007D4419" w:rsidP="00EC2631">
      <w:pPr>
        <w:pStyle w:val="a2"/>
        <w:rPr>
          <w:color w:val="244061" w:themeColor="accent1" w:themeShade="80"/>
          <w:sz w:val="22"/>
          <w:szCs w:val="22"/>
        </w:rPr>
      </w:pPr>
      <w:bookmarkStart w:id="8" w:name="_Toc73369517"/>
      <w:r w:rsidRPr="0078610A">
        <w:rPr>
          <w:color w:val="244061" w:themeColor="accent1" w:themeShade="80"/>
          <w:sz w:val="22"/>
          <w:szCs w:val="22"/>
        </w:rPr>
        <w:lastRenderedPageBreak/>
        <w:t xml:space="preserve">დანართი 1 - </w:t>
      </w:r>
      <w:r w:rsidR="00632E2F" w:rsidRPr="0078610A">
        <w:rPr>
          <w:color w:val="244061" w:themeColor="accent1" w:themeShade="80"/>
          <w:sz w:val="22"/>
          <w:szCs w:val="22"/>
        </w:rPr>
        <w:t>ფასების ცხრილი</w:t>
      </w:r>
      <w:bookmarkEnd w:id="8"/>
    </w:p>
    <w:p w14:paraId="41BE3C1C" w14:textId="25501916" w:rsidR="00EB35E3" w:rsidRPr="00EB35E3" w:rsidRDefault="00EB35E3" w:rsidP="006B2D31">
      <w:pPr>
        <w:pStyle w:val="a"/>
        <w:numPr>
          <w:ilvl w:val="0"/>
          <w:numId w:val="0"/>
        </w:num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9206" w:type="dxa"/>
        <w:tblInd w:w="-10" w:type="dxa"/>
        <w:tblLook w:val="04A0" w:firstRow="1" w:lastRow="0" w:firstColumn="1" w:lastColumn="0" w:noHBand="0" w:noVBand="1"/>
      </w:tblPr>
      <w:tblGrid>
        <w:gridCol w:w="3785"/>
        <w:gridCol w:w="1316"/>
        <w:gridCol w:w="1384"/>
        <w:gridCol w:w="1043"/>
        <w:gridCol w:w="1678"/>
      </w:tblGrid>
      <w:tr w:rsidR="006B2D31" w:rsidRPr="006C4D39" w14:paraId="442C9390" w14:textId="77777777" w:rsidTr="006B2D31">
        <w:trPr>
          <w:trHeight w:val="1138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220B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B92A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70CD" w14:textId="189C78E5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მასალის ერთეული ფასი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B91" w14:textId="77777777" w:rsidR="006B2D31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052E1461" w14:textId="77777777" w:rsidR="006B2D31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53D07387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ჯამი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4E9" w14:textId="0F561412" w:rsidR="006B2D31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5EB0EACD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დამატებითი სამუშაოები</w:t>
            </w:r>
          </w:p>
        </w:tc>
      </w:tr>
      <w:tr w:rsidR="006B2D31" w:rsidRPr="006C4D39" w14:paraId="0EBB52B8" w14:textId="77777777" w:rsidTr="006B2D31">
        <w:trPr>
          <w:trHeight w:val="828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7D25D406" w14:textId="5E9672A4" w:rsidR="006B2D31" w:rsidRDefault="006B2D31" w:rsidP="00CB3A07">
            <w:r>
              <w:rPr>
                <w:rFonts w:eastAsia="Times New Roman" w:cs="Calibri"/>
                <w:color w:val="244061"/>
                <w:lang w:val="ka-GE"/>
              </w:rPr>
              <w:t xml:space="preserve">  პასიური  მეხამრიდი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F43ECC8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BDF7F35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28200A31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7033CFE4" w14:textId="3A5FE16E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67B9A977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3611E1B" w14:textId="6A3590E7" w:rsidR="006B2D31" w:rsidRDefault="006B2D31" w:rsidP="00CB3A07">
            <w:r>
              <w:rPr>
                <w:rFonts w:eastAsia="Times New Roman" w:cs="Calibri"/>
                <w:color w:val="244061"/>
                <w:lang w:val="ka-GE"/>
              </w:rPr>
              <w:t>მეხამრიდების მონტაჟი</w:t>
            </w:r>
          </w:p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7FCCD3A9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FE10323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26424296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57014B7C" w14:textId="4C015DB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07642A61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8A716C4" w14:textId="66D3BE6D" w:rsidR="006B2D31" w:rsidRDefault="006B2D31" w:rsidP="00CB3A07">
            <w:r>
              <w:rPr>
                <w:rFonts w:eastAsia="Times New Roman" w:cs="Calibri"/>
                <w:color w:val="244061"/>
                <w:lang w:val="ka-GE"/>
              </w:rPr>
              <w:t>მასალა</w:t>
            </w:r>
          </w:p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D21438F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0297D13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72AFF740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63AD38AD" w14:textId="047D929A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6F9E1F87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8BA8370" w14:textId="77777777" w:rsidR="006B2D31" w:rsidRPr="005F764B" w:rsidRDefault="006B2D31" w:rsidP="00CB3A07">
            <w:pPr>
              <w:rPr>
                <w:lang w:val="ka-GE"/>
              </w:rPr>
            </w:pPr>
          </w:p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6511C02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0AC34AB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296D69F3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65866358" w14:textId="72805174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71B00BC9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02C61DA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1B29992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BBA6AC8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599F2DFB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4AB3E048" w14:textId="05879F66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1E6D5AF4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09C111DD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ED6F7DE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7EFDC69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37E77D0A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46B4BAC1" w14:textId="32620F4C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58F8E540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446F823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1AA4B15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D0F1B7A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579DEFA9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61000627" w14:textId="30AC21B8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32D91341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F7FB558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15CDCCA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28F19D6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66DEE229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0F971A4F" w14:textId="60B50F06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64406836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CC47430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7AA2B88" w14:textId="77777777" w:rsidR="006B2D31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654CEEE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3E936816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380CF5D9" w14:textId="47F873C2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3401654E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5EACC6A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BB0CE74" w14:textId="77777777" w:rsidR="006B2D31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78ED3112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3E808656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63AE6263" w14:textId="71181C48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3EB0160D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498260C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BF8637D" w14:textId="77777777" w:rsidR="006B2D31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30D970B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0B68324D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375E7B61" w14:textId="74D11622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</w:tbl>
    <w:p w14:paraId="4BD7CD4F" w14:textId="2A9687EC" w:rsidR="00876ED2" w:rsidRDefault="00876ED2" w:rsidP="007B4655">
      <w:pPr>
        <w:pStyle w:val="a"/>
        <w:numPr>
          <w:ilvl w:val="0"/>
          <w:numId w:val="0"/>
        </w:numPr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4B693B6" w14:textId="77777777" w:rsidR="001F3F39" w:rsidRDefault="001F3F39" w:rsidP="001F3F39">
      <w:pPr>
        <w:pStyle w:val="a"/>
        <w:numPr>
          <w:ilvl w:val="0"/>
          <w:numId w:val="0"/>
        </w:numPr>
        <w:ind w:left="1080"/>
      </w:pPr>
    </w:p>
    <w:p w14:paraId="3B4D5E1F" w14:textId="77777777" w:rsidR="001F3F39" w:rsidRDefault="001F3F39" w:rsidP="001F3F39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839F5D3" w14:textId="77777777" w:rsidR="001F3F39" w:rsidRDefault="001F3F39" w:rsidP="001F3F39">
      <w:pPr>
        <w:rPr>
          <w:rFonts w:cs="Sylfaen"/>
          <w:b/>
          <w:color w:val="244061" w:themeColor="accent1" w:themeShade="80"/>
        </w:rPr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6EA3ED7C" w:rsidR="0016141B" w:rsidRPr="001318E4" w:rsidRDefault="0016141B" w:rsidP="00C95557">
      <w:pPr>
        <w:pStyle w:val="a2"/>
        <w:ind w:left="0" w:firstLine="0"/>
      </w:pPr>
      <w:bookmarkStart w:id="9" w:name="_Toc29923766"/>
      <w:bookmarkStart w:id="10" w:name="_Toc73369518"/>
      <w:r w:rsidRPr="0078610A">
        <w:rPr>
          <w:color w:val="244061" w:themeColor="accent1" w:themeShade="80"/>
          <w:sz w:val="22"/>
          <w:szCs w:val="22"/>
        </w:rPr>
        <w:t>დანართი 2: საბანკო რეკვიზიტები</w:t>
      </w:r>
      <w:bookmarkEnd w:id="9"/>
      <w:bookmarkEnd w:id="10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54C5AD59" w:rsidR="003D248F" w:rsidRPr="0078610A" w:rsidRDefault="003D248F" w:rsidP="00EC2631">
      <w:pPr>
        <w:pStyle w:val="a2"/>
        <w:rPr>
          <w:color w:val="244061" w:themeColor="accent1" w:themeShade="80"/>
          <w:sz w:val="22"/>
          <w:szCs w:val="22"/>
        </w:rPr>
      </w:pPr>
      <w:bookmarkStart w:id="11" w:name="_Toc73369519"/>
      <w:r w:rsidRPr="0078610A">
        <w:rPr>
          <w:color w:val="244061" w:themeColor="accent1" w:themeShade="80"/>
          <w:sz w:val="22"/>
          <w:szCs w:val="22"/>
        </w:rPr>
        <w:t xml:space="preserve">დანართი 3: </w:t>
      </w:r>
      <w:r w:rsidR="003D223F" w:rsidRPr="008A0309">
        <w:rPr>
          <w:rFonts w:eastAsiaTheme="minorEastAsia"/>
          <w:color w:val="244061" w:themeColor="accent1" w:themeShade="80"/>
        </w:rPr>
        <w:t>შემოთავაზებული</w:t>
      </w:r>
      <w:r w:rsidR="003D223F" w:rsidRPr="008A0309">
        <w:rPr>
          <w:rFonts w:ascii="Palatino Linotype" w:eastAsiaTheme="minorEastAsia" w:hAnsi="Palatino Linotype"/>
          <w:color w:val="244061" w:themeColor="accent1" w:themeShade="80"/>
        </w:rPr>
        <w:t xml:space="preserve"> </w:t>
      </w:r>
      <w:r w:rsidR="003D223F" w:rsidRPr="002958FF">
        <w:rPr>
          <w:color w:val="244061" w:themeColor="accent1" w:themeShade="80"/>
        </w:rPr>
        <w:t>ტექნიკური მახასიათებლები</w:t>
      </w:r>
      <w:r w:rsidR="003D223F">
        <w:rPr>
          <w:color w:val="244061" w:themeColor="accent1" w:themeShade="80"/>
        </w:rPr>
        <w:t xml:space="preserve"> </w:t>
      </w:r>
      <w:bookmarkEnd w:id="11"/>
    </w:p>
    <w:p w14:paraId="20C0F4DD" w14:textId="09D349DD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0E6C643" w14:textId="485D65A3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10153" w:type="dxa"/>
        <w:tblInd w:w="-10" w:type="dxa"/>
        <w:tblLook w:val="04A0" w:firstRow="1" w:lastRow="0" w:firstColumn="1" w:lastColumn="0" w:noHBand="0" w:noVBand="1"/>
      </w:tblPr>
      <w:tblGrid>
        <w:gridCol w:w="3875"/>
        <w:gridCol w:w="1226"/>
        <w:gridCol w:w="1469"/>
        <w:gridCol w:w="1440"/>
        <w:gridCol w:w="2143"/>
      </w:tblGrid>
      <w:tr w:rsidR="005F764B" w:rsidRPr="006C4D39" w14:paraId="17CBBDEA" w14:textId="2D3EAA44" w:rsidTr="006B2D31">
        <w:trPr>
          <w:trHeight w:val="1057"/>
        </w:trPr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F880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11BB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8381" w14:textId="714F6A47" w:rsidR="005F764B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მასალის ერთეული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E394" w14:textId="77777777" w:rsidR="005F764B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37C485CD" w14:textId="7BAD39E2" w:rsidR="0079641F" w:rsidRPr="006C4D39" w:rsidRDefault="006B2D31" w:rsidP="006B2D31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  </w:t>
            </w:r>
            <w:r w:rsidR="0079641F">
              <w:rPr>
                <w:rFonts w:eastAsia="Times New Roman" w:cs="Calibri"/>
                <w:b/>
                <w:bCs/>
                <w:color w:val="244061"/>
                <w:lang w:val="ka-GE"/>
              </w:rPr>
              <w:t>ჯამი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9807" w14:textId="77777777" w:rsidR="0079641F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3499C7A1" w14:textId="4D2313D0" w:rsidR="006B2D31" w:rsidRDefault="006B2D31" w:rsidP="006B2D31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    შესრულების </w:t>
            </w:r>
          </w:p>
          <w:p w14:paraId="5816BADC" w14:textId="77E202FE" w:rsidR="005F764B" w:rsidRPr="006C4D39" w:rsidRDefault="006B2D31" w:rsidP="005D1B56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ვადა</w:t>
            </w:r>
          </w:p>
        </w:tc>
      </w:tr>
      <w:tr w:rsidR="005F764B" w:rsidRPr="006C4D39" w14:paraId="3932347C" w14:textId="7B0B60B0" w:rsidTr="006B2D31">
        <w:trPr>
          <w:trHeight w:val="828"/>
        </w:trPr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2FB4026" w14:textId="1CD846D9" w:rsidR="005F764B" w:rsidRDefault="005F764B" w:rsidP="005D1B56"/>
        </w:tc>
        <w:tc>
          <w:tcPr>
            <w:tcW w:w="1226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0BD8C4C1" w14:textId="1DFA0D2D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600D684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094D65D0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7E8926D0" w14:textId="094DD0BC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45EBE237" w14:textId="6EA2E289" w:rsidTr="006B2D31">
        <w:trPr>
          <w:trHeight w:val="828"/>
        </w:trPr>
        <w:tc>
          <w:tcPr>
            <w:tcW w:w="387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EF84C03" w14:textId="4077A6A6" w:rsidR="005F764B" w:rsidRDefault="005F764B" w:rsidP="005D1B56"/>
        </w:tc>
        <w:tc>
          <w:tcPr>
            <w:tcW w:w="122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688F392" w14:textId="3022C1F5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EF4F1C4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474B79E0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79D98E0A" w14:textId="794781CC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259D10EB" w14:textId="2A2B019B" w:rsidTr="006B2D31">
        <w:trPr>
          <w:trHeight w:val="828"/>
        </w:trPr>
        <w:tc>
          <w:tcPr>
            <w:tcW w:w="387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EC740E4" w14:textId="60E4CDF6" w:rsidR="005F764B" w:rsidRDefault="005F764B" w:rsidP="005D1B56"/>
        </w:tc>
        <w:tc>
          <w:tcPr>
            <w:tcW w:w="122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7D114005" w14:textId="4941158E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9D1EDD0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5AB55545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4EE96768" w14:textId="358F6F80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34DCE363" w14:textId="6B30E149" w:rsidTr="006B2D31">
        <w:trPr>
          <w:trHeight w:val="828"/>
        </w:trPr>
        <w:tc>
          <w:tcPr>
            <w:tcW w:w="387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742F2794" w14:textId="53AA609E" w:rsidR="005F764B" w:rsidRPr="005F764B" w:rsidRDefault="005F764B" w:rsidP="005D1B56">
            <w:pPr>
              <w:rPr>
                <w:lang w:val="ka-GE"/>
              </w:rPr>
            </w:pPr>
          </w:p>
        </w:tc>
        <w:tc>
          <w:tcPr>
            <w:tcW w:w="122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00E5FC9" w14:textId="44BE4D5A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27D8825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6749FE09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4D3FABEC" w14:textId="799514C0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6C4F6533" w14:textId="1EB3670F" w:rsidTr="006B2D31">
        <w:trPr>
          <w:trHeight w:val="828"/>
        </w:trPr>
        <w:tc>
          <w:tcPr>
            <w:tcW w:w="387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163F344" w14:textId="7E327382" w:rsidR="005F764B" w:rsidRDefault="005F764B" w:rsidP="005D1B56"/>
        </w:tc>
        <w:tc>
          <w:tcPr>
            <w:tcW w:w="122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27854D7" w14:textId="4A496EF4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D5B8D7A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4B9FBCD6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63857A9F" w14:textId="1CA39BE1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12B229E1" w14:textId="12BE0D3E" w:rsidTr="006B2D31">
        <w:trPr>
          <w:trHeight w:val="828"/>
        </w:trPr>
        <w:tc>
          <w:tcPr>
            <w:tcW w:w="387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32B15B1" w14:textId="693F2CAD" w:rsidR="005F764B" w:rsidRDefault="005F764B" w:rsidP="005D1B56"/>
        </w:tc>
        <w:tc>
          <w:tcPr>
            <w:tcW w:w="122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6EBFB1C" w14:textId="70863F81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60D2E33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3861D73B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200EB115" w14:textId="4A1C3D20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315D3460" w14:textId="6EAC36E3" w:rsidTr="006B2D31">
        <w:trPr>
          <w:trHeight w:val="828"/>
        </w:trPr>
        <w:tc>
          <w:tcPr>
            <w:tcW w:w="387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8D34B6A" w14:textId="54BF1FB6" w:rsidR="005F764B" w:rsidRDefault="005F764B" w:rsidP="005D1B56"/>
        </w:tc>
        <w:tc>
          <w:tcPr>
            <w:tcW w:w="122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D00F4C1" w14:textId="37A1C995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8BA6262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1404E885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5FC28E83" w14:textId="1C8ACDC6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7BFD83F6" w14:textId="45E20EBB" w:rsidTr="006B2D31">
        <w:trPr>
          <w:trHeight w:val="828"/>
        </w:trPr>
        <w:tc>
          <w:tcPr>
            <w:tcW w:w="387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30CE600" w14:textId="32EC5BB1" w:rsidR="005F764B" w:rsidRDefault="005F764B" w:rsidP="005D1B56"/>
        </w:tc>
        <w:tc>
          <w:tcPr>
            <w:tcW w:w="122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00E081B2" w14:textId="43306701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FDC2829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3C222D06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0C5BFF4B" w14:textId="1B58E3A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79641F" w:rsidRPr="006C4D39" w14:paraId="5B15D2DF" w14:textId="77777777" w:rsidTr="006B2D31">
        <w:trPr>
          <w:trHeight w:val="828"/>
        </w:trPr>
        <w:tc>
          <w:tcPr>
            <w:tcW w:w="387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1B8C5AA" w14:textId="77777777" w:rsidR="0079641F" w:rsidRDefault="0079641F" w:rsidP="005D1B56"/>
        </w:tc>
        <w:tc>
          <w:tcPr>
            <w:tcW w:w="122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883D025" w14:textId="77777777" w:rsidR="0079641F" w:rsidRDefault="0079641F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3D4D690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673811DA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6D11B33B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0F540C" w:rsidRPr="006C4D39" w14:paraId="0AE9114D" w14:textId="77777777" w:rsidTr="006B2D31">
        <w:trPr>
          <w:trHeight w:val="828"/>
        </w:trPr>
        <w:tc>
          <w:tcPr>
            <w:tcW w:w="387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2008085" w14:textId="77777777" w:rsidR="000F540C" w:rsidRDefault="000F540C" w:rsidP="005D1B56"/>
        </w:tc>
        <w:tc>
          <w:tcPr>
            <w:tcW w:w="122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84F3307" w14:textId="77777777" w:rsidR="000F540C" w:rsidRDefault="000F540C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1655CAC" w14:textId="77777777" w:rsidR="000F540C" w:rsidRPr="006C4D39" w:rsidRDefault="000F540C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38A1171D" w14:textId="77777777" w:rsidR="000F540C" w:rsidRPr="006C4D39" w:rsidRDefault="000F540C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17008B34" w14:textId="77777777" w:rsidR="000F540C" w:rsidRPr="006C4D39" w:rsidRDefault="000F540C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79641F" w:rsidRPr="006C4D39" w14:paraId="29A20D28" w14:textId="77777777" w:rsidTr="006B2D31">
        <w:trPr>
          <w:trHeight w:val="828"/>
        </w:trPr>
        <w:tc>
          <w:tcPr>
            <w:tcW w:w="387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21CEC07" w14:textId="77777777" w:rsidR="0079641F" w:rsidRDefault="0079641F" w:rsidP="005D1B56"/>
        </w:tc>
        <w:tc>
          <w:tcPr>
            <w:tcW w:w="122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A97981E" w14:textId="77777777" w:rsidR="0079641F" w:rsidRDefault="0079641F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69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4B38CFE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440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6734BACC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6CEF0BBC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</w:tbl>
    <w:p w14:paraId="60C15F2B" w14:textId="77777777" w:rsidR="006C4D39" w:rsidRDefault="006C4D39" w:rsidP="006C4D3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210F714" w14:textId="77777777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B29169B" w14:textId="0D9C4B65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4C681C94" w:rsidR="00960C22" w:rsidRDefault="00960C22" w:rsidP="003D248F">
      <w:pPr>
        <w:rPr>
          <w:rFonts w:cs="Sylfaen"/>
          <w:b/>
          <w:color w:val="244061" w:themeColor="accent1" w:themeShade="80"/>
        </w:rPr>
      </w:pPr>
      <w:bookmarkStart w:id="12" w:name="_GoBack"/>
      <w:bookmarkEnd w:id="12"/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86C19" w14:textId="77777777" w:rsidR="0094693C" w:rsidRDefault="0094693C" w:rsidP="002E7950">
      <w:r>
        <w:separator/>
      </w:r>
    </w:p>
  </w:endnote>
  <w:endnote w:type="continuationSeparator" w:id="0">
    <w:p w14:paraId="70CD834B" w14:textId="77777777" w:rsidR="0094693C" w:rsidRDefault="0094693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7F0333A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90052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63EEB" w14:textId="77777777" w:rsidR="0094693C" w:rsidRDefault="0094693C" w:rsidP="002E7950">
      <w:r>
        <w:separator/>
      </w:r>
    </w:p>
  </w:footnote>
  <w:footnote w:type="continuationSeparator" w:id="0">
    <w:p w14:paraId="70CFD502" w14:textId="77777777" w:rsidR="0094693C" w:rsidRDefault="0094693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41E5009" w:rsidR="00473393" w:rsidRDefault="0094693C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6445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პასიური მეხამრიდების მოწყობის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41E5009" w:rsidR="00473393" w:rsidRDefault="000E026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6445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პასიური მეხამრიდების მოწყობის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870FA"/>
    <w:multiLevelType w:val="hybridMultilevel"/>
    <w:tmpl w:val="35149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9D414F"/>
    <w:multiLevelType w:val="multilevel"/>
    <w:tmpl w:val="6C22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61356"/>
    <w:multiLevelType w:val="hybridMultilevel"/>
    <w:tmpl w:val="B312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9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7"/>
  </w:num>
  <w:num w:numId="4">
    <w:abstractNumId w:val="26"/>
  </w:num>
  <w:num w:numId="5">
    <w:abstractNumId w:val="23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3"/>
  </w:num>
  <w:num w:numId="9">
    <w:abstractNumId w:val="35"/>
  </w:num>
  <w:num w:numId="10">
    <w:abstractNumId w:val="11"/>
  </w:num>
  <w:num w:numId="11">
    <w:abstractNumId w:val="34"/>
  </w:num>
  <w:num w:numId="12">
    <w:abstractNumId w:val="3"/>
  </w:num>
  <w:num w:numId="13">
    <w:abstractNumId w:val="29"/>
  </w:num>
  <w:num w:numId="14">
    <w:abstractNumId w:val="31"/>
  </w:num>
  <w:num w:numId="15">
    <w:abstractNumId w:val="16"/>
  </w:num>
  <w:num w:numId="16">
    <w:abstractNumId w:val="6"/>
  </w:num>
  <w:num w:numId="17">
    <w:abstractNumId w:val="27"/>
  </w:num>
  <w:num w:numId="18">
    <w:abstractNumId w:val="2"/>
  </w:num>
  <w:num w:numId="19">
    <w:abstractNumId w:val="15"/>
  </w:num>
  <w:num w:numId="20">
    <w:abstractNumId w:val="25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4"/>
  </w:num>
  <w:num w:numId="29">
    <w:abstractNumId w:val="0"/>
  </w:num>
  <w:num w:numId="30">
    <w:abstractNumId w:val="10"/>
  </w:num>
  <w:num w:numId="31">
    <w:abstractNumId w:val="14"/>
  </w:num>
  <w:num w:numId="32">
    <w:abstractNumId w:val="32"/>
  </w:num>
  <w:num w:numId="33">
    <w:abstractNumId w:val="21"/>
  </w:num>
  <w:num w:numId="34">
    <w:abstractNumId w:val="30"/>
  </w:num>
  <w:num w:numId="35">
    <w:abstractNumId w:val="9"/>
  </w:num>
  <w:num w:numId="36">
    <w:abstractNumId w:val="18"/>
  </w:num>
  <w:num w:numId="37">
    <w:abstractNumId w:val="19"/>
  </w:num>
  <w:num w:numId="38">
    <w:abstractNumId w:val="36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A3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026A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0F540C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3AA5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3621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21A"/>
    <w:rsid w:val="00293ADB"/>
    <w:rsid w:val="002941A2"/>
    <w:rsid w:val="0029429D"/>
    <w:rsid w:val="00294B09"/>
    <w:rsid w:val="00297DFE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23F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23F2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3CDC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792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0E0"/>
    <w:rsid w:val="00550B34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8EC"/>
    <w:rsid w:val="00593AFF"/>
    <w:rsid w:val="0059408C"/>
    <w:rsid w:val="005940D7"/>
    <w:rsid w:val="00594C7A"/>
    <w:rsid w:val="00595821"/>
    <w:rsid w:val="00595ABC"/>
    <w:rsid w:val="0059615A"/>
    <w:rsid w:val="0059650C"/>
    <w:rsid w:val="005966BE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3C8C"/>
    <w:rsid w:val="005F4088"/>
    <w:rsid w:val="005F41C4"/>
    <w:rsid w:val="005F5000"/>
    <w:rsid w:val="005F533B"/>
    <w:rsid w:val="005F5784"/>
    <w:rsid w:val="005F60AD"/>
    <w:rsid w:val="005F6BFF"/>
    <w:rsid w:val="005F764B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2D31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4D39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5C7F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610A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41F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4C27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693C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052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1D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445E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6B82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557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FFE"/>
    <w:rsid w:val="00D360E4"/>
    <w:rsid w:val="00D36A35"/>
    <w:rsid w:val="00D36FA1"/>
    <w:rsid w:val="00D36FD8"/>
    <w:rsid w:val="00D3790B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1A6B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AF0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B25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172B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241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91E74B-3501-4A6E-8379-3709C9E0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პასიური მეხამრიდების მოწყობის</vt:lpstr>
    </vt:vector>
  </TitlesOfParts>
  <Company>სს“საქართველოს ბანკი“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პასიური მეხამრიდების მოწყობის</dc:title>
  <dc:subject>ტენდერი</dc:subject>
  <dc:creator>მარიამ ტაბატაძე</dc:creator>
  <cp:lastModifiedBy>Mariam Tabatadze</cp:lastModifiedBy>
  <cp:revision>2</cp:revision>
  <cp:lastPrinted>2018-12-25T15:48:00Z</cp:lastPrinted>
  <dcterms:created xsi:type="dcterms:W3CDTF">2025-05-06T08:18:00Z</dcterms:created>
  <dcterms:modified xsi:type="dcterms:W3CDTF">2025-05-06T08:18:00Z</dcterms:modified>
</cp:coreProperties>
</file>