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6B1" w:rsidRDefault="00AE06B1" w:rsidP="00CE04EC">
      <w:pPr>
        <w:jc w:val="center"/>
        <w:rPr>
          <w:rFonts w:ascii="Sylfaen" w:hAnsi="Sylfaen"/>
        </w:rPr>
      </w:pPr>
    </w:p>
    <w:p w:rsidR="00AE06B1" w:rsidRDefault="00AE06B1" w:rsidP="00CE04EC">
      <w:pPr>
        <w:jc w:val="center"/>
        <w:rPr>
          <w:rFonts w:ascii="Sylfaen" w:hAnsi="Sylfaen"/>
        </w:rPr>
      </w:pPr>
    </w:p>
    <w:p w:rsidR="00CE04EC" w:rsidRDefault="00CE04EC" w:rsidP="00CE04EC">
      <w:pPr>
        <w:jc w:val="center"/>
        <w:rPr>
          <w:rFonts w:ascii="Sylfaen" w:hAnsi="Sylfaen"/>
        </w:rPr>
      </w:pPr>
      <w:r w:rsidRPr="00F73A0F">
        <w:rPr>
          <w:rFonts w:ascii="Sylfaen" w:hAnsi="Sylfaen"/>
        </w:rPr>
        <w:t xml:space="preserve">Technical assignment of the drilling </w:t>
      </w:r>
      <w:r w:rsidR="00E34BD6">
        <w:rPr>
          <w:rFonts w:ascii="Sylfaen" w:hAnsi="Sylfaen"/>
        </w:rPr>
        <w:t xml:space="preserve">rig </w:t>
      </w:r>
      <w:r w:rsidRPr="00F73A0F">
        <w:rPr>
          <w:rFonts w:ascii="Sylfaen" w:hAnsi="Sylfaen"/>
        </w:rPr>
        <w:t xml:space="preserve">to be purchased </w:t>
      </w:r>
    </w:p>
    <w:p w:rsidR="00AE06B1" w:rsidRDefault="00AE06B1" w:rsidP="00CE04EC">
      <w:pPr>
        <w:jc w:val="center"/>
        <w:rPr>
          <w:rFonts w:ascii="Sylfaen" w:hAnsi="Sylfaen"/>
        </w:rPr>
      </w:pPr>
    </w:p>
    <w:p w:rsidR="00AE06B1" w:rsidRPr="00F73A0F" w:rsidRDefault="00AE06B1" w:rsidP="00CE04EC">
      <w:pPr>
        <w:jc w:val="center"/>
        <w:rPr>
          <w:rFonts w:ascii="Sylfaen" w:hAnsi="Sylfae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"/>
        <w:gridCol w:w="4373"/>
        <w:gridCol w:w="4767"/>
      </w:tblGrid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Driver's cab</w:t>
            </w:r>
          </w:p>
        </w:tc>
        <w:tc>
          <w:tcPr>
            <w:tcW w:w="4790" w:type="dxa"/>
          </w:tcPr>
          <w:p w:rsidR="00CE04EC" w:rsidRPr="00F73A0F" w:rsidRDefault="00E03FAE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Only for moving of the </w:t>
            </w:r>
            <w:r w:rsidR="00E34BD6">
              <w:rPr>
                <w:rFonts w:ascii="Sylfaen" w:hAnsi="Sylfaen"/>
              </w:rPr>
              <w:t>rig</w:t>
            </w:r>
            <w:bookmarkStart w:id="0" w:name="_GoBack"/>
            <w:bookmarkEnd w:id="0"/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2</w:t>
            </w:r>
          </w:p>
        </w:tc>
        <w:tc>
          <w:tcPr>
            <w:tcW w:w="4394" w:type="dxa"/>
          </w:tcPr>
          <w:p w:rsidR="00CE04EC" w:rsidRPr="00F73A0F" w:rsidRDefault="00720C57" w:rsidP="00720C57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Drilling mast</w:t>
            </w:r>
          </w:p>
        </w:tc>
        <w:tc>
          <w:tcPr>
            <w:tcW w:w="4790" w:type="dxa"/>
          </w:tcPr>
          <w:p w:rsidR="00CE04EC" w:rsidRPr="00F73A0F" w:rsidRDefault="00E03FAE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With adjustment of the height and inclination 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3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Drilling diameter</w:t>
            </w:r>
          </w:p>
        </w:tc>
        <w:tc>
          <w:tcPr>
            <w:tcW w:w="4790" w:type="dxa"/>
          </w:tcPr>
          <w:p w:rsidR="00CE04EC" w:rsidRPr="00F73A0F" w:rsidRDefault="00E8396D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137 mm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4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Drilling </w:t>
            </w:r>
          </w:p>
        </w:tc>
        <w:tc>
          <w:tcPr>
            <w:tcW w:w="4790" w:type="dxa"/>
          </w:tcPr>
          <w:p w:rsidR="00CE04EC" w:rsidRPr="00F73A0F" w:rsidRDefault="00E8396D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with pneumatic hammer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5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Diameter of the drilling pole </w:t>
            </w:r>
          </w:p>
        </w:tc>
        <w:tc>
          <w:tcPr>
            <w:tcW w:w="4790" w:type="dxa"/>
          </w:tcPr>
          <w:p w:rsidR="00CE04EC" w:rsidRPr="00F73A0F" w:rsidRDefault="00E8396D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102 mm or 114 mm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6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Length of the drilling pole </w:t>
            </w:r>
          </w:p>
        </w:tc>
        <w:tc>
          <w:tcPr>
            <w:tcW w:w="4790" w:type="dxa"/>
          </w:tcPr>
          <w:p w:rsidR="00CE04EC" w:rsidRPr="00F73A0F" w:rsidRDefault="00E8396D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6 m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7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Whole length of drilling </w:t>
            </w:r>
          </w:p>
        </w:tc>
        <w:tc>
          <w:tcPr>
            <w:tcW w:w="4790" w:type="dxa"/>
          </w:tcPr>
          <w:p w:rsidR="00CE04EC" w:rsidRPr="00F73A0F" w:rsidRDefault="00E8396D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200-250 m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8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Supply of the drilling pole </w:t>
            </w:r>
          </w:p>
        </w:tc>
        <w:tc>
          <w:tcPr>
            <w:tcW w:w="4790" w:type="dxa"/>
          </w:tcPr>
          <w:p w:rsidR="00CE04EC" w:rsidRPr="00F73A0F" w:rsidRDefault="00F104A2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Hydraulically operated (robot) and desired to take a pole with the hoist 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9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Storage of the drilling poles </w:t>
            </w:r>
          </w:p>
        </w:tc>
        <w:tc>
          <w:tcPr>
            <w:tcW w:w="4790" w:type="dxa"/>
          </w:tcPr>
          <w:p w:rsidR="00CE04EC" w:rsidRPr="00F73A0F" w:rsidRDefault="00F104A2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On the platform of the drilling machine 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10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(Drilling) supply system </w:t>
            </w:r>
          </w:p>
        </w:tc>
        <w:tc>
          <w:tcPr>
            <w:tcW w:w="4790" w:type="dxa"/>
          </w:tcPr>
          <w:p w:rsidR="00CE04EC" w:rsidRPr="00F73A0F" w:rsidRDefault="00F104A2" w:rsidP="00F104A2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1-hydraulic cylinder and chain 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13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Air system wiring </w:t>
            </w:r>
          </w:p>
        </w:tc>
        <w:tc>
          <w:tcPr>
            <w:tcW w:w="4790" w:type="dxa"/>
          </w:tcPr>
          <w:p w:rsidR="00CE04EC" w:rsidRPr="00F73A0F" w:rsidRDefault="00F104A2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80 BAR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14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  <w:lang w:val="ka-GE"/>
              </w:rPr>
            </w:pPr>
            <w:r w:rsidRPr="00F73A0F">
              <w:rPr>
                <w:rFonts w:ascii="Sylfaen" w:hAnsi="Sylfaen"/>
              </w:rPr>
              <w:t xml:space="preserve">Diesel engine </w:t>
            </w:r>
          </w:p>
        </w:tc>
        <w:tc>
          <w:tcPr>
            <w:tcW w:w="4790" w:type="dxa"/>
          </w:tcPr>
          <w:p w:rsidR="00CE04EC" w:rsidRPr="00F73A0F" w:rsidRDefault="00F104A2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350-400KW (desired to be CAT or Cummins) engine </w:t>
            </w:r>
          </w:p>
          <w:p w:rsidR="00F104A2" w:rsidRPr="00F73A0F" w:rsidRDefault="00F104A2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Required to be with cooling system with water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15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Lift and lower adjustment of the drilling machine </w:t>
            </w:r>
          </w:p>
        </w:tc>
        <w:tc>
          <w:tcPr>
            <w:tcW w:w="4790" w:type="dxa"/>
          </w:tcPr>
          <w:p w:rsidR="00CE04EC" w:rsidRPr="00F73A0F" w:rsidRDefault="00F104A2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4-with hydraulic cylinder (Out riggers)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16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  <w:lang w:val="ka-GE"/>
              </w:rPr>
            </w:pPr>
            <w:r w:rsidRPr="00F73A0F">
              <w:rPr>
                <w:rFonts w:ascii="Sylfaen" w:hAnsi="Sylfaen"/>
              </w:rPr>
              <w:t>Hoist</w:t>
            </w:r>
          </w:p>
        </w:tc>
        <w:tc>
          <w:tcPr>
            <w:tcW w:w="4790" w:type="dxa"/>
          </w:tcPr>
          <w:p w:rsidR="00CE04EC" w:rsidRPr="00F73A0F" w:rsidRDefault="00540B36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Cable </w:t>
            </w:r>
            <w:r w:rsidRPr="00F73A0F">
              <w:rPr>
                <w:rFonts w:ascii="Sylfaen" w:hAnsi="Sylfaen"/>
                <w:lang w:val="ru-RU"/>
              </w:rPr>
              <w:t>Ф</w:t>
            </w:r>
            <w:r w:rsidRPr="00F73A0F">
              <w:rPr>
                <w:rFonts w:ascii="Sylfaen" w:hAnsi="Sylfaen"/>
              </w:rPr>
              <w:t>-10-11 mm L-30-50m.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17</w:t>
            </w:r>
          </w:p>
        </w:tc>
        <w:tc>
          <w:tcPr>
            <w:tcW w:w="4394" w:type="dxa"/>
          </w:tcPr>
          <w:p w:rsidR="00CE04EC" w:rsidRPr="00F73A0F" w:rsidRDefault="00720C57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Movement system</w:t>
            </w:r>
          </w:p>
        </w:tc>
        <w:tc>
          <w:tcPr>
            <w:tcW w:w="4790" w:type="dxa"/>
          </w:tcPr>
          <w:p w:rsidR="00CE04EC" w:rsidRPr="00F73A0F" w:rsidRDefault="00540B36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Tracked (with hydraulic engines) 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18</w:t>
            </w:r>
          </w:p>
        </w:tc>
        <w:tc>
          <w:tcPr>
            <w:tcW w:w="4394" w:type="dxa"/>
          </w:tcPr>
          <w:p w:rsidR="00CE04EC" w:rsidRPr="00F73A0F" w:rsidRDefault="00E03FAE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Dust collection system</w:t>
            </w:r>
          </w:p>
        </w:tc>
        <w:tc>
          <w:tcPr>
            <w:tcW w:w="4790" w:type="dxa"/>
          </w:tcPr>
          <w:p w:rsidR="00CE04EC" w:rsidRPr="00F73A0F" w:rsidRDefault="00540B36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With automatic cleaning </w:t>
            </w:r>
          </w:p>
        </w:tc>
      </w:tr>
      <w:tr w:rsidR="00CE04EC" w:rsidRPr="00F73A0F" w:rsidTr="00CE04EC">
        <w:tc>
          <w:tcPr>
            <w:tcW w:w="392" w:type="dxa"/>
          </w:tcPr>
          <w:p w:rsidR="00CE04EC" w:rsidRPr="00F73A0F" w:rsidRDefault="00CE04EC" w:rsidP="00CE04EC">
            <w:pPr>
              <w:jc w:val="both"/>
              <w:rPr>
                <w:rFonts w:ascii="Sylfaen" w:hAnsi="Sylfaen"/>
                <w:lang w:val="ka-GE"/>
              </w:rPr>
            </w:pPr>
            <w:r w:rsidRPr="00F73A0F">
              <w:rPr>
                <w:rFonts w:ascii="Sylfaen" w:hAnsi="Sylfaen"/>
              </w:rPr>
              <w:t>19</w:t>
            </w:r>
          </w:p>
        </w:tc>
        <w:tc>
          <w:tcPr>
            <w:tcW w:w="4394" w:type="dxa"/>
          </w:tcPr>
          <w:p w:rsidR="00CE04EC" w:rsidRPr="00F73A0F" w:rsidRDefault="00E03FAE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>Taking a sample</w:t>
            </w:r>
          </w:p>
        </w:tc>
        <w:tc>
          <w:tcPr>
            <w:tcW w:w="4790" w:type="dxa"/>
          </w:tcPr>
          <w:p w:rsidR="00CE04EC" w:rsidRPr="00F73A0F" w:rsidRDefault="00540B36" w:rsidP="00CE04EC">
            <w:pPr>
              <w:jc w:val="both"/>
              <w:rPr>
                <w:rFonts w:ascii="Sylfaen" w:hAnsi="Sylfaen"/>
              </w:rPr>
            </w:pPr>
            <w:r w:rsidRPr="00F73A0F">
              <w:rPr>
                <w:rFonts w:ascii="Sylfaen" w:hAnsi="Sylfaen"/>
              </w:rPr>
              <w:t xml:space="preserve">With sample separator hopper (cyclone)  </w:t>
            </w:r>
          </w:p>
        </w:tc>
      </w:tr>
    </w:tbl>
    <w:p w:rsidR="00CE04EC" w:rsidRPr="00F73A0F" w:rsidRDefault="00CE04EC" w:rsidP="00F73A0F">
      <w:pPr>
        <w:spacing w:after="0" w:line="240" w:lineRule="auto"/>
        <w:jc w:val="both"/>
        <w:rPr>
          <w:rFonts w:ascii="Sylfaen" w:hAnsi="Sylfaen"/>
        </w:rPr>
      </w:pPr>
    </w:p>
    <w:sectPr w:rsidR="00CE04EC" w:rsidRPr="00F73A0F" w:rsidSect="00540B36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ED9"/>
    <w:rsid w:val="000008E4"/>
    <w:rsid w:val="000171CB"/>
    <w:rsid w:val="00152ED9"/>
    <w:rsid w:val="004F2FD5"/>
    <w:rsid w:val="00540B36"/>
    <w:rsid w:val="00571606"/>
    <w:rsid w:val="006B4E6F"/>
    <w:rsid w:val="00720C57"/>
    <w:rsid w:val="00AE06B1"/>
    <w:rsid w:val="00C65CA0"/>
    <w:rsid w:val="00CE04EC"/>
    <w:rsid w:val="00E03FAE"/>
    <w:rsid w:val="00E34BD6"/>
    <w:rsid w:val="00E8396D"/>
    <w:rsid w:val="00F104A2"/>
    <w:rsid w:val="00F7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A76B"/>
  <w15:docId w15:val="{B5CD426C-BCE0-4545-9F57-C3187B58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S E R</dc:creator>
  <cp:lastModifiedBy>Keta aleksimeskhishvili</cp:lastModifiedBy>
  <cp:revision>2</cp:revision>
  <dcterms:created xsi:type="dcterms:W3CDTF">2025-06-11T11:39:00Z</dcterms:created>
  <dcterms:modified xsi:type="dcterms:W3CDTF">2025-06-11T11:39:00Z</dcterms:modified>
</cp:coreProperties>
</file>