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21A09" w14:textId="0C816A75" w:rsidR="001D3FD4" w:rsidRPr="001D3FD4" w:rsidRDefault="007E590C" w:rsidP="007E590C">
      <w:pPr>
        <w:jc w:val="center"/>
        <w:rPr>
          <w:rFonts w:ascii="Sylfaen" w:hAnsi="Sylfaen" w:cs="Sylfaen"/>
          <w:b/>
          <w:bCs/>
          <w:sz w:val="28"/>
          <w:szCs w:val="28"/>
          <w:lang w:val="ka-GE"/>
        </w:rPr>
      </w:pPr>
      <w:r w:rsidRPr="007E590C">
        <w:rPr>
          <w:rFonts w:ascii="Sylfaen" w:hAnsi="Sylfaen" w:cs="Sylfaen"/>
          <w:b/>
          <w:bCs/>
          <w:sz w:val="28"/>
          <w:szCs w:val="28"/>
          <w:lang w:val="ka-GE"/>
        </w:rPr>
        <w:t>კონკურსი ჟინვალჰესის წყალსაცავი კაშხლის მარჯვენა ფერდის გამაგრების სამუშაოების შესყიდვის თაობაზე</w:t>
      </w:r>
    </w:p>
    <w:p w14:paraId="5DA10CD7" w14:textId="036D36AA"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3B75B3">
        <w:rPr>
          <w:rFonts w:ascii="Sylfaen" w:hAnsi="Sylfaen" w:cs="Sylfaen"/>
          <w:b/>
          <w:sz w:val="20"/>
          <w:szCs w:val="20"/>
          <w:lang w:val="ka-GE"/>
        </w:rPr>
        <w:t>01</w:t>
      </w:r>
      <w:r w:rsidR="00751591">
        <w:rPr>
          <w:rFonts w:ascii="Sylfaen" w:hAnsi="Sylfaen" w:cs="Sylfaen"/>
          <w:b/>
          <w:sz w:val="20"/>
          <w:szCs w:val="20"/>
          <w:lang w:val="ka-GE"/>
        </w:rPr>
        <w:t>6</w:t>
      </w:r>
      <w:r w:rsidR="007778CE">
        <w:rPr>
          <w:rFonts w:ascii="Sylfaen" w:hAnsi="Sylfaen" w:cs="Sylfaen"/>
          <w:b/>
          <w:sz w:val="20"/>
          <w:szCs w:val="20"/>
          <w:lang w:val="ka-GE"/>
        </w:rPr>
        <w:t>-</w:t>
      </w:r>
      <w:r w:rsidR="00394070">
        <w:rPr>
          <w:rFonts w:ascii="Sylfaen" w:hAnsi="Sylfaen" w:cs="Sylfaen"/>
          <w:b/>
          <w:sz w:val="20"/>
          <w:szCs w:val="20"/>
          <w:lang w:val="en-GB"/>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2D7B5ADA" w14:textId="35B2D506" w:rsidR="00D30223" w:rsidRDefault="003B75B3" w:rsidP="003B75B3">
      <w:pPr>
        <w:spacing w:after="0" w:line="240" w:lineRule="auto"/>
        <w:rPr>
          <w:rFonts w:ascii="AcadNusx" w:hAnsi="AcadNusx"/>
          <w:b/>
        </w:rPr>
      </w:pPr>
      <w:r>
        <w:rPr>
          <w:rFonts w:ascii="AcadNusx" w:hAnsi="AcadNusx"/>
          <w:b/>
        </w:rPr>
        <w:br w:type="page"/>
      </w:r>
    </w:p>
    <w:p w14:paraId="44B538EB" w14:textId="77777777" w:rsidR="007E590C" w:rsidRPr="007E590C" w:rsidRDefault="007E590C" w:rsidP="007E590C">
      <w:pPr>
        <w:spacing w:line="240" w:lineRule="auto"/>
        <w:jc w:val="center"/>
        <w:rPr>
          <w:rFonts w:ascii="Sylfaen" w:hAnsi="Sylfaen" w:cs="Sylfaen"/>
          <w:b/>
          <w:bCs/>
          <w:sz w:val="28"/>
          <w:szCs w:val="28"/>
          <w:lang w:val="ka-GE"/>
        </w:rPr>
      </w:pPr>
      <w:r w:rsidRPr="007E590C">
        <w:rPr>
          <w:rFonts w:ascii="Sylfaen" w:hAnsi="Sylfaen" w:cs="Sylfaen"/>
          <w:b/>
          <w:bCs/>
          <w:sz w:val="28"/>
          <w:szCs w:val="28"/>
          <w:lang w:val="ka-GE"/>
        </w:rPr>
        <w:lastRenderedPageBreak/>
        <w:t>კონკურსი ჟინვალჰესის წყალსაცავი კაშხლის მარჯვენა ფერდის გამაგრების სამუშაოების შესყიდვის თაობაზე</w:t>
      </w:r>
    </w:p>
    <w:p w14:paraId="118BBCF6" w14:textId="075B179E"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751591">
        <w:rPr>
          <w:rFonts w:ascii="Sylfaen" w:hAnsi="Sylfaen" w:cs="Sylfaen"/>
          <w:b/>
          <w:sz w:val="20"/>
          <w:szCs w:val="20"/>
          <w:lang w:val="ka-GE"/>
        </w:rPr>
        <w:t>016</w:t>
      </w:r>
      <w:r w:rsidR="007778CE">
        <w:rPr>
          <w:rFonts w:ascii="Sylfaen" w:hAnsi="Sylfaen" w:cs="Sylfaen"/>
          <w:b/>
          <w:sz w:val="20"/>
          <w:szCs w:val="20"/>
          <w:lang w:val="ka-GE"/>
        </w:rPr>
        <w:t>-</w:t>
      </w:r>
      <w:r w:rsidR="00394070">
        <w:rPr>
          <w:rFonts w:ascii="Sylfaen" w:hAnsi="Sylfaen" w:cs="Sylfaen"/>
          <w:b/>
          <w:sz w:val="20"/>
          <w:szCs w:val="20"/>
          <w:lang w:val="en-GB"/>
        </w:rPr>
        <w:t>BID-18</w:t>
      </w:r>
    </w:p>
    <w:p w14:paraId="38DCEA41" w14:textId="1146F0BA" w:rsidR="00A50438" w:rsidRPr="005F0E4B" w:rsidRDefault="00D30223" w:rsidP="00AE4033">
      <w:pPr>
        <w:pStyle w:val="Heading1"/>
        <w:numPr>
          <w:ilvl w:val="0"/>
          <w:numId w:val="8"/>
        </w:numPr>
        <w:rPr>
          <w:rFonts w:ascii="Sylfaen" w:hAnsi="Sylfaen"/>
          <w:color w:val="auto"/>
          <w:sz w:val="20"/>
          <w:szCs w:val="20"/>
          <w:lang w:val="ka-GE"/>
        </w:rPr>
      </w:pPr>
      <w:r w:rsidRPr="00580531">
        <w:rPr>
          <w:rFonts w:ascii="Sylfaen" w:hAnsi="Sylfaen"/>
          <w:b/>
          <w:color w:val="auto"/>
          <w:sz w:val="20"/>
          <w:szCs w:val="20"/>
          <w:lang w:val="ka-GE"/>
        </w:rPr>
        <w:t>ზოგადი</w:t>
      </w:r>
    </w:p>
    <w:p w14:paraId="16505473" w14:textId="5362D294" w:rsidR="00677E39" w:rsidRPr="00D64971" w:rsidRDefault="00D30223" w:rsidP="003B75B3">
      <w:pPr>
        <w:spacing w:after="0" w:line="240" w:lineRule="auto"/>
        <w:jc w:val="both"/>
        <w:rPr>
          <w:rFonts w:ascii="Sylfaen" w:hAnsi="Sylfaen" w:cs="Arial"/>
          <w:b/>
          <w:bCs/>
          <w:sz w:val="20"/>
          <w:szCs w:val="20"/>
          <w:lang w:val="ka-GE"/>
        </w:rPr>
      </w:pPr>
      <w:r w:rsidRPr="005F0E4B">
        <w:rPr>
          <w:rFonts w:ascii="Sylfaen" w:hAnsi="Sylfaen" w:cs="Sylfaen"/>
          <w:sz w:val="20"/>
          <w:szCs w:val="20"/>
          <w:lang w:val="ka-GE"/>
        </w:rPr>
        <w:t>შპს</w:t>
      </w:r>
      <w:r w:rsidRPr="005F0E4B">
        <w:rPr>
          <w:rFonts w:ascii="Sylfaen" w:hAnsi="Sylfaen"/>
          <w:sz w:val="20"/>
          <w:szCs w:val="20"/>
          <w:lang w:val="ka-GE"/>
        </w:rPr>
        <w:t xml:space="preserve"> </w:t>
      </w:r>
      <w:r w:rsidRPr="005F0E4B">
        <w:rPr>
          <w:rFonts w:ascii="Sylfaen" w:hAnsi="Sylfaen" w:cs="Calibri"/>
          <w:sz w:val="20"/>
          <w:szCs w:val="20"/>
          <w:lang w:val="ka-GE"/>
        </w:rPr>
        <w:t>„</w:t>
      </w:r>
      <w:proofErr w:type="spellStart"/>
      <w:r w:rsidRPr="005F0E4B">
        <w:rPr>
          <w:rFonts w:ascii="Sylfaen" w:hAnsi="Sylfaen" w:cs="Sylfaen"/>
          <w:sz w:val="20"/>
          <w:szCs w:val="20"/>
          <w:lang w:val="ka-GE"/>
        </w:rPr>
        <w:t>ჯორჯიან</w:t>
      </w:r>
      <w:proofErr w:type="spellEnd"/>
      <w:r w:rsidRPr="005F0E4B">
        <w:rPr>
          <w:rFonts w:ascii="Sylfaen" w:hAnsi="Sylfaen"/>
          <w:sz w:val="20"/>
          <w:szCs w:val="20"/>
          <w:lang w:val="ka-GE"/>
        </w:rPr>
        <w:t xml:space="preserve"> </w:t>
      </w:r>
      <w:proofErr w:type="spellStart"/>
      <w:r w:rsidRPr="005F0E4B">
        <w:rPr>
          <w:rFonts w:ascii="Sylfaen" w:hAnsi="Sylfaen" w:cs="Sylfaen"/>
          <w:sz w:val="20"/>
          <w:szCs w:val="20"/>
          <w:lang w:val="ka-GE"/>
        </w:rPr>
        <w:t>უოთერ</w:t>
      </w:r>
      <w:proofErr w:type="spellEnd"/>
      <w:r w:rsidRPr="005F0E4B">
        <w:rPr>
          <w:rFonts w:ascii="Sylfaen" w:hAnsi="Sylfaen"/>
          <w:sz w:val="20"/>
          <w:szCs w:val="20"/>
          <w:lang w:val="ka-GE"/>
        </w:rPr>
        <w:t xml:space="preserve"> </w:t>
      </w:r>
      <w:r w:rsidRPr="005F0E4B">
        <w:rPr>
          <w:rFonts w:ascii="Sylfaen" w:hAnsi="Sylfaen" w:cs="Sylfaen"/>
          <w:sz w:val="20"/>
          <w:szCs w:val="20"/>
          <w:lang w:val="ka-GE"/>
        </w:rPr>
        <w:t>ენდ</w:t>
      </w:r>
      <w:r w:rsidRPr="005F0E4B">
        <w:rPr>
          <w:rFonts w:ascii="Sylfaen" w:hAnsi="Sylfaen"/>
          <w:sz w:val="20"/>
          <w:szCs w:val="20"/>
          <w:lang w:val="ka-GE"/>
        </w:rPr>
        <w:t xml:space="preserve"> </w:t>
      </w:r>
      <w:r w:rsidRPr="005F0E4B">
        <w:rPr>
          <w:rFonts w:ascii="Sylfaen" w:hAnsi="Sylfaen" w:cs="Sylfaen"/>
          <w:sz w:val="20"/>
          <w:szCs w:val="20"/>
          <w:lang w:val="ka-GE"/>
        </w:rPr>
        <w:t>ფაუერი</w:t>
      </w:r>
      <w:r w:rsidRPr="005F0E4B">
        <w:rPr>
          <w:rFonts w:ascii="Sylfaen" w:hAnsi="Sylfaen" w:cs="Calibri"/>
          <w:sz w:val="20"/>
          <w:szCs w:val="20"/>
          <w:lang w:val="ka-GE"/>
        </w:rPr>
        <w:t>“</w:t>
      </w:r>
      <w:r w:rsidRPr="005F0E4B">
        <w:rPr>
          <w:rFonts w:ascii="Sylfaen" w:hAnsi="Sylfaen"/>
          <w:sz w:val="20"/>
          <w:szCs w:val="20"/>
          <w:lang w:val="ka-GE"/>
        </w:rPr>
        <w:t xml:space="preserve"> </w:t>
      </w:r>
      <w:r w:rsidR="00713EFC" w:rsidRPr="005F0E4B">
        <w:rPr>
          <w:rFonts w:ascii="Arial" w:hAnsi="Arial" w:cs="Arial"/>
          <w:sz w:val="20"/>
          <w:szCs w:val="20"/>
        </w:rPr>
        <w:t>(GWP)</w:t>
      </w:r>
      <w:r w:rsidR="00BB446B" w:rsidRPr="005F0E4B">
        <w:rPr>
          <w:rFonts w:ascii="Sylfaen" w:hAnsi="Sylfaen" w:cs="Arial"/>
          <w:sz w:val="20"/>
          <w:szCs w:val="20"/>
        </w:rPr>
        <w:t xml:space="preserve"> </w:t>
      </w:r>
      <w:r w:rsidR="005F0E4B" w:rsidRPr="005F0E4B">
        <w:rPr>
          <w:rFonts w:ascii="Sylfaen" w:hAnsi="Sylfaen" w:cs="Arial"/>
          <w:sz w:val="20"/>
          <w:szCs w:val="20"/>
          <w:lang w:val="ka-GE"/>
        </w:rPr>
        <w:t>ატარებს</w:t>
      </w:r>
      <w:r w:rsidR="005F0E4B" w:rsidRPr="005F0E4B">
        <w:rPr>
          <w:rFonts w:ascii="Sylfaen" w:hAnsi="Sylfaen" w:cs="Arial"/>
          <w:bCs/>
          <w:sz w:val="20"/>
          <w:szCs w:val="20"/>
          <w:lang w:val="ka-GE"/>
        </w:rPr>
        <w:t xml:space="preserve">  </w:t>
      </w:r>
      <w:r w:rsidR="00A678E7">
        <w:rPr>
          <w:rFonts w:ascii="Sylfaen" w:hAnsi="Sylfaen" w:cs="Arial"/>
          <w:b/>
          <w:bCs/>
          <w:sz w:val="20"/>
          <w:szCs w:val="20"/>
          <w:lang w:val="ka-GE"/>
        </w:rPr>
        <w:t>კონკურსს</w:t>
      </w:r>
      <w:r w:rsidR="00751591">
        <w:rPr>
          <w:rFonts w:ascii="Sylfaen" w:hAnsi="Sylfaen" w:cs="Arial"/>
          <w:b/>
          <w:bCs/>
          <w:sz w:val="20"/>
          <w:szCs w:val="20"/>
          <w:lang w:val="ka-GE"/>
        </w:rPr>
        <w:t xml:space="preserve"> </w:t>
      </w:r>
      <w:r w:rsidR="007E590C" w:rsidRPr="007E590C">
        <w:rPr>
          <w:rFonts w:ascii="Sylfaen" w:hAnsi="Sylfaen" w:cs="Arial"/>
          <w:b/>
          <w:bCs/>
          <w:sz w:val="20"/>
          <w:szCs w:val="20"/>
          <w:lang w:val="ka-GE"/>
        </w:rPr>
        <w:t>კ ჟინვალჰესის წყალსაცავი კაშხლის მარჯვენა ფერდის გამაგრების სამუშაოების შესყიდვის თაობაზე</w:t>
      </w:r>
      <w:r w:rsidR="007E590C">
        <w:rPr>
          <w:rFonts w:ascii="Sylfaen" w:hAnsi="Sylfaen" w:cs="Arial"/>
          <w:b/>
          <w:bCs/>
          <w:sz w:val="20"/>
          <w:szCs w:val="20"/>
          <w:lang w:val="ka-GE"/>
        </w:rPr>
        <w:t xml:space="preserve"> </w:t>
      </w:r>
      <w:r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5F0E4B">
        <w:rPr>
          <w:rFonts w:ascii="AcadNusx" w:hAnsi="AcadNusx"/>
          <w:sz w:val="20"/>
          <w:szCs w:val="20"/>
        </w:rPr>
        <w:t>.</w:t>
      </w:r>
      <w:r w:rsidR="00E262FC" w:rsidRPr="005F0E4B">
        <w:rPr>
          <w:rFonts w:ascii="AcadNusx" w:hAnsi="AcadNusx"/>
          <w:sz w:val="20"/>
          <w:szCs w:val="20"/>
        </w:rPr>
        <w:t xml:space="preserve"> </w:t>
      </w: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0F3872">
        <w:rPr>
          <w:rFonts w:ascii="Sylfaen" w:hAnsi="Sylfaen" w:cs="Sylfaen"/>
          <w:sz w:val="20"/>
          <w:szCs w:val="20"/>
          <w:lang w:val="ka-GE"/>
        </w:rPr>
        <w:t>საქონლის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3F06C076" w14:textId="77777777" w:rsidR="003B75B3" w:rsidRPr="003B75B3" w:rsidRDefault="003B75B3" w:rsidP="003B75B3">
      <w:pPr>
        <w:spacing w:after="0" w:line="240" w:lineRule="auto"/>
        <w:jc w:val="both"/>
        <w:rPr>
          <w:rFonts w:ascii="Sylfaen" w:hAnsi="Sylfaen" w:cs="Arial"/>
          <w:b/>
          <w:bCs/>
          <w:sz w:val="20"/>
          <w:szCs w:val="20"/>
          <w:lang w:val="ka-GE"/>
        </w:rPr>
      </w:pPr>
    </w:p>
    <w:p w14:paraId="736A601C" w14:textId="05054E97"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751591">
        <w:rPr>
          <w:rFonts w:ascii="Sylfaen" w:hAnsi="Sylfaen" w:cs="Sylfaen"/>
          <w:b/>
          <w:sz w:val="20"/>
          <w:szCs w:val="20"/>
          <w:lang w:val="ka-GE"/>
        </w:rPr>
        <w:t>016</w:t>
      </w:r>
      <w:r w:rsidR="007778CE">
        <w:rPr>
          <w:rFonts w:ascii="Sylfaen" w:hAnsi="Sylfaen" w:cs="Sylfaen"/>
          <w:b/>
          <w:sz w:val="20"/>
          <w:szCs w:val="20"/>
          <w:lang w:val="ka-GE"/>
        </w:rPr>
        <w:t>-</w:t>
      </w:r>
      <w:r w:rsidR="00394070">
        <w:rPr>
          <w:rFonts w:ascii="Sylfaen" w:hAnsi="Sylfaen" w:cs="Sylfaen"/>
          <w:b/>
          <w:sz w:val="20"/>
          <w:szCs w:val="20"/>
          <w:lang w:val="en-GB"/>
        </w:rPr>
        <w:t>BID-18</w:t>
      </w:r>
    </w:p>
    <w:p w14:paraId="357E7D40" w14:textId="7D5870C6" w:rsidR="00590522" w:rsidRDefault="00D30223" w:rsidP="00C85757">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3B75B3">
        <w:rPr>
          <w:rFonts w:ascii="Sylfaen" w:hAnsi="Sylfaen"/>
          <w:b/>
          <w:sz w:val="20"/>
          <w:szCs w:val="20"/>
          <w:lang w:val="ka-GE"/>
        </w:rPr>
        <w:t>1</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r w:rsidR="00087BFF">
        <w:rPr>
          <w:rFonts w:ascii="AcadNusx" w:hAnsi="AcadNusx"/>
          <w:b/>
          <w:sz w:val="20"/>
          <w:szCs w:val="20"/>
        </w:rPr>
        <w:t xml:space="preserve"> </w:t>
      </w:r>
      <w:r w:rsidR="00087BFF" w:rsidRPr="00087BFF">
        <w:rPr>
          <w:rFonts w:ascii="AcadNusx" w:hAnsi="AcadNusx"/>
          <w:b/>
          <w:sz w:val="20"/>
          <w:szCs w:val="20"/>
          <w:lang w:val="ka-GE"/>
        </w:rPr>
        <w:t xml:space="preserve"> </w:t>
      </w:r>
    </w:p>
    <w:p w14:paraId="2AB02873" w14:textId="77777777" w:rsidR="007E590C" w:rsidRPr="00710C8B" w:rsidRDefault="007E590C" w:rsidP="007E590C">
      <w:pPr>
        <w:pStyle w:val="ListParagraph"/>
        <w:numPr>
          <w:ilvl w:val="0"/>
          <w:numId w:val="25"/>
        </w:numPr>
        <w:rPr>
          <w:rFonts w:ascii="Sylfaen" w:hAnsi="Sylfaen"/>
          <w:b/>
          <w:bCs/>
          <w:sz w:val="20"/>
          <w:szCs w:val="20"/>
          <w:u w:val="single"/>
          <w:lang w:val="ka-GE"/>
        </w:rPr>
      </w:pPr>
      <w:r w:rsidRPr="00710C8B">
        <w:rPr>
          <w:rFonts w:ascii="Sylfaen" w:hAnsi="Sylfaen"/>
          <w:b/>
          <w:sz w:val="20"/>
          <w:szCs w:val="20"/>
          <w:u w:val="single"/>
          <w:lang w:val="ka-GE"/>
        </w:rPr>
        <w:t xml:space="preserve">ლოტიN1 </w:t>
      </w:r>
      <w:r w:rsidRPr="00710C8B">
        <w:rPr>
          <w:rFonts w:ascii="Sylfaen" w:hAnsi="Sylfaen"/>
          <w:b/>
          <w:bCs/>
          <w:sz w:val="20"/>
          <w:szCs w:val="20"/>
          <w:u w:val="single"/>
          <w:lang w:val="ka-GE"/>
        </w:rPr>
        <w:t xml:space="preserve">ჟინვალჰესის წყალსაცავი კაშხლის მარჯვენა ფერდის </w:t>
      </w:r>
      <w:r>
        <w:rPr>
          <w:rFonts w:ascii="Sylfaen" w:hAnsi="Sylfaen"/>
          <w:b/>
          <w:bCs/>
          <w:sz w:val="20"/>
          <w:szCs w:val="20"/>
          <w:u w:val="single"/>
          <w:lang w:val="ka-GE"/>
        </w:rPr>
        <w:t>გამაგრება</w:t>
      </w:r>
    </w:p>
    <w:p w14:paraId="1F375A58" w14:textId="77777777" w:rsidR="001D3FD4" w:rsidRPr="001D3FD4" w:rsidRDefault="001D3FD4" w:rsidP="001D3FD4">
      <w:pPr>
        <w:pStyle w:val="ListParagraph"/>
        <w:spacing w:after="0" w:line="240" w:lineRule="auto"/>
        <w:ind w:left="1080"/>
        <w:rPr>
          <w:rFonts w:ascii="Sylfaen" w:hAnsi="Sylfaen" w:cs="Sylfaen"/>
          <w:b/>
          <w:sz w:val="20"/>
          <w:szCs w:val="20"/>
          <w:u w:val="single"/>
          <w:lang w:val="ka-GE"/>
        </w:rPr>
      </w:pPr>
    </w:p>
    <w:p w14:paraId="02085C80" w14:textId="48735F73" w:rsidR="00677E39" w:rsidRDefault="006267A2" w:rsidP="006267A2">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07D0B50F"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7E590C">
        <w:rPr>
          <w:rFonts w:ascii="Sylfaen" w:hAnsi="Sylfaen"/>
          <w:b/>
          <w:sz w:val="20"/>
          <w:szCs w:val="20"/>
          <w:lang w:val="ka-GE"/>
        </w:rPr>
        <w:t xml:space="preserve">23 აპრილი </w:t>
      </w:r>
      <w:bookmarkStart w:id="0" w:name="_GoBack"/>
      <w:bookmarkEnd w:id="0"/>
      <w:r w:rsidR="008751D7" w:rsidRPr="00580531">
        <w:rPr>
          <w:rFonts w:ascii="AcadNusx" w:hAnsi="AcadNusx"/>
          <w:b/>
          <w:sz w:val="20"/>
          <w:szCs w:val="20"/>
          <w:lang w:val="ka-GE"/>
        </w:rPr>
        <w:t xml:space="preserve"> </w:t>
      </w:r>
      <w:r w:rsidR="00667B1F" w:rsidRPr="00580531">
        <w:rPr>
          <w:rFonts w:ascii="Sylfaen" w:hAnsi="Sylfaen"/>
          <w:b/>
          <w:sz w:val="20"/>
          <w:szCs w:val="20"/>
          <w:lang w:val="ka-GE"/>
        </w:rPr>
        <w:t>201</w:t>
      </w:r>
      <w:r w:rsidR="00C85757">
        <w:rPr>
          <w:rFonts w:ascii="Sylfaen" w:hAnsi="Sylfaen"/>
          <w:b/>
          <w:sz w:val="20"/>
          <w:szCs w:val="20"/>
          <w:lang w:val="ka-GE"/>
        </w:rPr>
        <w:t>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3DBBC929" w14:textId="77777777" w:rsidR="00474D92" w:rsidRPr="00474D92" w:rsidRDefault="009C5EE2" w:rsidP="0058053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სათა</w:t>
      </w:r>
      <w:r w:rsidR="008918CD" w:rsidRPr="00474D92">
        <w:rPr>
          <w:rFonts w:ascii="Sylfaen" w:hAnsi="Sylfaen"/>
          <w:sz w:val="20"/>
          <w:szCs w:val="20"/>
          <w:highlight w:val="yellow"/>
          <w:u w:val="single"/>
          <w:lang w:val="ka-GE"/>
        </w:rPr>
        <w:t>ვ</w:t>
      </w:r>
      <w:r w:rsidR="00474D92" w:rsidRPr="00474D92">
        <w:rPr>
          <w:rFonts w:ascii="Sylfaen" w:hAnsi="Sylfaen"/>
          <w:sz w:val="20"/>
          <w:szCs w:val="20"/>
          <w:highlight w:val="yellow"/>
          <w:u w:val="single"/>
          <w:lang w:val="ka-GE"/>
        </w:rPr>
        <w:t xml:space="preserve">ო ოფისში, სერვის ცენტრში. </w:t>
      </w:r>
    </w:p>
    <w:p w14:paraId="719B8BC2" w14:textId="59062FD3" w:rsidR="00A804C4" w:rsidRDefault="00474D92" w:rsidP="0058053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00A804C4" w:rsidRPr="000B1C85">
        <w:rPr>
          <w:rFonts w:ascii="Sylfaen" w:hAnsi="Sylfaen"/>
          <w:sz w:val="20"/>
          <w:szCs w:val="20"/>
          <w:u w:val="single"/>
        </w:rPr>
        <w:t xml:space="preserve"> </w:t>
      </w:r>
    </w:p>
    <w:p w14:paraId="7AD5028F" w14:textId="5132ADFF" w:rsidR="004D3679" w:rsidRDefault="004D3679" w:rsidP="00580531">
      <w:pPr>
        <w:spacing w:after="0" w:line="360" w:lineRule="auto"/>
        <w:jc w:val="both"/>
        <w:rPr>
          <w:rFonts w:ascii="Sylfaen" w:hAnsi="Sylfaen"/>
          <w:sz w:val="20"/>
          <w:szCs w:val="20"/>
          <w:u w:val="single"/>
        </w:rPr>
      </w:pPr>
    </w:p>
    <w:p w14:paraId="3CE2F2F0" w14:textId="271090A8" w:rsidR="004D3679" w:rsidRPr="00677E39" w:rsidRDefault="004D367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lastRenderedPageBreak/>
        <w:t>ხელშეკრულების ტიპი</w:t>
      </w:r>
    </w:p>
    <w:p w14:paraId="4AA9B80D" w14:textId="3DA7C100" w:rsidR="00580531" w:rsidRDefault="006267A2"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 xml:space="preserve">ფასები განიხილება პოზიციების მიხედვით. </w:t>
      </w:r>
      <w:r w:rsidR="00580531">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BA3DAD">
        <w:rPr>
          <w:rFonts w:ascii="Sylfaen" w:hAnsi="Sylfaen"/>
          <w:sz w:val="20"/>
          <w:szCs w:val="20"/>
          <w:lang w:val="ka-GE"/>
        </w:rPr>
        <w:t>.</w:t>
      </w:r>
    </w:p>
    <w:p w14:paraId="3B7F205D" w14:textId="1AFBC99C" w:rsidR="00580531" w:rsidRDefault="00580531" w:rsidP="00580531">
      <w:pPr>
        <w:pStyle w:val="ListParagraph"/>
        <w:spacing w:after="0" w:line="360" w:lineRule="auto"/>
        <w:ind w:left="1080"/>
        <w:jc w:val="both"/>
        <w:rPr>
          <w:rFonts w:ascii="Sylfaen" w:hAnsi="Sylfaen"/>
          <w:sz w:val="20"/>
          <w:szCs w:val="20"/>
          <w:lang w:val="ka-GE"/>
        </w:rPr>
      </w:pPr>
    </w:p>
    <w:p w14:paraId="48721C38" w14:textId="695EAB99" w:rsidR="006267A2" w:rsidRDefault="006267A2" w:rsidP="00580531">
      <w:pPr>
        <w:pStyle w:val="ListParagraph"/>
        <w:spacing w:after="0" w:line="360" w:lineRule="auto"/>
        <w:ind w:left="1080"/>
        <w:jc w:val="both"/>
        <w:rPr>
          <w:rFonts w:ascii="Sylfaen" w:hAnsi="Sylfaen"/>
          <w:sz w:val="20"/>
          <w:szCs w:val="20"/>
          <w:lang w:val="ka-GE"/>
        </w:rPr>
      </w:pPr>
    </w:p>
    <w:p w14:paraId="6FEA08BC" w14:textId="77777777" w:rsidR="006267A2" w:rsidRDefault="006267A2"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30919B2D"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5CFAC8EA" w14:textId="4BD935B7" w:rsidR="00003ACC" w:rsidRDefault="00003ACC" w:rsidP="00C41C03">
      <w:pPr>
        <w:spacing w:after="0" w:line="240" w:lineRule="auto"/>
        <w:rPr>
          <w:rFonts w:ascii="Sylfaen" w:hAnsi="Sylfaen"/>
          <w:b/>
          <w:sz w:val="20"/>
          <w:szCs w:val="20"/>
          <w:lang w:val="ka-GE"/>
        </w:rPr>
      </w:pPr>
    </w:p>
    <w:p w14:paraId="6F61E791" w14:textId="77777777" w:rsidR="00D64971" w:rsidRPr="00B72B17" w:rsidRDefault="00D64971" w:rsidP="00D64971">
      <w:pPr>
        <w:spacing w:after="0" w:line="240" w:lineRule="auto"/>
        <w:rPr>
          <w:rFonts w:ascii="Sylfaen" w:hAnsi="Sylfaen"/>
          <w:sz w:val="20"/>
          <w:szCs w:val="20"/>
          <w:lang w:val="ka-GE"/>
        </w:rPr>
      </w:pPr>
      <w:r w:rsidRPr="00B72B17">
        <w:rPr>
          <w:rFonts w:ascii="Sylfaen" w:hAnsi="Sylfaen"/>
          <w:sz w:val="20"/>
          <w:szCs w:val="20"/>
          <w:lang w:val="ka-GE"/>
        </w:rPr>
        <w:t>ტექნიკურ საკითხებზე საკონტაქტო პირი:</w:t>
      </w:r>
    </w:p>
    <w:p w14:paraId="19FDAB93" w14:textId="77777777" w:rsidR="00D64971" w:rsidRDefault="00D64971" w:rsidP="00D64971">
      <w:pPr>
        <w:spacing w:after="0" w:line="240" w:lineRule="auto"/>
        <w:rPr>
          <w:rFonts w:ascii="Sylfaen" w:hAnsi="Sylfaen"/>
          <w:sz w:val="20"/>
          <w:szCs w:val="20"/>
          <w:lang w:val="ka-GE"/>
        </w:rPr>
      </w:pPr>
      <w:r>
        <w:rPr>
          <w:rFonts w:ascii="Sylfaen" w:hAnsi="Sylfaen"/>
          <w:sz w:val="20"/>
          <w:szCs w:val="20"/>
          <w:lang w:val="ka-GE"/>
        </w:rPr>
        <w:t>ზაალ მირცხულავა : 595 132 929</w:t>
      </w:r>
    </w:p>
    <w:p w14:paraId="63D86325" w14:textId="193FFEF4" w:rsidR="0091241A" w:rsidRPr="00B72B17" w:rsidRDefault="0091241A" w:rsidP="0091241A">
      <w:pPr>
        <w:spacing w:after="0" w:line="240" w:lineRule="auto"/>
        <w:rPr>
          <w:rFonts w:ascii="Sylfaen" w:hAnsi="Sylfaen"/>
          <w:sz w:val="20"/>
          <w:szCs w:val="20"/>
          <w:lang w:val="ka-GE"/>
        </w:rPr>
      </w:pPr>
    </w:p>
    <w:p w14:paraId="2FC9E31F" w14:textId="5D10884A" w:rsidR="00843113" w:rsidRPr="00843113" w:rsidRDefault="00843113" w:rsidP="00843113">
      <w:pPr>
        <w:spacing w:after="0" w:line="360" w:lineRule="auto"/>
        <w:jc w:val="both"/>
        <w:rPr>
          <w:rFonts w:ascii="Sylfaen" w:hAnsi="Sylfaen"/>
          <w:sz w:val="20"/>
          <w:szCs w:val="20"/>
          <w:lang w:val="ka-GE"/>
        </w:rPr>
      </w:pPr>
    </w:p>
    <w:p w14:paraId="3DBD5D0B" w14:textId="5DC8D43A" w:rsidR="00C41C03" w:rsidRPr="00580531" w:rsidRDefault="00C41C03" w:rsidP="00C41C03">
      <w:pPr>
        <w:spacing w:after="0" w:line="360" w:lineRule="auto"/>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6E74CD62" w14:textId="591DB81E"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sidR="006B472B">
        <w:rPr>
          <w:rFonts w:ascii="Sylfaen" w:hAnsi="Sylfaen"/>
          <w:sz w:val="20"/>
          <w:szCs w:val="20"/>
          <w:lang w:val="ka-GE"/>
        </w:rPr>
        <w:t>ირაკლი ფცქიალაძე</w:t>
      </w:r>
    </w:p>
    <w:p w14:paraId="11F82C8E" w14:textId="77777777"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78D1F21D" w14:textId="2D9D68D5" w:rsidR="00E33A8F" w:rsidRPr="006B472B" w:rsidRDefault="00E33A8F" w:rsidP="00E33A8F">
      <w:pPr>
        <w:spacing w:after="0" w:line="360" w:lineRule="auto"/>
        <w:jc w:val="both"/>
        <w:rPr>
          <w:rFonts w:ascii="Sylfaen" w:hAnsi="Sylfaen" w:cs="Arial"/>
          <w:sz w:val="20"/>
          <w:szCs w:val="20"/>
        </w:rPr>
      </w:pPr>
      <w:r>
        <w:rPr>
          <w:rFonts w:ascii="Sylfaen" w:hAnsi="Sylfaen"/>
          <w:sz w:val="20"/>
          <w:szCs w:val="20"/>
          <w:lang w:val="ka-GE"/>
        </w:rPr>
        <w:t>ელ. ფოსტა</w:t>
      </w:r>
      <w:r w:rsidRPr="00580531">
        <w:rPr>
          <w:rFonts w:ascii="AcadNusx" w:hAnsi="AcadNusx"/>
          <w:sz w:val="20"/>
          <w:szCs w:val="20"/>
          <w:lang w:val="ka-GE"/>
        </w:rPr>
        <w:t xml:space="preserve">: </w:t>
      </w:r>
      <w:r w:rsidR="006B472B">
        <w:rPr>
          <w:rFonts w:ascii="Sylfaen" w:hAnsi="Sylfaen"/>
          <w:sz w:val="20"/>
          <w:szCs w:val="20"/>
          <w:u w:val="single"/>
        </w:rPr>
        <w:t>iptskialadze@gwp.ge</w:t>
      </w:r>
    </w:p>
    <w:p w14:paraId="29423B06" w14:textId="23EB3C46" w:rsidR="00E33A8F" w:rsidRPr="00E10CC1" w:rsidRDefault="00E33A8F" w:rsidP="00E33A8F">
      <w:pPr>
        <w:spacing w:after="0" w:line="360" w:lineRule="auto"/>
        <w:jc w:val="both"/>
        <w:rPr>
          <w:rFonts w:ascii="Arial" w:hAnsi="Arial" w:cs="Arial"/>
          <w:sz w:val="20"/>
          <w:szCs w:val="20"/>
        </w:rPr>
      </w:pPr>
      <w:r>
        <w:rPr>
          <w:rFonts w:ascii="Sylfaen" w:hAnsi="Sylfaen"/>
          <w:sz w:val="20"/>
          <w:szCs w:val="20"/>
          <w:lang w:val="ka-GE"/>
        </w:rPr>
        <w:t>ტელ.</w:t>
      </w:r>
      <w:r w:rsidR="006B472B">
        <w:rPr>
          <w:rFonts w:ascii="Arial" w:hAnsi="Arial" w:cs="Arial"/>
          <w:sz w:val="20"/>
          <w:szCs w:val="20"/>
          <w:lang w:val="ka-GE"/>
        </w:rPr>
        <w:t>: +995 322 931111 (1149</w:t>
      </w:r>
      <w:r w:rsidRPr="00580531">
        <w:rPr>
          <w:rFonts w:ascii="Arial" w:hAnsi="Arial" w:cs="Arial"/>
          <w:sz w:val="20"/>
          <w:szCs w:val="20"/>
          <w:lang w:val="ka-GE"/>
        </w:rPr>
        <w:t xml:space="preserve">); </w:t>
      </w:r>
      <w:r w:rsidR="006B472B">
        <w:rPr>
          <w:rFonts w:ascii="Arial" w:hAnsi="Arial" w:cs="Arial"/>
          <w:sz w:val="20"/>
          <w:szCs w:val="20"/>
        </w:rPr>
        <w:t>593 18 22 52</w:t>
      </w:r>
    </w:p>
    <w:p w14:paraId="6CDF0BA6" w14:textId="77777777" w:rsidR="00E33A8F" w:rsidRDefault="00E33A8F" w:rsidP="00E33A8F">
      <w:pPr>
        <w:spacing w:after="0" w:line="240" w:lineRule="auto"/>
        <w:rPr>
          <w:rFonts w:ascii="Sylfaen" w:hAnsi="Sylfaen"/>
          <w:sz w:val="20"/>
          <w:szCs w:val="20"/>
          <w:lang w:val="ka-GE"/>
        </w:rPr>
      </w:pPr>
    </w:p>
    <w:p w14:paraId="43CEE188"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sidRPr="00BD7106">
        <w:rPr>
          <w:rFonts w:ascii="Sylfaen" w:hAnsi="Sylfaen" w:cs="Sylfaen"/>
          <w:sz w:val="20"/>
          <w:szCs w:val="20"/>
          <w:lang w:val="ka-GE"/>
        </w:rPr>
        <w:t>გიორგი</w:t>
      </w:r>
      <w:r w:rsidRPr="002906B2">
        <w:rPr>
          <w:sz w:val="20"/>
          <w:szCs w:val="20"/>
          <w:lang w:val="ka-GE"/>
        </w:rPr>
        <w:t xml:space="preserve"> </w:t>
      </w:r>
      <w:r w:rsidRPr="00BD7106">
        <w:rPr>
          <w:rFonts w:ascii="Sylfaen" w:hAnsi="Sylfaen" w:cs="Sylfaen"/>
          <w:sz w:val="20"/>
          <w:szCs w:val="20"/>
          <w:lang w:val="ka-GE"/>
        </w:rPr>
        <w:t>ზაკალაშვილი</w:t>
      </w:r>
    </w:p>
    <w:p w14:paraId="72AEEC8E"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14:paraId="3BB5EEBC" w14:textId="77777777" w:rsidR="00E33A8F" w:rsidRPr="002906B2" w:rsidRDefault="00E33A8F" w:rsidP="00E33A8F">
      <w:pPr>
        <w:spacing w:after="0" w:line="360" w:lineRule="auto"/>
        <w:jc w:val="both"/>
        <w:rPr>
          <w:rFonts w:cs="Arial"/>
          <w:sz w:val="20"/>
          <w:szCs w:val="20"/>
          <w:lang w:val="ka-GE"/>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hyperlink r:id="rId8" w:history="1">
        <w:r w:rsidRPr="002906B2">
          <w:rPr>
            <w:rStyle w:val="Hyperlink"/>
            <w:rFonts w:cs="Arial"/>
            <w:sz w:val="20"/>
            <w:szCs w:val="20"/>
            <w:lang w:val="ka-GE"/>
          </w:rPr>
          <w:t>gzakalashvili@gwp.ge</w:t>
        </w:r>
      </w:hyperlink>
      <w:r w:rsidRPr="002906B2">
        <w:rPr>
          <w:rStyle w:val="Hyperlink"/>
          <w:rFonts w:cs="Arial"/>
          <w:sz w:val="20"/>
          <w:szCs w:val="20"/>
          <w:lang w:val="ka-GE"/>
        </w:rPr>
        <w:t xml:space="preserve"> </w:t>
      </w:r>
    </w:p>
    <w:p w14:paraId="4D94728B"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ტელ</w:t>
      </w:r>
      <w:r w:rsidRPr="002906B2">
        <w:rPr>
          <w:sz w:val="20"/>
          <w:szCs w:val="20"/>
          <w:lang w:val="ka-GE"/>
        </w:rPr>
        <w:t>.</w:t>
      </w:r>
      <w:r w:rsidRPr="002906B2">
        <w:rPr>
          <w:rFonts w:cs="Arial"/>
          <w:sz w:val="20"/>
          <w:szCs w:val="20"/>
          <w:lang w:val="ka-GE"/>
        </w:rPr>
        <w:t>: +995 322 931111 (1146);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lastRenderedPageBreak/>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 xml:space="preserve">ფასების წარმოდგენა დასაშვებია მხოლოდ </w:t>
      </w:r>
      <w:r w:rsidRPr="00677E39">
        <w:rPr>
          <w:rFonts w:ascii="Sylfaen" w:hAnsi="Sylfaen"/>
          <w:b/>
          <w:sz w:val="20"/>
          <w:szCs w:val="20"/>
          <w:lang w:val="ka-GE"/>
        </w:rPr>
        <w:t>საქართველოს ეროვნულ ვალუტაში (ლარი).</w:t>
      </w: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lastRenderedPageBreak/>
        <w:t>ანგარიშწორებისა და თანამშრომლობის პირობები:</w:t>
      </w:r>
      <w:bookmarkEnd w:id="2"/>
    </w:p>
    <w:p w14:paraId="7FA4AEC4" w14:textId="4FCF6EEE"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56E30F51" w:rsidR="00BB446B" w:rsidRDefault="00BB446B"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77777777" w:rsidR="00BB446B" w:rsidRPr="00BB446B" w:rsidRDefault="00BB446B"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14:paraId="790C6457" w14:textId="58F64616"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კომერციული წინადადება, რომელიც უნდა მოიცავდეს შესყიდვის ღირებულებას;</w:t>
      </w:r>
      <w:r w:rsidR="004D3679" w:rsidRPr="00677E39">
        <w:rPr>
          <w:rFonts w:ascii="Sylfaen" w:hAnsi="Sylfaen"/>
          <w:b/>
          <w:sz w:val="20"/>
          <w:szCs w:val="20"/>
          <w:lang w:val="ka-GE"/>
        </w:rPr>
        <w:t xml:space="preserve"> მოწოდების ვადას; </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14:paraId="28FDEFBA" w14:textId="1BB6A69F"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14:paraId="2D622176" w14:textId="7BD4EFDD" w:rsidR="008918CD"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58F24ABF" w14:textId="77777777" w:rsidR="00282AB3" w:rsidRPr="00320BB0" w:rsidRDefault="00282AB3" w:rsidP="00282AB3">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 xml:space="preserve">ტენდერის დოკუმენტაციაში თანდართული დოკუმენტის „ტენდერის 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p>
    <w:p w14:paraId="3302F310" w14:textId="77777777" w:rsidR="00282AB3" w:rsidRPr="00677E39" w:rsidRDefault="00282AB3" w:rsidP="00282AB3">
      <w:pPr>
        <w:pStyle w:val="ListParagraph"/>
        <w:spacing w:after="0" w:line="360" w:lineRule="auto"/>
        <w:jc w:val="both"/>
        <w:rPr>
          <w:rFonts w:ascii="Sylfaen" w:hAnsi="Sylfaen"/>
          <w:b/>
          <w:sz w:val="20"/>
          <w:szCs w:val="20"/>
          <w:lang w:val="ka-GE"/>
        </w:rPr>
      </w:pPr>
    </w:p>
    <w:p w14:paraId="02753194" w14:textId="77777777" w:rsidR="00B5452A" w:rsidRPr="00B5452A" w:rsidRDefault="00B5452A" w:rsidP="00B5452A">
      <w:pPr>
        <w:spacing w:after="0" w:line="360" w:lineRule="auto"/>
        <w:jc w:val="both"/>
        <w:rPr>
          <w:rFonts w:ascii="Sylfaen" w:hAnsi="Sylfaen"/>
          <w:sz w:val="20"/>
          <w:szCs w:val="20"/>
          <w:lang w:val="ka-GE"/>
        </w:rPr>
      </w:pP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7F5D31D4" w:rsidR="00A50438" w:rsidRPr="00711C86" w:rsidRDefault="00D57017"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w:t>
      </w:r>
      <w:r w:rsidR="002319CA">
        <w:rPr>
          <w:rFonts w:ascii="Sylfaen" w:hAnsi="Sylfaen"/>
          <w:sz w:val="20"/>
          <w:szCs w:val="20"/>
          <w:lang w:val="ka-GE"/>
        </w:rPr>
        <w:t xml:space="preserve"> საგარანტიო ვადა განისაზღვრება </w:t>
      </w:r>
      <w:r w:rsidR="00E33A8F">
        <w:rPr>
          <w:rFonts w:ascii="Sylfaen" w:hAnsi="Sylfaen"/>
          <w:sz w:val="20"/>
          <w:szCs w:val="20"/>
          <w:lang w:val="ka-GE"/>
        </w:rPr>
        <w:t>საქონლის მოწოდებიდან</w:t>
      </w:r>
      <w:r w:rsidR="002319CA">
        <w:rPr>
          <w:rFonts w:ascii="Sylfaen" w:hAnsi="Sylfaen"/>
          <w:sz w:val="20"/>
          <w:szCs w:val="20"/>
          <w:lang w:val="ka-GE"/>
        </w:rPr>
        <w:t xml:space="preserve"> </w:t>
      </w:r>
      <w:r w:rsidR="00E33A8F">
        <w:rPr>
          <w:rFonts w:ascii="Sylfaen" w:hAnsi="Sylfaen"/>
          <w:sz w:val="20"/>
          <w:szCs w:val="20"/>
          <w:lang w:val="ka-GE"/>
        </w:rPr>
        <w:t>24</w:t>
      </w:r>
      <w:r w:rsidR="00C40C8C" w:rsidRPr="006A256D">
        <w:rPr>
          <w:rFonts w:ascii="AcadNusx" w:hAnsi="AcadNusx"/>
          <w:sz w:val="20"/>
          <w:szCs w:val="20"/>
          <w:lang w:val="ka-GE"/>
        </w:rPr>
        <w:t xml:space="preserve"> (</w:t>
      </w:r>
      <w:r w:rsidR="00E33A8F">
        <w:rPr>
          <w:rFonts w:ascii="Sylfaen" w:hAnsi="Sylfaen"/>
          <w:sz w:val="20"/>
          <w:szCs w:val="20"/>
          <w:lang w:val="ka-GE"/>
        </w:rPr>
        <w:t>ოცდაოთხი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E33A8F">
        <w:rPr>
          <w:rFonts w:ascii="Sylfaen" w:hAnsi="Sylfaen"/>
          <w:sz w:val="20"/>
          <w:szCs w:val="20"/>
          <w:lang w:val="ka-GE"/>
        </w:rPr>
        <w:t>თვის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4B6F39B4" w14:textId="77777777"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48DC659B"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BA3DAD">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32C38A79" w:rsidR="003C6F22" w:rsidRDefault="00B5452A" w:rsidP="00667B1F">
      <w:pPr>
        <w:rPr>
          <w:rFonts w:ascii="Sylfaen" w:hAnsi="Sylfaen"/>
          <w:i/>
          <w:iCs/>
          <w:sz w:val="20"/>
          <w:szCs w:val="20"/>
          <w:lang w:val="ka-GE"/>
        </w:rPr>
      </w:pPr>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p w14:paraId="12A4024D" w14:textId="7D1FAC5C" w:rsidR="00BA3DAD" w:rsidRDefault="00BA3DAD" w:rsidP="00667B1F">
      <w:pPr>
        <w:rPr>
          <w:rFonts w:ascii="Sylfaen" w:hAnsi="Sylfaen"/>
          <w:i/>
          <w:iCs/>
          <w:sz w:val="20"/>
          <w:szCs w:val="20"/>
          <w:lang w:val="ka-GE"/>
        </w:rPr>
      </w:pPr>
    </w:p>
    <w:p w14:paraId="432431FE" w14:textId="02FCDD9E" w:rsidR="00BA3DAD" w:rsidRDefault="00BA3DAD" w:rsidP="00667B1F">
      <w:pPr>
        <w:rPr>
          <w:rFonts w:ascii="Sylfaen" w:hAnsi="Sylfaen"/>
          <w:i/>
          <w:iCs/>
          <w:sz w:val="20"/>
          <w:szCs w:val="20"/>
          <w:lang w:val="ka-GE"/>
        </w:rPr>
      </w:pPr>
    </w:p>
    <w:p w14:paraId="39CEAC59" w14:textId="5488A957" w:rsidR="00BA3DAD" w:rsidRDefault="00BA3DAD" w:rsidP="00667B1F">
      <w:pPr>
        <w:rPr>
          <w:rFonts w:ascii="Sylfaen" w:hAnsi="Sylfaen"/>
          <w:i/>
          <w:iCs/>
          <w:sz w:val="20"/>
          <w:szCs w:val="20"/>
          <w:lang w:val="ka-GE"/>
        </w:rPr>
      </w:pPr>
    </w:p>
    <w:sectPr w:rsidR="00BA3DAD"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70CBA" w14:textId="77777777" w:rsidR="00E66853" w:rsidRDefault="00E66853" w:rsidP="007902EA">
      <w:pPr>
        <w:spacing w:after="0" w:line="240" w:lineRule="auto"/>
      </w:pPr>
      <w:r>
        <w:separator/>
      </w:r>
    </w:p>
  </w:endnote>
  <w:endnote w:type="continuationSeparator" w:id="0">
    <w:p w14:paraId="5FD33820" w14:textId="77777777" w:rsidR="00E66853" w:rsidRDefault="00E6685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23AB72A" w:rsidR="004A3BD8" w:rsidRDefault="004A3BD8">
        <w:pPr>
          <w:pStyle w:val="Footer"/>
          <w:jc w:val="right"/>
        </w:pPr>
        <w:r>
          <w:fldChar w:fldCharType="begin"/>
        </w:r>
        <w:r>
          <w:instrText xml:space="preserve"> PAGE   \* MERGEFORMAT </w:instrText>
        </w:r>
        <w:r>
          <w:fldChar w:fldCharType="separate"/>
        </w:r>
        <w:r w:rsidR="007E590C">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A5F2A" w14:textId="77777777" w:rsidR="00E66853" w:rsidRDefault="00E66853" w:rsidP="007902EA">
      <w:pPr>
        <w:spacing w:after="0" w:line="240" w:lineRule="auto"/>
      </w:pPr>
      <w:r>
        <w:separator/>
      </w:r>
    </w:p>
  </w:footnote>
  <w:footnote w:type="continuationSeparator" w:id="0">
    <w:p w14:paraId="1AA2B5EA" w14:textId="77777777" w:rsidR="00E66853" w:rsidRDefault="00E6685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A84E4" w14:textId="77777777" w:rsidR="007E590C" w:rsidRPr="007E590C" w:rsidRDefault="004A3BD8" w:rsidP="007E590C">
    <w:pPr>
      <w:spacing w:after="0" w:line="360" w:lineRule="auto"/>
      <w:jc w:val="right"/>
      <w:rPr>
        <w:rFonts w:ascii="Sylfaen" w:hAnsi="Sylfaen"/>
        <w:b/>
        <w:bCs/>
        <w:sz w:val="18"/>
        <w:szCs w:val="1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7E590C" w:rsidRPr="007E590C">
      <w:rPr>
        <w:rFonts w:ascii="Sylfaen" w:hAnsi="Sylfaen"/>
        <w:b/>
        <w:bCs/>
        <w:sz w:val="18"/>
        <w:szCs w:val="18"/>
        <w:lang w:val="ka-GE"/>
      </w:rPr>
      <w:t>კონკურსი ჟინვალჰესის წყალსაცავი კაშხლის მარჯვენა ფერდის გამაგრების სამუშაოების შესყიდვის თაობაზე</w:t>
    </w:r>
  </w:p>
  <w:p w14:paraId="73BE2DFC" w14:textId="77777777" w:rsidR="001D3FD4" w:rsidRPr="001D3FD4" w:rsidRDefault="001D3FD4" w:rsidP="001D3FD4">
    <w:pPr>
      <w:spacing w:after="0" w:line="360" w:lineRule="auto"/>
      <w:jc w:val="right"/>
      <w:rPr>
        <w:rFonts w:ascii="Sylfaen" w:hAnsi="Sylfaen"/>
        <w:b/>
        <w:bCs/>
        <w:sz w:val="18"/>
        <w:szCs w:val="18"/>
        <w:lang w:val="ka-GE"/>
      </w:rPr>
    </w:pPr>
  </w:p>
  <w:p w14:paraId="1DC8C74A" w14:textId="77777777" w:rsidR="00751591" w:rsidRPr="00751591" w:rsidRDefault="00751591" w:rsidP="00751591">
    <w:pPr>
      <w:spacing w:after="0" w:line="360" w:lineRule="auto"/>
      <w:jc w:val="right"/>
      <w:rPr>
        <w:rFonts w:ascii="Sylfaen" w:hAnsi="Sylfaen"/>
        <w:b/>
        <w:bCs/>
        <w:sz w:val="18"/>
        <w:szCs w:val="18"/>
        <w:lang w:val="ka-GE"/>
      </w:rPr>
    </w:pPr>
  </w:p>
  <w:p w14:paraId="35F8C763" w14:textId="77777777" w:rsidR="004A3BD8" w:rsidRPr="005F0E4B" w:rsidRDefault="004A3BD8" w:rsidP="009841A3">
    <w:pPr>
      <w:spacing w:after="0" w:line="360" w:lineRule="auto"/>
      <w:jc w:val="right"/>
      <w:rPr>
        <w:rFonts w:ascii="Sylfaen" w:hAnsi="Sylfaen"/>
        <w:b/>
        <w:bCs/>
        <w:sz w:val="18"/>
        <w:szCs w:val="18"/>
        <w:lang w:val="ka-GE"/>
      </w:rPr>
    </w:pPr>
  </w:p>
  <w:p w14:paraId="2405FA22" w14:textId="4E80582E" w:rsidR="004A3BD8" w:rsidRPr="00D30223" w:rsidRDefault="004A3BD8" w:rsidP="007778CE">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751591">
      <w:rPr>
        <w:rFonts w:ascii="Sylfaen" w:hAnsi="Sylfaen" w:cs="Sylfaen"/>
        <w:b/>
        <w:sz w:val="20"/>
        <w:szCs w:val="20"/>
        <w:lang w:val="ka-GE"/>
      </w:rPr>
      <w:t>016</w:t>
    </w:r>
    <w:r w:rsidR="007778CE">
      <w:rPr>
        <w:rFonts w:ascii="Sylfaen" w:hAnsi="Sylfaen" w:cs="Sylfaen"/>
        <w:b/>
        <w:sz w:val="20"/>
        <w:szCs w:val="20"/>
        <w:lang w:val="ka-GE"/>
      </w:rPr>
      <w:t>-</w:t>
    </w:r>
    <w:r w:rsidR="00394070">
      <w:rPr>
        <w:rFonts w:ascii="Sylfaen" w:hAnsi="Sylfaen" w:cs="Sylfaen"/>
        <w:b/>
        <w:sz w:val="20"/>
        <w:szCs w:val="20"/>
        <w:lang w:val="en-GB"/>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754A77"/>
    <w:multiLevelType w:val="hybridMultilevel"/>
    <w:tmpl w:val="A6DA8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61886C7E"/>
    <w:multiLevelType w:val="hybridMultilevel"/>
    <w:tmpl w:val="086EADB6"/>
    <w:lvl w:ilvl="0" w:tplc="18C810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4"/>
  </w:num>
  <w:num w:numId="5">
    <w:abstractNumId w:val="10"/>
  </w:num>
  <w:num w:numId="6">
    <w:abstractNumId w:val="4"/>
  </w:num>
  <w:num w:numId="7">
    <w:abstractNumId w:val="3"/>
  </w:num>
  <w:num w:numId="8">
    <w:abstractNumId w:val="19"/>
  </w:num>
  <w:num w:numId="9">
    <w:abstractNumId w:val="21"/>
  </w:num>
  <w:num w:numId="10">
    <w:abstractNumId w:val="12"/>
  </w:num>
  <w:num w:numId="11">
    <w:abstractNumId w:val="6"/>
  </w:num>
  <w:num w:numId="12">
    <w:abstractNumId w:val="8"/>
  </w:num>
  <w:num w:numId="13">
    <w:abstractNumId w:val="17"/>
  </w:num>
  <w:num w:numId="14">
    <w:abstractNumId w:val="13"/>
  </w:num>
  <w:num w:numId="15">
    <w:abstractNumId w:val="7"/>
  </w:num>
  <w:num w:numId="16">
    <w:abstractNumId w:val="20"/>
  </w:num>
  <w:num w:numId="17">
    <w:abstractNumId w:val="15"/>
  </w:num>
  <w:num w:numId="18">
    <w:abstractNumId w:val="14"/>
  </w:num>
  <w:num w:numId="19">
    <w:abstractNumId w:val="5"/>
  </w:num>
  <w:num w:numId="20">
    <w:abstractNumId w:val="2"/>
  </w:num>
  <w:num w:numId="21">
    <w:abstractNumId w:val="2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9"/>
  </w:num>
  <w:num w:numId="25">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3ACC"/>
    <w:rsid w:val="00014051"/>
    <w:rsid w:val="000157C5"/>
    <w:rsid w:val="000202A5"/>
    <w:rsid w:val="00026B30"/>
    <w:rsid w:val="00027D70"/>
    <w:rsid w:val="00031452"/>
    <w:rsid w:val="00046082"/>
    <w:rsid w:val="0004786C"/>
    <w:rsid w:val="00051E54"/>
    <w:rsid w:val="0005435C"/>
    <w:rsid w:val="00064AB9"/>
    <w:rsid w:val="00076840"/>
    <w:rsid w:val="00081D42"/>
    <w:rsid w:val="00087BFF"/>
    <w:rsid w:val="00092A77"/>
    <w:rsid w:val="000974B9"/>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B12"/>
    <w:rsid w:val="001D3FD4"/>
    <w:rsid w:val="001E0606"/>
    <w:rsid w:val="00202451"/>
    <w:rsid w:val="00203777"/>
    <w:rsid w:val="002056E8"/>
    <w:rsid w:val="00207B93"/>
    <w:rsid w:val="0021503D"/>
    <w:rsid w:val="00216B88"/>
    <w:rsid w:val="002319CA"/>
    <w:rsid w:val="00237416"/>
    <w:rsid w:val="00241768"/>
    <w:rsid w:val="00244493"/>
    <w:rsid w:val="002468A9"/>
    <w:rsid w:val="0025658B"/>
    <w:rsid w:val="002568CE"/>
    <w:rsid w:val="00257F36"/>
    <w:rsid w:val="00266CA0"/>
    <w:rsid w:val="00275958"/>
    <w:rsid w:val="002778A0"/>
    <w:rsid w:val="002826AE"/>
    <w:rsid w:val="00282AB3"/>
    <w:rsid w:val="0029272A"/>
    <w:rsid w:val="002B6635"/>
    <w:rsid w:val="002B6F69"/>
    <w:rsid w:val="002C066E"/>
    <w:rsid w:val="002C21C7"/>
    <w:rsid w:val="002D06EE"/>
    <w:rsid w:val="002D1E74"/>
    <w:rsid w:val="002D611B"/>
    <w:rsid w:val="002F575A"/>
    <w:rsid w:val="003011B3"/>
    <w:rsid w:val="00302948"/>
    <w:rsid w:val="00303697"/>
    <w:rsid w:val="00316C88"/>
    <w:rsid w:val="00320878"/>
    <w:rsid w:val="0033101C"/>
    <w:rsid w:val="00356255"/>
    <w:rsid w:val="00357317"/>
    <w:rsid w:val="003573F4"/>
    <w:rsid w:val="003620A2"/>
    <w:rsid w:val="00363DE1"/>
    <w:rsid w:val="00385373"/>
    <w:rsid w:val="003859BA"/>
    <w:rsid w:val="00387AB5"/>
    <w:rsid w:val="00394070"/>
    <w:rsid w:val="003A4DAA"/>
    <w:rsid w:val="003B460D"/>
    <w:rsid w:val="003B5A5E"/>
    <w:rsid w:val="003B75B3"/>
    <w:rsid w:val="003C6F22"/>
    <w:rsid w:val="003D6473"/>
    <w:rsid w:val="003E15FA"/>
    <w:rsid w:val="003F370C"/>
    <w:rsid w:val="003F5521"/>
    <w:rsid w:val="003F699A"/>
    <w:rsid w:val="00410EC6"/>
    <w:rsid w:val="00430AF7"/>
    <w:rsid w:val="00431665"/>
    <w:rsid w:val="004375BF"/>
    <w:rsid w:val="00442F86"/>
    <w:rsid w:val="004446E6"/>
    <w:rsid w:val="00446516"/>
    <w:rsid w:val="004533A4"/>
    <w:rsid w:val="004574F0"/>
    <w:rsid w:val="00474D92"/>
    <w:rsid w:val="00483B17"/>
    <w:rsid w:val="0048659C"/>
    <w:rsid w:val="00497393"/>
    <w:rsid w:val="004A3BD8"/>
    <w:rsid w:val="004B09C9"/>
    <w:rsid w:val="004D3679"/>
    <w:rsid w:val="004D3D1C"/>
    <w:rsid w:val="004D58CE"/>
    <w:rsid w:val="004D747F"/>
    <w:rsid w:val="00544856"/>
    <w:rsid w:val="005553C3"/>
    <w:rsid w:val="00580531"/>
    <w:rsid w:val="005832A4"/>
    <w:rsid w:val="00583B48"/>
    <w:rsid w:val="00586056"/>
    <w:rsid w:val="00586C84"/>
    <w:rsid w:val="00590522"/>
    <w:rsid w:val="00591D93"/>
    <w:rsid w:val="00595E4B"/>
    <w:rsid w:val="005C14A4"/>
    <w:rsid w:val="005C75F3"/>
    <w:rsid w:val="005D3B83"/>
    <w:rsid w:val="005E05B1"/>
    <w:rsid w:val="005F0E4B"/>
    <w:rsid w:val="00610FC8"/>
    <w:rsid w:val="006256FC"/>
    <w:rsid w:val="006267A2"/>
    <w:rsid w:val="00632910"/>
    <w:rsid w:val="00633210"/>
    <w:rsid w:val="00634B58"/>
    <w:rsid w:val="00661B3E"/>
    <w:rsid w:val="00661DBC"/>
    <w:rsid w:val="00665219"/>
    <w:rsid w:val="00665C42"/>
    <w:rsid w:val="00667B1F"/>
    <w:rsid w:val="00670B37"/>
    <w:rsid w:val="00674470"/>
    <w:rsid w:val="00674F71"/>
    <w:rsid w:val="00677E39"/>
    <w:rsid w:val="00681B23"/>
    <w:rsid w:val="00692B13"/>
    <w:rsid w:val="006A256D"/>
    <w:rsid w:val="006A3D31"/>
    <w:rsid w:val="006A7B28"/>
    <w:rsid w:val="006B472B"/>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51591"/>
    <w:rsid w:val="00764A65"/>
    <w:rsid w:val="00772078"/>
    <w:rsid w:val="007778CE"/>
    <w:rsid w:val="0078508B"/>
    <w:rsid w:val="007902EA"/>
    <w:rsid w:val="0079252D"/>
    <w:rsid w:val="00796BF5"/>
    <w:rsid w:val="007A28C4"/>
    <w:rsid w:val="007A6E1A"/>
    <w:rsid w:val="007A7424"/>
    <w:rsid w:val="007B7D53"/>
    <w:rsid w:val="007C2AD7"/>
    <w:rsid w:val="007C482E"/>
    <w:rsid w:val="007D3F97"/>
    <w:rsid w:val="007D73CE"/>
    <w:rsid w:val="007E590C"/>
    <w:rsid w:val="007F3AA0"/>
    <w:rsid w:val="007F7ADB"/>
    <w:rsid w:val="00803033"/>
    <w:rsid w:val="0081634F"/>
    <w:rsid w:val="00833770"/>
    <w:rsid w:val="0083614B"/>
    <w:rsid w:val="008374C0"/>
    <w:rsid w:val="008401B6"/>
    <w:rsid w:val="00843113"/>
    <w:rsid w:val="00867825"/>
    <w:rsid w:val="008751D7"/>
    <w:rsid w:val="00876B2D"/>
    <w:rsid w:val="00876B9D"/>
    <w:rsid w:val="0088287D"/>
    <w:rsid w:val="00890026"/>
    <w:rsid w:val="008918CD"/>
    <w:rsid w:val="00894C67"/>
    <w:rsid w:val="008978B9"/>
    <w:rsid w:val="008A5094"/>
    <w:rsid w:val="008A673F"/>
    <w:rsid w:val="008B04EA"/>
    <w:rsid w:val="008B67F1"/>
    <w:rsid w:val="008C35CC"/>
    <w:rsid w:val="008D0BA1"/>
    <w:rsid w:val="008E16DA"/>
    <w:rsid w:val="008E3D20"/>
    <w:rsid w:val="008F419D"/>
    <w:rsid w:val="0090279D"/>
    <w:rsid w:val="009100DA"/>
    <w:rsid w:val="0091241A"/>
    <w:rsid w:val="00913646"/>
    <w:rsid w:val="00916FB5"/>
    <w:rsid w:val="00922889"/>
    <w:rsid w:val="0092664D"/>
    <w:rsid w:val="009567A7"/>
    <w:rsid w:val="009621F5"/>
    <w:rsid w:val="009804B1"/>
    <w:rsid w:val="009841A3"/>
    <w:rsid w:val="00985307"/>
    <w:rsid w:val="0099130F"/>
    <w:rsid w:val="0099429F"/>
    <w:rsid w:val="00997CB4"/>
    <w:rsid w:val="009A2F37"/>
    <w:rsid w:val="009A7535"/>
    <w:rsid w:val="009C5EE2"/>
    <w:rsid w:val="009C7B5B"/>
    <w:rsid w:val="009D2F59"/>
    <w:rsid w:val="009D6EEF"/>
    <w:rsid w:val="009F0B8A"/>
    <w:rsid w:val="009F3DE6"/>
    <w:rsid w:val="009F41E3"/>
    <w:rsid w:val="009F4DC4"/>
    <w:rsid w:val="00A0023E"/>
    <w:rsid w:val="00A035A1"/>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678E7"/>
    <w:rsid w:val="00A804C4"/>
    <w:rsid w:val="00A935AC"/>
    <w:rsid w:val="00A94804"/>
    <w:rsid w:val="00AB2A0C"/>
    <w:rsid w:val="00AC494C"/>
    <w:rsid w:val="00AE4033"/>
    <w:rsid w:val="00AE77E5"/>
    <w:rsid w:val="00AF56A2"/>
    <w:rsid w:val="00B049E9"/>
    <w:rsid w:val="00B07BFB"/>
    <w:rsid w:val="00B110A0"/>
    <w:rsid w:val="00B137F3"/>
    <w:rsid w:val="00B156A3"/>
    <w:rsid w:val="00B23313"/>
    <w:rsid w:val="00B30838"/>
    <w:rsid w:val="00B42689"/>
    <w:rsid w:val="00B47896"/>
    <w:rsid w:val="00B47D4C"/>
    <w:rsid w:val="00B5452A"/>
    <w:rsid w:val="00B830F8"/>
    <w:rsid w:val="00B942E0"/>
    <w:rsid w:val="00B97F4F"/>
    <w:rsid w:val="00BA3DAD"/>
    <w:rsid w:val="00BB0F01"/>
    <w:rsid w:val="00BB446B"/>
    <w:rsid w:val="00BC364F"/>
    <w:rsid w:val="00BE0965"/>
    <w:rsid w:val="00BE187B"/>
    <w:rsid w:val="00BE3060"/>
    <w:rsid w:val="00BF5EFE"/>
    <w:rsid w:val="00C01CD2"/>
    <w:rsid w:val="00C06F22"/>
    <w:rsid w:val="00C12270"/>
    <w:rsid w:val="00C14986"/>
    <w:rsid w:val="00C14D7A"/>
    <w:rsid w:val="00C40C8C"/>
    <w:rsid w:val="00C41C03"/>
    <w:rsid w:val="00C55BCF"/>
    <w:rsid w:val="00C67999"/>
    <w:rsid w:val="00C73981"/>
    <w:rsid w:val="00C761CC"/>
    <w:rsid w:val="00C85757"/>
    <w:rsid w:val="00C91AFC"/>
    <w:rsid w:val="00C9205D"/>
    <w:rsid w:val="00C9348C"/>
    <w:rsid w:val="00CA4A83"/>
    <w:rsid w:val="00CA54EE"/>
    <w:rsid w:val="00CA678C"/>
    <w:rsid w:val="00CB2B75"/>
    <w:rsid w:val="00CB4072"/>
    <w:rsid w:val="00CB730B"/>
    <w:rsid w:val="00CB736E"/>
    <w:rsid w:val="00CC3C0A"/>
    <w:rsid w:val="00CD3EA4"/>
    <w:rsid w:val="00CE1D05"/>
    <w:rsid w:val="00CE1D66"/>
    <w:rsid w:val="00CF1EF9"/>
    <w:rsid w:val="00CF4119"/>
    <w:rsid w:val="00CF4F77"/>
    <w:rsid w:val="00D071A8"/>
    <w:rsid w:val="00D1186B"/>
    <w:rsid w:val="00D13C42"/>
    <w:rsid w:val="00D150F5"/>
    <w:rsid w:val="00D20CC6"/>
    <w:rsid w:val="00D30223"/>
    <w:rsid w:val="00D374EE"/>
    <w:rsid w:val="00D43A2F"/>
    <w:rsid w:val="00D51D10"/>
    <w:rsid w:val="00D57017"/>
    <w:rsid w:val="00D624C5"/>
    <w:rsid w:val="00D64971"/>
    <w:rsid w:val="00D70E5C"/>
    <w:rsid w:val="00D7281B"/>
    <w:rsid w:val="00D80CDB"/>
    <w:rsid w:val="00D8245F"/>
    <w:rsid w:val="00D95A0F"/>
    <w:rsid w:val="00D96566"/>
    <w:rsid w:val="00DA4009"/>
    <w:rsid w:val="00DB2962"/>
    <w:rsid w:val="00DB4D6B"/>
    <w:rsid w:val="00DB555D"/>
    <w:rsid w:val="00DB77E8"/>
    <w:rsid w:val="00DC2AA1"/>
    <w:rsid w:val="00DC4440"/>
    <w:rsid w:val="00DC6664"/>
    <w:rsid w:val="00DC708C"/>
    <w:rsid w:val="00DD1F94"/>
    <w:rsid w:val="00DE3BA9"/>
    <w:rsid w:val="00DE5016"/>
    <w:rsid w:val="00DE5105"/>
    <w:rsid w:val="00DF0E2A"/>
    <w:rsid w:val="00DF5F26"/>
    <w:rsid w:val="00E00D0C"/>
    <w:rsid w:val="00E123C2"/>
    <w:rsid w:val="00E2134C"/>
    <w:rsid w:val="00E24775"/>
    <w:rsid w:val="00E25748"/>
    <w:rsid w:val="00E262FC"/>
    <w:rsid w:val="00E272FF"/>
    <w:rsid w:val="00E33A8F"/>
    <w:rsid w:val="00E4143A"/>
    <w:rsid w:val="00E42B0C"/>
    <w:rsid w:val="00E45E7B"/>
    <w:rsid w:val="00E46922"/>
    <w:rsid w:val="00E5014E"/>
    <w:rsid w:val="00E54795"/>
    <w:rsid w:val="00E57F10"/>
    <w:rsid w:val="00E6248F"/>
    <w:rsid w:val="00E65074"/>
    <w:rsid w:val="00E6523B"/>
    <w:rsid w:val="00E66853"/>
    <w:rsid w:val="00E751A2"/>
    <w:rsid w:val="00E91045"/>
    <w:rsid w:val="00E94223"/>
    <w:rsid w:val="00E95292"/>
    <w:rsid w:val="00EC6798"/>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A172A"/>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0814">
      <w:bodyDiv w:val="1"/>
      <w:marLeft w:val="0"/>
      <w:marRight w:val="0"/>
      <w:marTop w:val="0"/>
      <w:marBottom w:val="0"/>
      <w:divBdr>
        <w:top w:val="none" w:sz="0" w:space="0" w:color="auto"/>
        <w:left w:val="none" w:sz="0" w:space="0" w:color="auto"/>
        <w:bottom w:val="none" w:sz="0" w:space="0" w:color="auto"/>
        <w:right w:val="none" w:sz="0" w:space="0" w:color="auto"/>
      </w:divBdr>
    </w:div>
    <w:div w:id="128481073">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218903771">
      <w:bodyDiv w:val="1"/>
      <w:marLeft w:val="0"/>
      <w:marRight w:val="0"/>
      <w:marTop w:val="0"/>
      <w:marBottom w:val="0"/>
      <w:divBdr>
        <w:top w:val="none" w:sz="0" w:space="0" w:color="auto"/>
        <w:left w:val="none" w:sz="0" w:space="0" w:color="auto"/>
        <w:bottom w:val="none" w:sz="0" w:space="0" w:color="auto"/>
        <w:right w:val="none" w:sz="0" w:space="0" w:color="auto"/>
      </w:divBdr>
    </w:div>
    <w:div w:id="259336065">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98405360">
      <w:bodyDiv w:val="1"/>
      <w:marLeft w:val="0"/>
      <w:marRight w:val="0"/>
      <w:marTop w:val="0"/>
      <w:marBottom w:val="0"/>
      <w:divBdr>
        <w:top w:val="none" w:sz="0" w:space="0" w:color="auto"/>
        <w:left w:val="none" w:sz="0" w:space="0" w:color="auto"/>
        <w:bottom w:val="none" w:sz="0" w:space="0" w:color="auto"/>
        <w:right w:val="none" w:sz="0" w:space="0" w:color="auto"/>
      </w:divBdr>
    </w:div>
    <w:div w:id="472136860">
      <w:bodyDiv w:val="1"/>
      <w:marLeft w:val="0"/>
      <w:marRight w:val="0"/>
      <w:marTop w:val="0"/>
      <w:marBottom w:val="0"/>
      <w:divBdr>
        <w:top w:val="none" w:sz="0" w:space="0" w:color="auto"/>
        <w:left w:val="none" w:sz="0" w:space="0" w:color="auto"/>
        <w:bottom w:val="none" w:sz="0" w:space="0" w:color="auto"/>
        <w:right w:val="none" w:sz="0" w:space="0" w:color="auto"/>
      </w:divBdr>
    </w:div>
    <w:div w:id="501824413">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56373751">
      <w:bodyDiv w:val="1"/>
      <w:marLeft w:val="0"/>
      <w:marRight w:val="0"/>
      <w:marTop w:val="0"/>
      <w:marBottom w:val="0"/>
      <w:divBdr>
        <w:top w:val="none" w:sz="0" w:space="0" w:color="auto"/>
        <w:left w:val="none" w:sz="0" w:space="0" w:color="auto"/>
        <w:bottom w:val="none" w:sz="0" w:space="0" w:color="auto"/>
        <w:right w:val="none" w:sz="0" w:space="0" w:color="auto"/>
      </w:divBdr>
    </w:div>
    <w:div w:id="884176819">
      <w:bodyDiv w:val="1"/>
      <w:marLeft w:val="0"/>
      <w:marRight w:val="0"/>
      <w:marTop w:val="0"/>
      <w:marBottom w:val="0"/>
      <w:divBdr>
        <w:top w:val="none" w:sz="0" w:space="0" w:color="auto"/>
        <w:left w:val="none" w:sz="0" w:space="0" w:color="auto"/>
        <w:bottom w:val="none" w:sz="0" w:space="0" w:color="auto"/>
        <w:right w:val="none" w:sz="0" w:space="0" w:color="auto"/>
      </w:divBdr>
    </w:div>
    <w:div w:id="944196099">
      <w:bodyDiv w:val="1"/>
      <w:marLeft w:val="0"/>
      <w:marRight w:val="0"/>
      <w:marTop w:val="0"/>
      <w:marBottom w:val="0"/>
      <w:divBdr>
        <w:top w:val="none" w:sz="0" w:space="0" w:color="auto"/>
        <w:left w:val="none" w:sz="0" w:space="0" w:color="auto"/>
        <w:bottom w:val="none" w:sz="0" w:space="0" w:color="auto"/>
        <w:right w:val="none" w:sz="0" w:space="0" w:color="auto"/>
      </w:divBdr>
    </w:div>
    <w:div w:id="963585275">
      <w:bodyDiv w:val="1"/>
      <w:marLeft w:val="0"/>
      <w:marRight w:val="0"/>
      <w:marTop w:val="0"/>
      <w:marBottom w:val="0"/>
      <w:divBdr>
        <w:top w:val="none" w:sz="0" w:space="0" w:color="auto"/>
        <w:left w:val="none" w:sz="0" w:space="0" w:color="auto"/>
        <w:bottom w:val="none" w:sz="0" w:space="0" w:color="auto"/>
        <w:right w:val="none" w:sz="0" w:space="0" w:color="auto"/>
      </w:divBdr>
    </w:div>
    <w:div w:id="987904823">
      <w:bodyDiv w:val="1"/>
      <w:marLeft w:val="0"/>
      <w:marRight w:val="0"/>
      <w:marTop w:val="0"/>
      <w:marBottom w:val="0"/>
      <w:divBdr>
        <w:top w:val="none" w:sz="0" w:space="0" w:color="auto"/>
        <w:left w:val="none" w:sz="0" w:space="0" w:color="auto"/>
        <w:bottom w:val="none" w:sz="0" w:space="0" w:color="auto"/>
        <w:right w:val="none" w:sz="0" w:space="0" w:color="auto"/>
      </w:divBdr>
    </w:div>
    <w:div w:id="1049040141">
      <w:bodyDiv w:val="1"/>
      <w:marLeft w:val="0"/>
      <w:marRight w:val="0"/>
      <w:marTop w:val="0"/>
      <w:marBottom w:val="0"/>
      <w:divBdr>
        <w:top w:val="none" w:sz="0" w:space="0" w:color="auto"/>
        <w:left w:val="none" w:sz="0" w:space="0" w:color="auto"/>
        <w:bottom w:val="none" w:sz="0" w:space="0" w:color="auto"/>
        <w:right w:val="none" w:sz="0" w:space="0" w:color="auto"/>
      </w:divBdr>
    </w:div>
    <w:div w:id="1187061697">
      <w:bodyDiv w:val="1"/>
      <w:marLeft w:val="0"/>
      <w:marRight w:val="0"/>
      <w:marTop w:val="0"/>
      <w:marBottom w:val="0"/>
      <w:divBdr>
        <w:top w:val="none" w:sz="0" w:space="0" w:color="auto"/>
        <w:left w:val="none" w:sz="0" w:space="0" w:color="auto"/>
        <w:bottom w:val="none" w:sz="0" w:space="0" w:color="auto"/>
        <w:right w:val="none" w:sz="0" w:space="0" w:color="auto"/>
      </w:divBdr>
    </w:div>
    <w:div w:id="122591845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7103637">
      <w:bodyDiv w:val="1"/>
      <w:marLeft w:val="0"/>
      <w:marRight w:val="0"/>
      <w:marTop w:val="0"/>
      <w:marBottom w:val="0"/>
      <w:divBdr>
        <w:top w:val="none" w:sz="0" w:space="0" w:color="auto"/>
        <w:left w:val="none" w:sz="0" w:space="0" w:color="auto"/>
        <w:bottom w:val="none" w:sz="0" w:space="0" w:color="auto"/>
        <w:right w:val="none" w:sz="0" w:space="0" w:color="auto"/>
      </w:divBdr>
    </w:div>
    <w:div w:id="1387794665">
      <w:bodyDiv w:val="1"/>
      <w:marLeft w:val="0"/>
      <w:marRight w:val="0"/>
      <w:marTop w:val="0"/>
      <w:marBottom w:val="0"/>
      <w:divBdr>
        <w:top w:val="none" w:sz="0" w:space="0" w:color="auto"/>
        <w:left w:val="none" w:sz="0" w:space="0" w:color="auto"/>
        <w:bottom w:val="none" w:sz="0" w:space="0" w:color="auto"/>
        <w:right w:val="none" w:sz="0" w:space="0" w:color="auto"/>
      </w:divBdr>
    </w:div>
    <w:div w:id="1400130394">
      <w:bodyDiv w:val="1"/>
      <w:marLeft w:val="0"/>
      <w:marRight w:val="0"/>
      <w:marTop w:val="0"/>
      <w:marBottom w:val="0"/>
      <w:divBdr>
        <w:top w:val="none" w:sz="0" w:space="0" w:color="auto"/>
        <w:left w:val="none" w:sz="0" w:space="0" w:color="auto"/>
        <w:bottom w:val="none" w:sz="0" w:space="0" w:color="auto"/>
        <w:right w:val="none" w:sz="0" w:space="0" w:color="auto"/>
      </w:divBdr>
    </w:div>
    <w:div w:id="147429874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57439298">
      <w:bodyDiv w:val="1"/>
      <w:marLeft w:val="0"/>
      <w:marRight w:val="0"/>
      <w:marTop w:val="0"/>
      <w:marBottom w:val="0"/>
      <w:divBdr>
        <w:top w:val="none" w:sz="0" w:space="0" w:color="auto"/>
        <w:left w:val="none" w:sz="0" w:space="0" w:color="auto"/>
        <w:bottom w:val="none" w:sz="0" w:space="0" w:color="auto"/>
        <w:right w:val="none" w:sz="0" w:space="0" w:color="auto"/>
      </w:divBdr>
    </w:div>
    <w:div w:id="1762679470">
      <w:bodyDiv w:val="1"/>
      <w:marLeft w:val="0"/>
      <w:marRight w:val="0"/>
      <w:marTop w:val="0"/>
      <w:marBottom w:val="0"/>
      <w:divBdr>
        <w:top w:val="none" w:sz="0" w:space="0" w:color="auto"/>
        <w:left w:val="none" w:sz="0" w:space="0" w:color="auto"/>
        <w:bottom w:val="none" w:sz="0" w:space="0" w:color="auto"/>
        <w:right w:val="none" w:sz="0" w:space="0" w:color="auto"/>
      </w:divBdr>
    </w:div>
    <w:div w:id="1918590308">
      <w:bodyDiv w:val="1"/>
      <w:marLeft w:val="0"/>
      <w:marRight w:val="0"/>
      <w:marTop w:val="0"/>
      <w:marBottom w:val="0"/>
      <w:divBdr>
        <w:top w:val="none" w:sz="0" w:space="0" w:color="auto"/>
        <w:left w:val="none" w:sz="0" w:space="0" w:color="auto"/>
        <w:bottom w:val="none" w:sz="0" w:space="0" w:color="auto"/>
        <w:right w:val="none" w:sz="0" w:space="0" w:color="auto"/>
      </w:divBdr>
    </w:div>
    <w:div w:id="198334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zakalashvili@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{F322A9EA-7E23-4701-B01C-80194E22A9BD}</b:Guid>
    <b:RefOrder>1</b:RefOrder>
  </b:Source>
</b:Sources>
</file>

<file path=customXml/itemProps1.xml><?xml version="1.0" encoding="utf-8"?>
<ds:datastoreItem xmlns:ds="http://schemas.openxmlformats.org/officeDocument/2006/customXml" ds:itemID="{F222A218-762B-4FB1-B514-A0A20731C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864</Words>
  <Characters>4929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Irakli Ptskialadze</cp:lastModifiedBy>
  <cp:revision>33</cp:revision>
  <cp:lastPrinted>2015-07-27T06:36:00Z</cp:lastPrinted>
  <dcterms:created xsi:type="dcterms:W3CDTF">2017-11-13T09:28:00Z</dcterms:created>
  <dcterms:modified xsi:type="dcterms:W3CDTF">2018-04-16T08:29:00Z</dcterms:modified>
</cp:coreProperties>
</file>