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626D67A2" w:rsidR="00305561" w:rsidRPr="00DC0DF9" w:rsidRDefault="00305561" w:rsidP="00A331E0">
          <w:pPr>
            <w:rPr>
              <w:noProof/>
            </w:rPr>
          </w:pPr>
        </w:p>
        <w:p w14:paraId="6B11F469" w14:textId="50568B1D" w:rsidR="00D47EEF" w:rsidRPr="00E26014" w:rsidRDefault="00C8742C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6CE5E7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FEE1E17" w14:textId="7BC60EA3" w:rsidR="00711ED1" w:rsidRDefault="00711ED1" w:rsidP="00711ED1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9C6330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ტენდერი</w:t>
                                </w:r>
                                <w:r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7B0B7349" w14:textId="6928E512" w:rsidR="00FB16E8" w:rsidRPr="00A362B0" w:rsidRDefault="00A362B0" w:rsidP="00FB16E8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Sylfaen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</w:rPr>
                                  <w:t>McAfee-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  <w:t>ის მხარდაჭერის მომსახურება</w:t>
                                </w:r>
                              </w:p>
                              <w:p w14:paraId="571EBCA5" w14:textId="77777777" w:rsidR="00FB16E8" w:rsidRPr="001318E4" w:rsidRDefault="00FB16E8" w:rsidP="00711ED1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" fillcolor="white [3201]" stroked="f" strokeweight=".5pt">
                    <v:textbox>
                      <w:txbxContent>
                        <w:p w14:paraId="6FEE1E17" w14:textId="7BC60EA3" w:rsidR="00711ED1" w:rsidRDefault="00711ED1" w:rsidP="00711ED1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9C6330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ტენდერი</w:t>
                          </w:r>
                          <w:r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p w14:paraId="7B0B7349" w14:textId="6928E512" w:rsidR="00FB16E8" w:rsidRPr="00A362B0" w:rsidRDefault="00A362B0" w:rsidP="00FB16E8">
                          <w:pPr>
                            <w:jc w:val="center"/>
                            <w:rPr>
                              <w:rFonts w:cs="Sylfaen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Sylfaen"/>
                              <w:b/>
                              <w:color w:val="244061" w:themeColor="accent1" w:themeShade="80"/>
                              <w:sz w:val="44"/>
                              <w:szCs w:val="56"/>
                            </w:rPr>
                            <w:t>McAfee-</w:t>
                          </w:r>
                          <w:r>
                            <w:rPr>
                              <w:rFonts w:cs="Sylfaen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  <w:t>ის მხარდაჭერის მომსახურება</w:t>
                          </w:r>
                        </w:p>
                        <w:p w14:paraId="571EBCA5" w14:textId="77777777" w:rsidR="00FB16E8" w:rsidRPr="001318E4" w:rsidRDefault="00FB16E8" w:rsidP="00711ED1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  <w:r w:rsidR="00711ED1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323C9E1" wp14:editId="2F0482B9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935372" w14:textId="77777777" w:rsidR="00711ED1" w:rsidRPr="00305561" w:rsidRDefault="00711ED1" w:rsidP="00711ED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711ED1" w:rsidRPr="00B74490" w14:paraId="5FDC7F6C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59F51487" w14:textId="77777777" w:rsidR="00711ED1" w:rsidRPr="00AE4C25" w:rsidRDefault="00711ED1" w:rsidP="001D741B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r w:rsidRPr="00AE4C25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AE4C25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#</w:t>
                                      </w:r>
                                      <w:r w:rsidRPr="00AE4C25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A217043" w14:textId="77777777" w:rsidR="00711ED1" w:rsidRPr="00B74490" w:rsidRDefault="00711ED1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</w:p>
                                  </w:tc>
                                </w:tr>
                                <w:tr w:rsidR="00711ED1" w:rsidRPr="00AE4C25" w14:paraId="63BEC10A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9113E35" w14:textId="749DDB29" w:rsidR="00711ED1" w:rsidRPr="00AE4C25" w:rsidRDefault="00711ED1" w:rsidP="009E06FA">
                                      <w:pPr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AE4C25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გამოცხადების</w:t>
                                      </w:r>
                                      <w:r w:rsidRPr="00AE4C25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AE4C25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AE4C25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  <w:r w:rsidRPr="00AE4C25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="00AE4C25" w:rsidRPr="00AE4C25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16/10</w:t>
                                      </w:r>
                                      <w:r w:rsidRPr="00AE4C25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</w:t>
                                      </w:r>
                                      <w:r w:rsidR="00AE4C25" w:rsidRPr="00AE4C25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2020</w:t>
                                      </w:r>
                                    </w:p>
                                    <w:p w14:paraId="158C4748" w14:textId="464DDF2B" w:rsidR="00711ED1" w:rsidRPr="00AE4C25" w:rsidRDefault="00711ED1" w:rsidP="00AE4C25">
                                      <w:pPr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AE4C25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დასრულების</w:t>
                                      </w:r>
                                      <w:r w:rsidRPr="00AE4C25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AE4C25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AE4C25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:  </w:t>
                                      </w:r>
                                      <w:r w:rsidR="00AE4C25" w:rsidRPr="00AE4C25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23</w:t>
                                      </w:r>
                                      <w:r w:rsidRPr="00AE4C25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/</w:t>
                                      </w:r>
                                      <w:r w:rsidR="00AE4C25" w:rsidRPr="00AE4C25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10</w:t>
                                      </w:r>
                                      <w:r w:rsidRPr="00AE4C25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/</w:t>
                                      </w:r>
                                      <w:r w:rsidR="00AE4C25" w:rsidRPr="00AE4C25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2020</w:t>
                                      </w:r>
                                      <w:r w:rsidRPr="00AE4C25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; </w:t>
                                      </w:r>
                                      <w:r w:rsidR="00AE4C25" w:rsidRPr="00AE4C25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18</w:t>
                                      </w:r>
                                      <w:r w:rsidRPr="00AE4C25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  <w:r w:rsidR="00AE4C25" w:rsidRPr="00AE4C25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00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41974855" w14:textId="77777777" w:rsidR="00711ED1" w:rsidRPr="00AE4C25" w:rsidRDefault="00711ED1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711ED1" w:rsidRPr="00B74490" w14:paraId="6673BF72" w14:textId="77777777" w:rsidTr="00B74490">
                                  <w:trPr>
                                    <w:trHeight w:val="70"/>
                                  </w:trPr>
                                  <w:tc>
                                    <w:tcPr>
                                      <w:tcW w:w="4518" w:type="dxa"/>
                                    </w:tcPr>
                                    <w:p w14:paraId="0187AC24" w14:textId="77777777" w:rsidR="00711ED1" w:rsidRPr="00AE4C25" w:rsidRDefault="00711ED1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AE4C25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AE4C25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AE4C25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პირი</w:t>
                                      </w:r>
                                      <w:r w:rsidRPr="00AE4C25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  <w:p w14:paraId="28008682" w14:textId="53F8D024" w:rsidR="00B74490" w:rsidRPr="00AE4C25" w:rsidRDefault="00B74490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AE4C25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AE4C25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AE4C25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მონაცემები</w:t>
                                      </w:r>
                                      <w:r w:rsidRPr="00AE4C25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3734F5F4" w14:textId="77777777" w:rsidR="00711ED1" w:rsidRPr="00B74490" w:rsidRDefault="00711ED1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ლევან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სარაჯევი</w:t>
                                      </w:r>
                                    </w:p>
                                    <w:p w14:paraId="05CC6B7C" w14:textId="77777777" w:rsidR="00711ED1" w:rsidRPr="00B74490" w:rsidRDefault="00E71059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hyperlink r:id="rId10" w:history="1">
                                        <w:r w:rsidR="00711ED1" w:rsidRPr="00B74490">
                                          <w:rPr>
                                            <w:rStyle w:val="Hyperlink"/>
                                            <w:rFonts w:ascii="Palatino Linotype" w:hAnsi="Palatino Linotype"/>
                                            <w:color w:val="244061" w:themeColor="accent1" w:themeShade="80"/>
                                          </w:rPr>
                                          <w:t>TENDERS@GC.GE</w:t>
                                        </w:r>
                                      </w:hyperlink>
                                    </w:p>
                                    <w:p w14:paraId="0E441F5C" w14:textId="31DD805D" w:rsidR="00711ED1" w:rsidRPr="00B74490" w:rsidRDefault="00711ED1" w:rsidP="00B74490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+995 5</w:t>
                                      </w:r>
                                      <w:r w:rsidR="00B74490"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77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="00B74490"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112 110</w:t>
                                      </w:r>
                                    </w:p>
                                  </w:tc>
                                </w:tr>
                              </w:tbl>
                              <w:p w14:paraId="01846D02" w14:textId="77777777" w:rsidR="00711ED1" w:rsidRPr="00C46668" w:rsidRDefault="00711ED1" w:rsidP="00711ED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27935372" w14:textId="77777777" w:rsidR="00711ED1" w:rsidRPr="00305561" w:rsidRDefault="00711ED1" w:rsidP="00711ED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711ED1" w:rsidRPr="00B74490" w14:paraId="5FDC7F6C" w14:textId="77777777" w:rsidTr="007626C0">
                            <w:tc>
                              <w:tcPr>
                                <w:tcW w:w="4518" w:type="dxa"/>
                              </w:tcPr>
                              <w:p w14:paraId="59F51487" w14:textId="77777777" w:rsidR="00711ED1" w:rsidRPr="00AE4C25" w:rsidRDefault="00711ED1" w:rsidP="001D741B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r w:rsidRPr="00AE4C25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ტენდერის</w:t>
                                </w:r>
                                <w:r w:rsidRPr="00AE4C25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#</w:t>
                                </w:r>
                                <w:r w:rsidRPr="00AE4C25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A217043" w14:textId="77777777" w:rsidR="00711ED1" w:rsidRPr="00B74490" w:rsidRDefault="00711ED1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</w:p>
                            </w:tc>
                          </w:tr>
                          <w:tr w:rsidR="00711ED1" w:rsidRPr="00AE4C25" w14:paraId="63BEC10A" w14:textId="77777777" w:rsidTr="007626C0">
                            <w:tc>
                              <w:tcPr>
                                <w:tcW w:w="4518" w:type="dxa"/>
                              </w:tcPr>
                              <w:p w14:paraId="29113E35" w14:textId="749DDB29" w:rsidR="00711ED1" w:rsidRPr="00AE4C25" w:rsidRDefault="00711ED1" w:rsidP="009E06FA">
                                <w:pPr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AE4C25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გამოცხადების</w:t>
                                </w:r>
                                <w:r w:rsidRPr="00AE4C25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AE4C25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AE4C25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  <w:r w:rsidRPr="00AE4C25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="00AE4C25" w:rsidRPr="00AE4C25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16/10</w:t>
                                </w:r>
                                <w:r w:rsidRPr="00AE4C25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</w:t>
                                </w:r>
                                <w:r w:rsidR="00AE4C25" w:rsidRPr="00AE4C25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2020</w:t>
                                </w:r>
                              </w:p>
                              <w:p w14:paraId="158C4748" w14:textId="464DDF2B" w:rsidR="00711ED1" w:rsidRPr="00AE4C25" w:rsidRDefault="00711ED1" w:rsidP="00AE4C25">
                                <w:pPr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AE4C25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დასრულების</w:t>
                                </w:r>
                                <w:r w:rsidRPr="00AE4C25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AE4C25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AE4C25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:  </w:t>
                                </w:r>
                                <w:r w:rsidR="00AE4C25" w:rsidRPr="00AE4C25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23</w:t>
                                </w:r>
                                <w:r w:rsidRPr="00AE4C25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/</w:t>
                                </w:r>
                                <w:r w:rsidR="00AE4C25" w:rsidRPr="00AE4C25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10</w:t>
                                </w:r>
                                <w:r w:rsidRPr="00AE4C25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/</w:t>
                                </w:r>
                                <w:r w:rsidR="00AE4C25" w:rsidRPr="00AE4C25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2020</w:t>
                                </w:r>
                                <w:r w:rsidRPr="00AE4C25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; </w:t>
                                </w:r>
                                <w:r w:rsidR="00AE4C25" w:rsidRPr="00AE4C25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18</w:t>
                                </w:r>
                                <w:r w:rsidRPr="00AE4C25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  <w:r w:rsidR="00AE4C25" w:rsidRPr="00AE4C25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00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41974855" w14:textId="77777777" w:rsidR="00711ED1" w:rsidRPr="00AE4C25" w:rsidRDefault="00711ED1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711ED1" w:rsidRPr="00B74490" w14:paraId="6673BF72" w14:textId="77777777" w:rsidTr="00B74490">
                            <w:trPr>
                              <w:trHeight w:val="70"/>
                            </w:trPr>
                            <w:tc>
                              <w:tcPr>
                                <w:tcW w:w="4518" w:type="dxa"/>
                              </w:tcPr>
                              <w:p w14:paraId="0187AC24" w14:textId="77777777" w:rsidR="00711ED1" w:rsidRPr="00AE4C25" w:rsidRDefault="00711ED1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AE4C25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AE4C25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AE4C25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პირი</w:t>
                                </w:r>
                                <w:r w:rsidRPr="00AE4C25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  <w:p w14:paraId="28008682" w14:textId="53F8D024" w:rsidR="00B74490" w:rsidRPr="00AE4C25" w:rsidRDefault="00B74490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AE4C25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AE4C25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AE4C25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მონაცემები</w:t>
                                </w:r>
                                <w:r w:rsidRPr="00AE4C25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3734F5F4" w14:textId="77777777" w:rsidR="00711ED1" w:rsidRPr="00B74490" w:rsidRDefault="00711ED1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ლევან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სარაჯევი</w:t>
                                </w:r>
                              </w:p>
                              <w:p w14:paraId="05CC6B7C" w14:textId="77777777" w:rsidR="00711ED1" w:rsidRPr="00B74490" w:rsidRDefault="00E71059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hyperlink r:id="rId11" w:history="1">
                                  <w:r w:rsidR="00711ED1" w:rsidRPr="00B74490">
                                    <w:rPr>
                                      <w:rStyle w:val="Hyperlink"/>
                                      <w:rFonts w:ascii="Palatino Linotype" w:hAnsi="Palatino Linotype"/>
                                      <w:color w:val="244061" w:themeColor="accent1" w:themeShade="80"/>
                                    </w:rPr>
                                    <w:t>TENDERS@GC.GE</w:t>
                                  </w:r>
                                </w:hyperlink>
                              </w:p>
                              <w:p w14:paraId="0E441F5C" w14:textId="31DD805D" w:rsidR="00711ED1" w:rsidRPr="00B74490" w:rsidRDefault="00711ED1" w:rsidP="00B74490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+995 5</w:t>
                                </w:r>
                                <w:r w:rsidR="00B74490"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77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="00B74490"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112 110</w:t>
                                </w:r>
                              </w:p>
                            </w:tc>
                          </w:tr>
                        </w:tbl>
                        <w:p w14:paraId="01846D02" w14:textId="77777777" w:rsidR="00711ED1" w:rsidRPr="00C46668" w:rsidRDefault="00711ED1" w:rsidP="00711ED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1D61F9C5" w14:textId="77777777" w:rsidR="00A362B0" w:rsidRPr="00A362B0" w:rsidRDefault="00A362B0" w:rsidP="00A362B0">
      <w:pPr>
        <w:jc w:val="center"/>
        <w:rPr>
          <w:rFonts w:cs="Sylfaen"/>
          <w:b/>
          <w:color w:val="244061" w:themeColor="accent1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244061" w:themeColor="accent1" w:themeShade="80"/>
          <w:sz w:val="44"/>
          <w:szCs w:val="56"/>
        </w:rPr>
        <w:t>McAfee-</w:t>
      </w:r>
      <w:r>
        <w:rPr>
          <w:rFonts w:cs="Sylfaen"/>
          <w:b/>
          <w:color w:val="244061" w:themeColor="accent1" w:themeShade="80"/>
          <w:sz w:val="44"/>
          <w:szCs w:val="56"/>
          <w:lang w:val="ka-GE"/>
        </w:rPr>
        <w:t>ის მხარდაჭერის მომსახურება</w:t>
      </w:r>
    </w:p>
    <w:p w14:paraId="60752384" w14:textId="22C995D3" w:rsidR="001665D6" w:rsidRPr="00F84D4B" w:rsidRDefault="001665D6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04A4B912" w14:textId="640E2149" w:rsidR="00672F54" w:rsidRPr="00672F54" w:rsidRDefault="00672F5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49178718" w:history="1">
            <w:r w:rsidRPr="00672F54">
              <w:rPr>
                <w:rStyle w:val="Hyperlink"/>
                <w:rFonts w:ascii="Wingdings" w:hAnsi="Wingdings"/>
                <w:noProof/>
                <w:color w:val="0F243E" w:themeColor="text2" w:themeShade="80"/>
              </w:rPr>
              <w:t></w:t>
            </w:r>
            <w:r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>:</w:t>
            </w:r>
            <w:r w:rsidRPr="00672F54">
              <w:rPr>
                <w:noProof/>
                <w:webHidden/>
                <w:color w:val="0F243E" w:themeColor="text2" w:themeShade="80"/>
              </w:rPr>
              <w:tab/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Pr="00672F54">
              <w:rPr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672F54">
              <w:rPr>
                <w:noProof/>
                <w:webHidden/>
                <w:color w:val="0F243E" w:themeColor="text2" w:themeShade="80"/>
              </w:rPr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2</w:t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3CD1095E" w:rsidR="00672F54" w:rsidRPr="00672F54" w:rsidRDefault="00E71059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 აღწერილობა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09CD71B8" w:rsidR="00672F54" w:rsidRPr="00672F54" w:rsidRDefault="00E71059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 მოთხოვნები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3DB37B3C" w:rsidR="00672F54" w:rsidRPr="00672F54" w:rsidRDefault="00E71059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 დოკუმენტაცია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3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54ED23B9" w14:textId="6A84972F" w:rsidR="00533CA6" w:rsidRDefault="00533CA6" w:rsidP="008621EB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0"/>
    <w:bookmarkEnd w:id="1"/>
    <w:p w14:paraId="3160E1B8" w14:textId="6EABE390" w:rsidR="003C4035" w:rsidRPr="004D13FF" w:rsidRDefault="000D19A9" w:rsidP="008621EB">
      <w:p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8621EB" w:rsidRPr="008621EB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3E0B5C">
        <w:rPr>
          <w:rFonts w:eastAsiaTheme="minorEastAsia" w:cs="Sylfaen"/>
          <w:color w:val="244061" w:themeColor="accent1" w:themeShade="80"/>
          <w:lang w:val="ka-GE" w:eastAsia="ja-JP"/>
        </w:rPr>
        <w:t xml:space="preserve">დანართი 3-ში მოცემული </w:t>
      </w:r>
      <w:r w:rsidR="0047523E">
        <w:rPr>
          <w:rFonts w:eastAsiaTheme="minorEastAsia" w:cs="Sylfaen"/>
          <w:color w:val="244061" w:themeColor="accent1" w:themeShade="80"/>
          <w:lang w:val="ka-GE" w:eastAsia="ja-JP"/>
        </w:rPr>
        <w:t xml:space="preserve">პროდუქტების </w:t>
      </w:r>
      <w:r w:rsidR="008621EB" w:rsidRPr="008621EB">
        <w:rPr>
          <w:rFonts w:eastAsiaTheme="minorEastAsia" w:cs="Sylfaen"/>
          <w:color w:val="244061" w:themeColor="accent1" w:themeShade="80"/>
          <w:lang w:val="ka-GE" w:eastAsia="ja-JP"/>
        </w:rPr>
        <w:t xml:space="preserve">მხარდაჭერის </w:t>
      </w:r>
      <w:r w:rsidR="0047523E">
        <w:rPr>
          <w:rFonts w:eastAsiaTheme="minorEastAsia" w:cs="Sylfaen"/>
          <w:color w:val="244061" w:themeColor="accent1" w:themeShade="80"/>
          <w:lang w:val="ka-GE" w:eastAsia="ja-JP"/>
        </w:rPr>
        <w:t>მომსახურებაზე</w:t>
      </w:r>
      <w:r w:rsidR="008621EB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3934C0" w:rsidRPr="00C86929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233260" w:rsidRPr="004D13FF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38D132B0" w14:textId="445641C6" w:rsidR="00BC52B5" w:rsidRPr="001318E4" w:rsidRDefault="00BC52B5" w:rsidP="00F96173">
      <w:pPr>
        <w:pStyle w:val="a"/>
        <w:numPr>
          <w:ilvl w:val="0"/>
          <w:numId w:val="27"/>
        </w:numPr>
      </w:pPr>
      <w:bookmarkStart w:id="3" w:name="_Toc29923760"/>
      <w:bookmarkStart w:id="4" w:name="_Toc49178718"/>
      <w:r w:rsidRPr="001318E4">
        <w:rPr>
          <w:rFonts w:ascii="Sylfaen" w:hAnsi="Sylfaen" w:cs="Sylfaen"/>
        </w:rPr>
        <w:t>ტენდერში</w:t>
      </w:r>
      <w:r w:rsidRPr="001318E4">
        <w:t xml:space="preserve"> </w:t>
      </w:r>
      <w:r w:rsidRPr="001318E4">
        <w:rPr>
          <w:rFonts w:ascii="Sylfaen" w:hAnsi="Sylfaen" w:cs="Sylfaen"/>
        </w:rPr>
        <w:t>მონაწილეობის</w:t>
      </w:r>
      <w:r w:rsidRPr="001318E4">
        <w:t xml:space="preserve"> </w:t>
      </w:r>
      <w:r w:rsidRPr="001318E4">
        <w:rPr>
          <w:rFonts w:ascii="Sylfaen" w:hAnsi="Sylfaen" w:cs="Sylfaen"/>
        </w:rPr>
        <w:t>ინსტრუქცია</w:t>
      </w:r>
      <w:r w:rsidRPr="001318E4">
        <w:t>:</w:t>
      </w:r>
      <w:bookmarkEnd w:id="3"/>
      <w:bookmarkEnd w:id="4"/>
    </w:p>
    <w:p w14:paraId="4C925A69" w14:textId="77777777" w:rsidR="00BC52B5" w:rsidRPr="008A030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F203B4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დაკავშირებით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F203B4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F203B4">
        <w:rPr>
          <w:rFonts w:cs="Sylfaen"/>
          <w:color w:val="244061" w:themeColor="accent1" w:themeShade="80"/>
          <w:lang w:val="ka-GE"/>
        </w:rPr>
        <w:t>ფოსტის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ან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F203B4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F203B4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F203B4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C72E197" w:rsidR="00F734EC" w:rsidRPr="00F203B4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F203B4">
        <w:rPr>
          <w:rFonts w:cs="Sylfaen"/>
          <w:color w:val="244061" w:themeColor="accent1" w:themeShade="80"/>
          <w:lang w:val="ka-GE"/>
        </w:rPr>
        <w:t>ტენდერის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დასრულების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შემდეგ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F203B4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F203B4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F203B4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F203B4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F203B4">
        <w:rPr>
          <w:rFonts w:cs="Sylfaen"/>
          <w:color w:val="244061" w:themeColor="accent1" w:themeShade="80"/>
          <w:lang w:val="ka-GE"/>
        </w:rPr>
        <w:t>და</w:t>
      </w:r>
      <w:r w:rsidR="00AD417E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F203B4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F203B4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F203B4">
        <w:rPr>
          <w:rFonts w:cs="Sylfaen"/>
          <w:color w:val="244061" w:themeColor="accent1" w:themeShade="80"/>
          <w:lang w:val="ka-GE"/>
        </w:rPr>
        <w:t>პირობ</w:t>
      </w:r>
      <w:r w:rsidR="00722AC2" w:rsidRPr="00F203B4">
        <w:rPr>
          <w:rFonts w:cs="Sylfaen"/>
          <w:color w:val="244061" w:themeColor="accent1" w:themeShade="80"/>
          <w:lang w:val="ka-GE"/>
        </w:rPr>
        <w:t>ებ</w:t>
      </w:r>
      <w:r w:rsidR="00AD417E" w:rsidRPr="00F203B4">
        <w:rPr>
          <w:rFonts w:cs="Sylfaen"/>
          <w:color w:val="244061" w:themeColor="accent1" w:themeShade="80"/>
          <w:lang w:val="ka-GE"/>
        </w:rPr>
        <w:t>ის</w:t>
      </w:r>
      <w:r w:rsidR="00AD417E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F203B4">
        <w:rPr>
          <w:rFonts w:cs="Sylfaen"/>
          <w:color w:val="244061" w:themeColor="accent1" w:themeShade="80"/>
          <w:lang w:val="ka-GE"/>
        </w:rPr>
        <w:t>მქონე</w:t>
      </w:r>
      <w:r w:rsidR="00722AC2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F203B4">
        <w:rPr>
          <w:rFonts w:cs="Sylfaen"/>
          <w:color w:val="244061" w:themeColor="accent1" w:themeShade="80"/>
          <w:lang w:val="ka-GE"/>
        </w:rPr>
        <w:t>მომწოდებელს</w:t>
      </w:r>
      <w:r w:rsidR="006164C4" w:rsidRPr="00F203B4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90AC8E" w14:textId="388EBF6C" w:rsidR="00DB6A1D" w:rsidRPr="00F203B4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F203B4">
        <w:rPr>
          <w:rFonts w:cs="Sylfaen"/>
          <w:color w:val="244061" w:themeColor="accent1" w:themeShade="80"/>
          <w:lang w:val="ka-GE"/>
        </w:rPr>
        <w:t>ტენდერში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მონაწილემ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უნდა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წარმოადგინოს</w:t>
      </w:r>
      <w:r w:rsidR="00551331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51331" w:rsidRPr="00F203B4">
        <w:rPr>
          <w:color w:val="244061" w:themeColor="accent1" w:themeShade="80"/>
          <w:lang w:val="ka-GE"/>
        </w:rPr>
        <w:t xml:space="preserve">მოთხოვნილი </w:t>
      </w:r>
      <w:r w:rsidR="0048616A" w:rsidRPr="00F203B4">
        <w:rPr>
          <w:color w:val="244061" w:themeColor="accent1" w:themeShade="80"/>
          <w:lang w:val="ka-GE"/>
        </w:rPr>
        <w:t>პროდუქტების</w:t>
      </w:r>
      <w:r w:rsidR="00551331" w:rsidRPr="00F203B4">
        <w:rPr>
          <w:color w:val="244061" w:themeColor="accent1" w:themeShade="80"/>
          <w:lang w:val="ka-GE"/>
        </w:rPr>
        <w:t xml:space="preserve"> </w:t>
      </w:r>
      <w:r w:rsidR="002C23EF" w:rsidRPr="00F203B4">
        <w:rPr>
          <w:rFonts w:eastAsiaTheme="minorEastAsia"/>
          <w:color w:val="244061" w:themeColor="accent1" w:themeShade="80"/>
          <w:lang w:val="ka-GE" w:eastAsia="ja-JP"/>
        </w:rPr>
        <w:t>შესაბამისი</w:t>
      </w:r>
      <w:r w:rsidR="00C4203F" w:rsidRPr="00F203B4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="002C23EF" w:rsidRPr="00F203B4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2C23EF" w:rsidRPr="00F203B4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F203B4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F203B4">
        <w:rPr>
          <w:rFonts w:cs="Sylfaen"/>
          <w:color w:val="244061" w:themeColor="accent1" w:themeShade="80"/>
          <w:lang w:val="ka-GE"/>
        </w:rPr>
        <w:t>ფასი</w:t>
      </w:r>
      <w:r w:rsidR="002C23EF" w:rsidRPr="00F203B4">
        <w:rPr>
          <w:rFonts w:cs="Sylfaen"/>
          <w:color w:val="244061" w:themeColor="accent1" w:themeShade="80"/>
          <w:lang w:val="ka-GE"/>
        </w:rPr>
        <w:t>;</w:t>
      </w:r>
    </w:p>
    <w:p w14:paraId="344C6BF6" w14:textId="51209045" w:rsidR="00E35C26" w:rsidRPr="00F203B4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F203B4">
        <w:rPr>
          <w:rFonts w:cs="Sylfaen"/>
          <w:color w:val="244061" w:themeColor="accent1" w:themeShade="80"/>
          <w:lang w:val="ka-GE"/>
        </w:rPr>
        <w:t>სატენდერო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წინადადება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წარმოდგენილი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უნდა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იყოს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F203B4">
        <w:rPr>
          <w:rFonts w:cs="Sylfaen"/>
          <w:color w:val="244061" w:themeColor="accent1" w:themeShade="80"/>
          <w:lang w:val="ka-GE"/>
        </w:rPr>
        <w:t>დოლარში</w:t>
      </w:r>
      <w:r w:rsidRPr="00F203B4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F203B4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F203B4">
        <w:rPr>
          <w:rFonts w:cs="Sylfaen"/>
          <w:color w:val="244061" w:themeColor="accent1" w:themeShade="80"/>
          <w:lang w:val="ka-GE"/>
        </w:rPr>
        <w:t>პრეტენდენტის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მიერ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ასატვირთი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ყველა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დოკუმენტი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და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ინფორმაცია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დამოწმებული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უნდა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იყოს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უფლებამოსილი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პირის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ხელმოწერითა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და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ბეჭდით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F203B4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F203B4">
        <w:rPr>
          <w:rFonts w:cs="Sylfaen"/>
          <w:color w:val="244061" w:themeColor="accent1" w:themeShade="80"/>
          <w:lang w:val="ka-GE"/>
        </w:rPr>
        <w:t>ტენდერში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მონაწილეობის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მისაღებად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აუცილებელია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ორგანიზაციამ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წარმოადგინოს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შემდეგი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სავალდებულო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დოკუმენტაცია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F203B4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F203B4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F203B4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F203B4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F203B4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F203B4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F203B4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F203B4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F203B4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F203B4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F203B4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F203B4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F203B4">
        <w:rPr>
          <w:rFonts w:cs="Sylfaen"/>
          <w:color w:val="244061" w:themeColor="accent1" w:themeShade="80"/>
          <w:lang w:val="ka-GE"/>
        </w:rPr>
        <w:t>საბანკო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რეკვიზიტები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F203B4">
        <w:rPr>
          <w:rFonts w:cs="Sylfaen"/>
          <w:b/>
          <w:color w:val="244061" w:themeColor="accent1" w:themeShade="80"/>
          <w:lang w:val="ka-GE"/>
        </w:rPr>
        <w:t>დანართი</w:t>
      </w:r>
      <w:r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F203B4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F203B4">
        <w:rPr>
          <w:rFonts w:cs="Sylfaen"/>
          <w:color w:val="244061" w:themeColor="accent1" w:themeShade="80"/>
          <w:lang w:val="ka-GE"/>
        </w:rPr>
        <w:t>ამონაწერი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სამეწარმეო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რეესტრიდან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5B60C7B7" w:rsidR="00A575E7" w:rsidRPr="00F203B4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F203B4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F203B4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AF</w:t>
      </w:r>
      <w:r w:rsidR="00635C9E" w:rsidRPr="00F203B4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635C9E" w:rsidRPr="00F203B4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F203B4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F203B4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F203B4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F203B4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F203B4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F203B4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F203B4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F203B4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F203B4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F203B4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F203B4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F203B4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reseller</w:t>
      </w:r>
      <w:r w:rsidRPr="00F203B4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F203B4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F203B4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F203B4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F203B4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F203B4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F203B4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F203B4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F203B4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F203B4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F203B4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F203B4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F203B4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F203B4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F203B4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F203B4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F203B4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F203B4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3427B1" w:rsidRPr="00F203B4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.</w:t>
      </w:r>
    </w:p>
    <w:p w14:paraId="442C90B6" w14:textId="200DB70A" w:rsidR="006B7CAC" w:rsidRPr="00F203B4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F203B4">
        <w:rPr>
          <w:rFonts w:cs="Sylfaen"/>
          <w:color w:val="244061" w:themeColor="accent1" w:themeShade="80"/>
          <w:lang w:val="ka-GE"/>
        </w:rPr>
        <w:t>ტენდერის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განმავლობაში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პრეტენდენტს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აქვს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ვალდებულება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წარმოადგინოს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დამატებითი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იურიდიული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თუ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ფინანსური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F203B4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F203B4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F203B4">
        <w:rPr>
          <w:rFonts w:cs="Sylfaen"/>
          <w:color w:val="244061" w:themeColor="accent1" w:themeShade="80"/>
          <w:lang w:val="ka-GE"/>
        </w:rPr>
        <w:t>წარმოდგენილი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წინადადება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ძალაში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უნდა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იყოს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მინიმუმ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F203B4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დღის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განმავლობაში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F203B4" w:rsidRDefault="00E7766E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5" w:name="_Toc29923761"/>
      <w:bookmarkStart w:id="6" w:name="_Toc49178719"/>
      <w:r w:rsidRPr="00F203B4">
        <w:rPr>
          <w:rFonts w:ascii="Sylfaen" w:hAnsi="Sylfaen" w:cs="Sylfaen"/>
        </w:rPr>
        <w:t>დავალებათა აღწერილობა</w:t>
      </w:r>
      <w:bookmarkStart w:id="7" w:name="_GoBack"/>
      <w:bookmarkEnd w:id="5"/>
      <w:bookmarkEnd w:id="6"/>
      <w:bookmarkEnd w:id="7"/>
    </w:p>
    <w:p w14:paraId="4F6DAAEB" w14:textId="77777777" w:rsidR="008621EB" w:rsidRPr="00F203B4" w:rsidRDefault="008621EB" w:rsidP="008621EB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29184ED" w14:textId="2F053F87" w:rsidR="008621EB" w:rsidRPr="00F203B4" w:rsidRDefault="00CD400A" w:rsidP="008621EB">
      <w:pPr>
        <w:rPr>
          <w:rFonts w:ascii="Palatino Linotype" w:hAnsi="Palatino Linotype"/>
          <w:color w:val="244061" w:themeColor="accent1" w:themeShade="80"/>
          <w:lang w:val="ka-GE"/>
        </w:rPr>
      </w:pPr>
      <w:r w:rsidRPr="00F203B4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 w:rsidRPr="00F203B4"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F203B4">
        <w:rPr>
          <w:rFonts w:eastAsiaTheme="minorEastAsia"/>
          <w:color w:val="244061" w:themeColor="accent1" w:themeShade="80"/>
          <w:lang w:val="ka-GE" w:eastAsia="ja-JP"/>
        </w:rPr>
        <w:t>მახასიათებლების</w:t>
      </w:r>
      <w:r w:rsidRPr="00F203B4"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F203B4">
        <w:rPr>
          <w:rFonts w:eastAsiaTheme="minorEastAsia"/>
          <w:color w:val="244061" w:themeColor="accent1" w:themeShade="80"/>
          <w:lang w:val="ka-GE" w:eastAsia="ja-JP"/>
        </w:rPr>
        <w:t>დეტალური აღწერა მოცემულია დანართი 3-ში.</w:t>
      </w:r>
      <w:r w:rsidRPr="00F203B4">
        <w:rPr>
          <w:rFonts w:eastAsiaTheme="minorEastAsia"/>
          <w:color w:val="244061" w:themeColor="accent1" w:themeShade="80"/>
          <w:lang w:eastAsia="ja-JP"/>
        </w:rPr>
        <w:t xml:space="preserve"> </w:t>
      </w:r>
      <w:bookmarkStart w:id="8" w:name="_Toc29923762"/>
      <w:bookmarkStart w:id="9" w:name="_Toc49178720"/>
      <w:bookmarkEnd w:id="2"/>
      <w:r w:rsidR="008621EB" w:rsidRPr="00F203B4">
        <w:rPr>
          <w:rFonts w:eastAsiaTheme="minorEastAsia"/>
          <w:color w:val="244061" w:themeColor="accent1" w:themeShade="80"/>
          <w:lang w:eastAsia="ja-JP"/>
        </w:rPr>
        <w:br/>
      </w:r>
    </w:p>
    <w:p w14:paraId="4143F6B7" w14:textId="113B7F5B" w:rsidR="00AC33ED" w:rsidRPr="00F203B4" w:rsidRDefault="002613AC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r w:rsidRPr="00F203B4">
        <w:rPr>
          <w:rFonts w:ascii="Sylfaen" w:hAnsi="Sylfaen" w:cs="Sylfaen"/>
        </w:rPr>
        <w:t xml:space="preserve">სატენდერო </w:t>
      </w:r>
      <w:r w:rsidR="00605399" w:rsidRPr="00F203B4">
        <w:rPr>
          <w:rFonts w:ascii="Sylfaen" w:hAnsi="Sylfaen" w:cs="Sylfaen"/>
        </w:rPr>
        <w:t>მოთხოვნები</w:t>
      </w:r>
      <w:bookmarkEnd w:id="8"/>
      <w:bookmarkEnd w:id="9"/>
    </w:p>
    <w:p w14:paraId="46052992" w14:textId="77777777" w:rsidR="00FE4C63" w:rsidRPr="00F203B4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F203B4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F203B4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F203B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F203B4">
        <w:rPr>
          <w:rFonts w:cs="Sylfaen"/>
          <w:color w:val="244061" w:themeColor="accent1" w:themeShade="80"/>
        </w:rPr>
        <w:t>წინააღმდეგ</w:t>
      </w:r>
      <w:proofErr w:type="spellEnd"/>
      <w:r w:rsidRPr="00F203B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F203B4">
        <w:rPr>
          <w:rFonts w:cs="Sylfaen"/>
          <w:color w:val="244061" w:themeColor="accent1" w:themeShade="80"/>
        </w:rPr>
        <w:t>არ</w:t>
      </w:r>
      <w:proofErr w:type="spellEnd"/>
      <w:r w:rsidRPr="00F203B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F203B4">
        <w:rPr>
          <w:rFonts w:cs="Sylfaen"/>
          <w:color w:val="244061" w:themeColor="accent1" w:themeShade="80"/>
        </w:rPr>
        <w:t>უნდა</w:t>
      </w:r>
      <w:proofErr w:type="spellEnd"/>
      <w:r w:rsidRPr="00F203B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F203B4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F203B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F203B4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F203B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F203B4">
        <w:rPr>
          <w:rFonts w:cs="Sylfaen"/>
          <w:color w:val="244061" w:themeColor="accent1" w:themeShade="80"/>
        </w:rPr>
        <w:t>საქმის</w:t>
      </w:r>
      <w:proofErr w:type="spellEnd"/>
      <w:r w:rsidRPr="00F203B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F203B4">
        <w:rPr>
          <w:rFonts w:cs="Sylfaen"/>
          <w:color w:val="244061" w:themeColor="accent1" w:themeShade="80"/>
        </w:rPr>
        <w:t>წარმოება</w:t>
      </w:r>
      <w:proofErr w:type="spellEnd"/>
      <w:r w:rsidRPr="00F203B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F203B4">
        <w:rPr>
          <w:rFonts w:cs="Sylfaen"/>
          <w:color w:val="244061" w:themeColor="accent1" w:themeShade="80"/>
        </w:rPr>
        <w:t>და</w:t>
      </w:r>
      <w:proofErr w:type="spellEnd"/>
      <w:r w:rsidRPr="00F203B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F203B4">
        <w:rPr>
          <w:rFonts w:cs="Sylfaen"/>
          <w:color w:val="244061" w:themeColor="accent1" w:themeShade="80"/>
        </w:rPr>
        <w:t>პრეტენდენტი</w:t>
      </w:r>
      <w:proofErr w:type="spellEnd"/>
      <w:r w:rsidRPr="00F203B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F203B4">
        <w:rPr>
          <w:rFonts w:cs="Sylfaen"/>
          <w:color w:val="244061" w:themeColor="accent1" w:themeShade="80"/>
        </w:rPr>
        <w:t>არ</w:t>
      </w:r>
      <w:proofErr w:type="spellEnd"/>
      <w:r w:rsidRPr="00F203B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F203B4">
        <w:rPr>
          <w:rFonts w:cs="Sylfaen"/>
          <w:color w:val="244061" w:themeColor="accent1" w:themeShade="80"/>
        </w:rPr>
        <w:t>უნდა</w:t>
      </w:r>
      <w:proofErr w:type="spellEnd"/>
      <w:r w:rsidRPr="00F203B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F203B4">
        <w:rPr>
          <w:rFonts w:cs="Sylfaen"/>
          <w:color w:val="244061" w:themeColor="accent1" w:themeShade="80"/>
        </w:rPr>
        <w:t>იყოს</w:t>
      </w:r>
      <w:proofErr w:type="spellEnd"/>
      <w:r w:rsidRPr="00F203B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F203B4">
        <w:rPr>
          <w:rFonts w:cs="Sylfaen"/>
          <w:color w:val="244061" w:themeColor="accent1" w:themeShade="80"/>
        </w:rPr>
        <w:t>ლიკვიდაციის</w:t>
      </w:r>
      <w:proofErr w:type="spellEnd"/>
      <w:r w:rsidRPr="00F203B4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F203B4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F203B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F203B4">
        <w:rPr>
          <w:rFonts w:cs="Sylfaen"/>
          <w:color w:val="244061" w:themeColor="accent1" w:themeShade="80"/>
        </w:rPr>
        <w:t>პროცესში</w:t>
      </w:r>
      <w:proofErr w:type="spellEnd"/>
      <w:r w:rsidRPr="00F203B4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F203B4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F203B4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F203B4">
        <w:rPr>
          <w:rFonts w:cs="Sylfaen"/>
          <w:color w:val="244061" w:themeColor="accent1" w:themeShade="80"/>
          <w:lang w:val="ka-GE"/>
        </w:rPr>
        <w:t>ორგანიზაციას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უნდა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ჰქონდეს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შესაბამისი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F203B4">
        <w:rPr>
          <w:rFonts w:cs="Sylfaen"/>
          <w:color w:val="244061" w:themeColor="accent1" w:themeShade="80"/>
          <w:lang w:val="ka-GE"/>
        </w:rPr>
        <w:t>მომსახურების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გაწევის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მინიმუმ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F203B4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F203B4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F203B4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F203B4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წლიანი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გამოცდილება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F203B4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F203B4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F203B4">
        <w:rPr>
          <w:rFonts w:cs="Sylfaen"/>
          <w:color w:val="244061" w:themeColor="accent1" w:themeShade="80"/>
          <w:lang w:val="ka-GE"/>
        </w:rPr>
        <w:t>პრეტენდენტმა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უნდა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წარმოადგინოს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F203B4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F203B4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F203B4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F203B4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F203B4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F203B4">
        <w:rPr>
          <w:rFonts w:cs="Sylfaen"/>
          <w:color w:val="244061" w:themeColor="accent1" w:themeShade="80"/>
          <w:lang w:val="ka-GE"/>
        </w:rPr>
        <w:t>მოკლე</w:t>
      </w:r>
      <w:r w:rsidR="00F3751B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F203B4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F203B4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F203B4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F203B4">
        <w:rPr>
          <w:rFonts w:cs="Sylfaen"/>
          <w:color w:val="244061" w:themeColor="accent1" w:themeShade="80"/>
          <w:lang w:val="ka-GE"/>
        </w:rPr>
        <w:t>სია</w:t>
      </w:r>
      <w:r w:rsidR="00503C56" w:rsidRPr="00F203B4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F203B4">
        <w:rPr>
          <w:rFonts w:cs="Sylfaen"/>
          <w:color w:val="244061" w:themeColor="accent1" w:themeShade="80"/>
          <w:lang w:val="ka-GE"/>
        </w:rPr>
        <w:t>და</w:t>
      </w:r>
      <w:r w:rsidR="00503C56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F203B4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F203B4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F203B4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F203B4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F203B4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F203B4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F203B4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F203B4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F203B4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F203B4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F203B4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F203B4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F203B4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F203B4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F203B4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F203B4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F203B4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F203B4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F203B4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F203B4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F203B4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F203B4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F203B4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F203B4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F203B4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F203B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F203B4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F203B4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F203B4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2E3A1C74" w:rsidR="00650690" w:rsidRPr="00F203B4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F203B4">
        <w:rPr>
          <w:rFonts w:cs="Sylfaen"/>
          <w:color w:val="244061" w:themeColor="accent1" w:themeShade="80"/>
          <w:lang w:val="ka-GE"/>
        </w:rPr>
        <w:t>პრეტენდენტმა</w:t>
      </w:r>
      <w:r w:rsidRPr="00F203B4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უნდა</w:t>
      </w:r>
      <w:r w:rsidRPr="00F203B4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წარმოადგინოს</w:t>
      </w:r>
      <w:r w:rsidRPr="00F203B4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F203B4">
        <w:rPr>
          <w:rFonts w:cs="Sylfaen"/>
          <w:color w:val="244061" w:themeColor="accent1" w:themeShade="80"/>
          <w:lang w:val="ka-GE"/>
        </w:rPr>
        <w:t>ფორმა</w:t>
      </w:r>
      <w:r w:rsidRPr="00F203B4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რომელსაც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მწარმოებელი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აძლევს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პარტნიორ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კომპანიებს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F203B4">
        <w:rPr>
          <w:rFonts w:cs="Sylfaen"/>
          <w:color w:val="244061" w:themeColor="accent1" w:themeShade="80"/>
          <w:lang w:val="ka-GE"/>
        </w:rPr>
        <w:t>იმის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დასტურად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რომ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ნამდვილად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არიან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მწარმოებლის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მიერ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პარტნიორები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F203B4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46150187" w:rsidR="00A557FF" w:rsidRDefault="00A557FF" w:rsidP="00A557FF">
      <w:pPr>
        <w:rPr>
          <w:rFonts w:asciiTheme="minorHAnsi" w:hAnsiTheme="minorHAnsi"/>
          <w:color w:val="244061" w:themeColor="accent1" w:themeShade="80"/>
          <w:lang w:val="ka-GE"/>
        </w:rPr>
      </w:pPr>
      <w:r w:rsidRPr="00F203B4">
        <w:rPr>
          <w:rFonts w:cs="Sylfaen"/>
          <w:color w:val="244061" w:themeColor="accent1" w:themeShade="80"/>
          <w:lang w:val="ka-GE"/>
        </w:rPr>
        <w:t>წინამდებარე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ტენდერის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გამოცხადება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არ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ავალდებულებს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 w:rsidRPr="00F203B4">
        <w:rPr>
          <w:color w:val="244061" w:themeColor="accent1" w:themeShade="80"/>
          <w:lang w:val="ka-GE"/>
        </w:rPr>
        <w:t>სს „</w:t>
      </w:r>
      <w:r w:rsidR="00B8634A" w:rsidRPr="00F203B4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F203B4">
        <w:rPr>
          <w:rFonts w:cs="Sylfaen"/>
          <w:color w:val="244061" w:themeColor="accent1" w:themeShade="80"/>
          <w:lang w:val="ka-GE"/>
        </w:rPr>
        <w:t>ქარდ</w:t>
      </w:r>
      <w:r w:rsidR="00E7413F" w:rsidRPr="00F203B4">
        <w:rPr>
          <w:rFonts w:cs="Sylfaen"/>
          <w:color w:val="244061" w:themeColor="accent1" w:themeShade="80"/>
          <w:lang w:val="ka-GE"/>
        </w:rPr>
        <w:t>“-</w:t>
      </w:r>
      <w:r w:rsidR="00B8634A" w:rsidRPr="00F203B4">
        <w:rPr>
          <w:rFonts w:cs="Sylfaen"/>
          <w:color w:val="244061" w:themeColor="accent1" w:themeShade="80"/>
          <w:lang w:val="ka-GE"/>
        </w:rPr>
        <w:t>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რომელიმე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მონაწილესთან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გაფორმებას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და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ტენდერის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ნებისმიერ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ეტაპზე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F203B4">
        <w:rPr>
          <w:color w:val="244061" w:themeColor="accent1" w:themeShade="80"/>
          <w:lang w:val="ka-GE"/>
        </w:rPr>
        <w:t>სს „</w:t>
      </w:r>
      <w:r w:rsidR="00B3598C" w:rsidRPr="00F203B4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F203B4">
        <w:rPr>
          <w:rFonts w:cs="Sylfaen"/>
          <w:color w:val="244061" w:themeColor="accent1" w:themeShade="80"/>
          <w:lang w:val="ka-GE"/>
        </w:rPr>
        <w:t xml:space="preserve">ქარდი“ </w:t>
      </w:r>
      <w:r w:rsidRPr="00F203B4">
        <w:rPr>
          <w:rFonts w:cs="Sylfaen"/>
          <w:color w:val="244061" w:themeColor="accent1" w:themeShade="80"/>
          <w:lang w:val="ka-GE"/>
        </w:rPr>
        <w:t>იტოვებს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უფლებას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რომ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შეწყვიტოს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203B4">
        <w:rPr>
          <w:rFonts w:cs="Sylfaen"/>
          <w:color w:val="244061" w:themeColor="accent1" w:themeShade="80"/>
          <w:lang w:val="ka-GE"/>
        </w:rPr>
        <w:t>ტენდერი</w:t>
      </w:r>
      <w:r w:rsidRPr="00F203B4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2EE865F8" w14:textId="77777777" w:rsidR="00A375F7" w:rsidRPr="00A375F7" w:rsidRDefault="00A375F7" w:rsidP="00A557FF">
      <w:pPr>
        <w:rPr>
          <w:rFonts w:asciiTheme="minorHAnsi" w:hAnsiTheme="minorHAnsi"/>
          <w:color w:val="244061" w:themeColor="accent1" w:themeShade="80"/>
        </w:rPr>
      </w:pPr>
    </w:p>
    <w:p w14:paraId="1554F816" w14:textId="58D6F4F7" w:rsidR="00E0146E" w:rsidRPr="009D27E5" w:rsidRDefault="00E3757A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bookmarkStart w:id="10" w:name="_Toc29923763"/>
      <w:bookmarkStart w:id="11" w:name="_Toc49178721"/>
      <w:r w:rsidRPr="001318E4">
        <w:rPr>
          <w:rFonts w:ascii="Sylfaen" w:hAnsi="Sylfaen" w:cs="Sylfaen"/>
        </w:rPr>
        <w:lastRenderedPageBreak/>
        <w:t>თანდართული დოკუმენტაცია</w:t>
      </w:r>
      <w:bookmarkEnd w:id="10"/>
      <w:bookmarkEnd w:id="11"/>
    </w:p>
    <w:p w14:paraId="06B2F0FE" w14:textId="5F1BD493" w:rsidR="00DF6F0D" w:rsidRPr="001318E4" w:rsidRDefault="00E3757A" w:rsidP="00F96173">
      <w:pPr>
        <w:pStyle w:val="a0"/>
        <w:numPr>
          <w:ilvl w:val="1"/>
          <w:numId w:val="27"/>
        </w:numPr>
      </w:pPr>
      <w:bookmarkStart w:id="12" w:name="_Toc29923764"/>
      <w:proofErr w:type="spellStart"/>
      <w:r w:rsidRPr="001318E4">
        <w:t>დანართი</w:t>
      </w:r>
      <w:proofErr w:type="spellEnd"/>
      <w:r w:rsidRPr="001318E4">
        <w:t xml:space="preserve"> 1: </w:t>
      </w:r>
      <w:proofErr w:type="spellStart"/>
      <w:r w:rsidRPr="001318E4">
        <w:t>ფასების</w:t>
      </w:r>
      <w:proofErr w:type="spellEnd"/>
      <w:r w:rsidRPr="001318E4">
        <w:t xml:space="preserve"> </w:t>
      </w:r>
      <w:proofErr w:type="spellStart"/>
      <w:r w:rsidRPr="001318E4">
        <w:t>ცხრილი</w:t>
      </w:r>
      <w:bookmarkEnd w:id="12"/>
      <w:proofErr w:type="spellEnd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9226" w:type="dxa"/>
        <w:tblInd w:w="-365" w:type="dxa"/>
        <w:tblLook w:val="04A0" w:firstRow="1" w:lastRow="0" w:firstColumn="1" w:lastColumn="0" w:noHBand="0" w:noVBand="1"/>
      </w:tblPr>
      <w:tblGrid>
        <w:gridCol w:w="5490"/>
        <w:gridCol w:w="2070"/>
        <w:gridCol w:w="1666"/>
      </w:tblGrid>
      <w:tr w:rsidR="007444AF" w:rsidRPr="009D27E5" w14:paraId="0317D777" w14:textId="77777777" w:rsidTr="007444AF">
        <w:trPr>
          <w:trHeight w:val="265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77777777" w:rsidR="007444AF" w:rsidRPr="009D27E5" w:rsidRDefault="007444AF" w:rsidP="009D27E5">
            <w:pPr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77777777" w:rsidR="007444AF" w:rsidRPr="009D27E5" w:rsidRDefault="007444AF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0FF3E851" w:rsidR="007444AF" w:rsidRPr="009D27E5" w:rsidRDefault="007444AF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7444AF" w:rsidRPr="009D27E5" w14:paraId="00662104" w14:textId="77777777" w:rsidTr="007444AF">
        <w:trPr>
          <w:trHeight w:val="254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B192EC" w14:textId="2BCBC94F" w:rsidR="007444AF" w:rsidRPr="00FC0886" w:rsidRDefault="007444AF" w:rsidP="007444AF">
            <w:pPr>
              <w:jc w:val="left"/>
              <w:rPr>
                <w:rFonts w:ascii="Palatino Linotype" w:hAnsi="Palatino Linotype" w:cs="Sylfaen"/>
                <w:color w:val="244061" w:themeColor="accent1" w:themeShade="80"/>
              </w:rPr>
            </w:pPr>
            <w:r w:rsidRPr="007444AF">
              <w:rPr>
                <w:rFonts w:ascii="Palatino Linotype" w:hAnsi="Palatino Linotype" w:cs="Sylfaen"/>
                <w:color w:val="244061" w:themeColor="accent1" w:themeShade="80"/>
              </w:rPr>
              <w:t xml:space="preserve">McAfee MFE Web Protection Suite with 1 Year Software Support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4565" w14:textId="439345AD" w:rsidR="007444AF" w:rsidRPr="005B08B3" w:rsidRDefault="007444AF" w:rsidP="003934C0">
            <w:pPr>
              <w:jc w:val="left"/>
              <w:rPr>
                <w:rFonts w:ascii="Palatino Linotype" w:hAnsi="Palatino Linotype" w:cs="Sylfaen"/>
                <w:color w:val="244061" w:themeColor="accent1" w:themeShade="80"/>
              </w:rPr>
            </w:pPr>
            <w:r>
              <w:rPr>
                <w:rFonts w:ascii="Palatino Linotype" w:hAnsi="Palatino Linotype" w:cs="Sylfaen"/>
                <w:color w:val="244061" w:themeColor="accent1" w:themeShade="80"/>
              </w:rPr>
              <w:t>125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5551E39D" w:rsidR="007444AF" w:rsidRPr="00FC0886" w:rsidRDefault="007444AF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FC0886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</w:tr>
      <w:tr w:rsidR="007444AF" w:rsidRPr="009D27E5" w14:paraId="5D0075D1" w14:textId="77777777" w:rsidTr="007444AF">
        <w:trPr>
          <w:trHeight w:val="254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B6AA54" w14:textId="46EA6CA0" w:rsidR="007444AF" w:rsidRPr="00FC0886" w:rsidRDefault="007444AF" w:rsidP="007444AF">
            <w:pPr>
              <w:jc w:val="left"/>
              <w:rPr>
                <w:rFonts w:ascii="Palatino Linotype" w:hAnsi="Palatino Linotype" w:cs="Sylfaen"/>
                <w:color w:val="244061" w:themeColor="accent1" w:themeShade="80"/>
              </w:rPr>
            </w:pPr>
            <w:r w:rsidRPr="007444AF">
              <w:rPr>
                <w:rFonts w:ascii="Palatino Linotype" w:hAnsi="Palatino Linotype" w:cs="Sylfaen"/>
                <w:color w:val="244061" w:themeColor="accent1" w:themeShade="80"/>
              </w:rPr>
              <w:t xml:space="preserve">Threat Protection and Mcafee  Security and Anti-Spam for Microsoft Exchange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B156D8" w14:textId="090B653B" w:rsidR="007444AF" w:rsidRPr="007444AF" w:rsidRDefault="007444AF" w:rsidP="003934C0">
            <w:pPr>
              <w:jc w:val="left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30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5D7FE6" w14:textId="2CDADA4C" w:rsidR="007444AF" w:rsidRPr="00FC0886" w:rsidRDefault="007444AF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7444AF" w:rsidRPr="009D27E5" w14:paraId="0DF6A6A4" w14:textId="77777777" w:rsidTr="007444AF">
        <w:trPr>
          <w:trHeight w:val="254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8EB931" w14:textId="67EA46E6" w:rsidR="007444AF" w:rsidRPr="007444AF" w:rsidRDefault="007444AF" w:rsidP="007444AF">
            <w:pPr>
              <w:jc w:val="left"/>
              <w:rPr>
                <w:rFonts w:ascii="Palatino Linotype" w:hAnsi="Palatino Linotype" w:cs="Sylfaen"/>
                <w:color w:val="244061" w:themeColor="accent1" w:themeShade="80"/>
              </w:rPr>
            </w:pPr>
            <w:r w:rsidRPr="007444AF">
              <w:rPr>
                <w:rFonts w:ascii="Palatino Linotype" w:hAnsi="Palatino Linotype" w:cs="Sylfaen"/>
                <w:color w:val="244061" w:themeColor="accent1" w:themeShade="80"/>
              </w:rPr>
              <w:t>Threat Protection and Mcafee  Security and Anti-Spam for Microsoft Exchange _  1 year support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637E50" w14:textId="49C417B4" w:rsidR="007444AF" w:rsidRPr="007444AF" w:rsidRDefault="007444AF" w:rsidP="003934C0">
            <w:pPr>
              <w:jc w:val="left"/>
              <w:rPr>
                <w:rFonts w:ascii="Palatino Linotype" w:hAnsi="Palatino Linotype" w:cs="Sylfaen"/>
                <w:color w:val="244061" w:themeColor="accent1" w:themeShade="80"/>
              </w:rPr>
            </w:pPr>
            <w:r>
              <w:rPr>
                <w:rFonts w:ascii="Palatino Linotype" w:hAnsi="Palatino Linotype" w:cs="Sylfaen"/>
                <w:color w:val="244061" w:themeColor="accent1" w:themeShade="80"/>
              </w:rPr>
              <w:t>400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F0CD0A" w14:textId="77777777" w:rsidR="007444AF" w:rsidRPr="00FC0886" w:rsidRDefault="007444AF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0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984169">
      <w:pPr>
        <w:pStyle w:val="a0"/>
        <w:numPr>
          <w:ilvl w:val="1"/>
          <w:numId w:val="27"/>
        </w:numPr>
      </w:pPr>
      <w:r w:rsidRPr="0016141B">
        <w:br w:type="page"/>
      </w:r>
      <w:bookmarkStart w:id="13" w:name="_Toc29923766"/>
      <w:proofErr w:type="spellStart"/>
      <w:r w:rsidR="0016141B" w:rsidRPr="00984169">
        <w:lastRenderedPageBreak/>
        <w:t>დანართი</w:t>
      </w:r>
      <w:proofErr w:type="spellEnd"/>
      <w:r w:rsidR="0016141B" w:rsidRPr="00984169">
        <w:t xml:space="preserve"> 2: </w:t>
      </w:r>
      <w:proofErr w:type="spellStart"/>
      <w:r w:rsidR="0016141B" w:rsidRPr="00984169">
        <w:t>საბანკო</w:t>
      </w:r>
      <w:proofErr w:type="spellEnd"/>
      <w:r w:rsidR="0016141B" w:rsidRPr="00984169">
        <w:t xml:space="preserve"> </w:t>
      </w:r>
      <w:proofErr w:type="spellStart"/>
      <w:r w:rsidR="0016141B" w:rsidRPr="00984169">
        <w:t>რეკვიზიტები</w:t>
      </w:r>
      <w:bookmarkEnd w:id="13"/>
      <w:proofErr w:type="spellEnd"/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ფოსტის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ვებ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1318E4">
        <w:rPr>
          <w:rFonts w:cs="Sylfaen"/>
          <w:color w:val="244061" w:themeColor="accent1" w:themeShade="80"/>
          <w:lang w:val="ka-GE" w:eastAsia="ja-JP"/>
        </w:rPr>
        <w:t>გვერდი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15110F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71713F97" w14:textId="77777777" w:rsidR="003D248F" w:rsidRDefault="003D248F" w:rsidP="00F57B50">
      <w:pPr>
        <w:jc w:val="left"/>
      </w:pPr>
    </w:p>
    <w:p w14:paraId="6CFA832C" w14:textId="77777777" w:rsidR="003D248F" w:rsidRDefault="003D248F" w:rsidP="00F57B50">
      <w:pPr>
        <w:jc w:val="left"/>
      </w:pPr>
    </w:p>
    <w:p w14:paraId="406C0403" w14:textId="77777777" w:rsidR="003D248F" w:rsidRDefault="003D248F" w:rsidP="00F57B50">
      <w:pPr>
        <w:jc w:val="left"/>
      </w:pPr>
    </w:p>
    <w:p w14:paraId="512DEBF5" w14:textId="77777777" w:rsidR="003D248F" w:rsidRDefault="003D248F" w:rsidP="00F57B50">
      <w:pPr>
        <w:jc w:val="left"/>
      </w:pPr>
    </w:p>
    <w:p w14:paraId="08EE0548" w14:textId="77777777" w:rsidR="003D248F" w:rsidRDefault="003D248F" w:rsidP="00F57B50">
      <w:pPr>
        <w:jc w:val="left"/>
      </w:pPr>
    </w:p>
    <w:p w14:paraId="1252DABC" w14:textId="77777777" w:rsidR="003D248F" w:rsidRDefault="003D248F" w:rsidP="00F57B50">
      <w:pPr>
        <w:jc w:val="left"/>
      </w:pPr>
    </w:p>
    <w:p w14:paraId="390B5C64" w14:textId="77777777" w:rsidR="003D248F" w:rsidRDefault="003D248F" w:rsidP="00F57B50">
      <w:pPr>
        <w:jc w:val="left"/>
      </w:pPr>
    </w:p>
    <w:p w14:paraId="177B64A1" w14:textId="09E5FCB3" w:rsidR="003D248F" w:rsidRDefault="003D248F" w:rsidP="00984169">
      <w:pPr>
        <w:pStyle w:val="a0"/>
        <w:numPr>
          <w:ilvl w:val="1"/>
          <w:numId w:val="27"/>
        </w:numPr>
      </w:pPr>
      <w:proofErr w:type="spellStart"/>
      <w:r w:rsidRPr="00984169">
        <w:lastRenderedPageBreak/>
        <w:t>დანართი</w:t>
      </w:r>
      <w:proofErr w:type="spellEnd"/>
      <w:r w:rsidRPr="00984169">
        <w:t xml:space="preserve"> 3: </w:t>
      </w:r>
      <w:r w:rsidR="00EA0D60">
        <w:rPr>
          <w:lang w:val="ka-GE"/>
        </w:rPr>
        <w:t>მოთხოვნილი პროდუქციის დასახელება</w:t>
      </w:r>
      <w:r w:rsidR="00EA0D60">
        <w:t>/</w:t>
      </w:r>
      <w:proofErr w:type="spellStart"/>
      <w:r w:rsidRPr="00984169">
        <w:t>მახასიათებლები</w:t>
      </w:r>
      <w:proofErr w:type="spellEnd"/>
      <w:r w:rsidRPr="00984169">
        <w:t xml:space="preserve"> </w:t>
      </w:r>
    </w:p>
    <w:p w14:paraId="571C1559" w14:textId="0C4AEC72" w:rsidR="00EA0D60" w:rsidRDefault="00EA0D60" w:rsidP="00EA0D60">
      <w:pPr>
        <w:pStyle w:val="a0"/>
        <w:numPr>
          <w:ilvl w:val="0"/>
          <w:numId w:val="0"/>
        </w:numPr>
        <w:ind w:left="360" w:hanging="360"/>
      </w:pPr>
    </w:p>
    <w:tbl>
      <w:tblPr>
        <w:tblpPr w:leftFromText="180" w:rightFromText="180" w:vertAnchor="text" w:horzAnchor="margin" w:tblpXSpec="center" w:tblpY="197"/>
        <w:tblW w:w="9226" w:type="dxa"/>
        <w:tblLook w:val="04A0" w:firstRow="1" w:lastRow="0" w:firstColumn="1" w:lastColumn="0" w:noHBand="0" w:noVBand="1"/>
      </w:tblPr>
      <w:tblGrid>
        <w:gridCol w:w="5490"/>
        <w:gridCol w:w="2070"/>
        <w:gridCol w:w="1666"/>
      </w:tblGrid>
      <w:tr w:rsidR="00646598" w:rsidRPr="009D27E5" w14:paraId="71DF5D4D" w14:textId="77777777" w:rsidTr="00646598">
        <w:trPr>
          <w:trHeight w:val="265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CE476" w14:textId="77777777" w:rsidR="00646598" w:rsidRPr="009D27E5" w:rsidRDefault="00646598" w:rsidP="00646598">
            <w:pPr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54481" w14:textId="77777777" w:rsidR="00646598" w:rsidRPr="009D27E5" w:rsidRDefault="00646598" w:rsidP="00646598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1E733" w14:textId="77777777" w:rsidR="00646598" w:rsidRPr="009D27E5" w:rsidRDefault="00646598" w:rsidP="00646598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646598" w:rsidRPr="009D27E5" w14:paraId="68FD1DEC" w14:textId="77777777" w:rsidTr="00646598">
        <w:trPr>
          <w:trHeight w:val="254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0B41A5" w14:textId="77777777" w:rsidR="00646598" w:rsidRPr="00FC0886" w:rsidRDefault="00646598" w:rsidP="00646598">
            <w:pPr>
              <w:jc w:val="left"/>
              <w:rPr>
                <w:rFonts w:ascii="Palatino Linotype" w:hAnsi="Palatino Linotype" w:cs="Sylfaen"/>
                <w:color w:val="244061" w:themeColor="accent1" w:themeShade="80"/>
              </w:rPr>
            </w:pPr>
            <w:r w:rsidRPr="007444AF">
              <w:rPr>
                <w:rFonts w:ascii="Palatino Linotype" w:hAnsi="Palatino Linotype" w:cs="Sylfaen"/>
                <w:color w:val="244061" w:themeColor="accent1" w:themeShade="80"/>
              </w:rPr>
              <w:t xml:space="preserve">McAfee MFE Web Protection Suite with 1 Year Software Support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2155B" w14:textId="77777777" w:rsidR="00646598" w:rsidRPr="005B08B3" w:rsidRDefault="00646598" w:rsidP="00646598">
            <w:pPr>
              <w:jc w:val="left"/>
              <w:rPr>
                <w:rFonts w:ascii="Palatino Linotype" w:hAnsi="Palatino Linotype" w:cs="Sylfaen"/>
                <w:color w:val="244061" w:themeColor="accent1" w:themeShade="80"/>
              </w:rPr>
            </w:pPr>
            <w:r>
              <w:rPr>
                <w:rFonts w:ascii="Palatino Linotype" w:hAnsi="Palatino Linotype" w:cs="Sylfaen"/>
                <w:color w:val="244061" w:themeColor="accent1" w:themeShade="80"/>
              </w:rPr>
              <w:t>125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A29A9" w14:textId="77777777" w:rsidR="00646598" w:rsidRPr="00FC0886" w:rsidRDefault="00646598" w:rsidP="00646598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FC0886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</w:tr>
      <w:tr w:rsidR="00646598" w:rsidRPr="009D27E5" w14:paraId="38C9933F" w14:textId="77777777" w:rsidTr="00646598">
        <w:trPr>
          <w:trHeight w:val="254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71C54B" w14:textId="77777777" w:rsidR="00646598" w:rsidRPr="00FC0886" w:rsidRDefault="00646598" w:rsidP="00646598">
            <w:pPr>
              <w:jc w:val="left"/>
              <w:rPr>
                <w:rFonts w:ascii="Palatino Linotype" w:hAnsi="Palatino Linotype" w:cs="Sylfaen"/>
                <w:color w:val="244061" w:themeColor="accent1" w:themeShade="80"/>
              </w:rPr>
            </w:pPr>
            <w:r w:rsidRPr="007444AF">
              <w:rPr>
                <w:rFonts w:ascii="Palatino Linotype" w:hAnsi="Palatino Linotype" w:cs="Sylfaen"/>
                <w:color w:val="244061" w:themeColor="accent1" w:themeShade="80"/>
              </w:rPr>
              <w:t xml:space="preserve">Threat Protection and </w:t>
            </w:r>
            <w:proofErr w:type="spellStart"/>
            <w:r w:rsidRPr="007444AF">
              <w:rPr>
                <w:rFonts w:ascii="Palatino Linotype" w:hAnsi="Palatino Linotype" w:cs="Sylfaen"/>
                <w:color w:val="244061" w:themeColor="accent1" w:themeShade="80"/>
              </w:rPr>
              <w:t>Mcafee</w:t>
            </w:r>
            <w:proofErr w:type="spellEnd"/>
            <w:r w:rsidRPr="007444AF">
              <w:rPr>
                <w:rFonts w:ascii="Palatino Linotype" w:hAnsi="Palatino Linotype" w:cs="Sylfaen"/>
                <w:color w:val="244061" w:themeColor="accent1" w:themeShade="80"/>
              </w:rPr>
              <w:t xml:space="preserve">  Security and Anti-Spam for Microsoft Exchange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AAB0EE" w14:textId="77777777" w:rsidR="00646598" w:rsidRPr="007444AF" w:rsidRDefault="00646598" w:rsidP="00646598">
            <w:pPr>
              <w:jc w:val="left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30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525667" w14:textId="77777777" w:rsidR="00646598" w:rsidRPr="00FC0886" w:rsidRDefault="00646598" w:rsidP="00646598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646598" w:rsidRPr="009D27E5" w14:paraId="735A34D2" w14:textId="77777777" w:rsidTr="00646598">
        <w:trPr>
          <w:trHeight w:val="254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22AC08" w14:textId="77777777" w:rsidR="00646598" w:rsidRPr="007444AF" w:rsidRDefault="00646598" w:rsidP="00646598">
            <w:pPr>
              <w:jc w:val="left"/>
              <w:rPr>
                <w:rFonts w:ascii="Palatino Linotype" w:hAnsi="Palatino Linotype" w:cs="Sylfaen"/>
                <w:color w:val="244061" w:themeColor="accent1" w:themeShade="80"/>
              </w:rPr>
            </w:pPr>
            <w:r w:rsidRPr="007444AF">
              <w:rPr>
                <w:rFonts w:ascii="Palatino Linotype" w:hAnsi="Palatino Linotype" w:cs="Sylfaen"/>
                <w:color w:val="244061" w:themeColor="accent1" w:themeShade="80"/>
              </w:rPr>
              <w:t xml:space="preserve">Threat Protection and </w:t>
            </w:r>
            <w:proofErr w:type="spellStart"/>
            <w:r w:rsidRPr="007444AF">
              <w:rPr>
                <w:rFonts w:ascii="Palatino Linotype" w:hAnsi="Palatino Linotype" w:cs="Sylfaen"/>
                <w:color w:val="244061" w:themeColor="accent1" w:themeShade="80"/>
              </w:rPr>
              <w:t>Mcafee</w:t>
            </w:r>
            <w:proofErr w:type="spellEnd"/>
            <w:r w:rsidRPr="007444AF">
              <w:rPr>
                <w:rFonts w:ascii="Palatino Linotype" w:hAnsi="Palatino Linotype" w:cs="Sylfaen"/>
                <w:color w:val="244061" w:themeColor="accent1" w:themeShade="80"/>
              </w:rPr>
              <w:t>  Security and Anti-Spam for Microsoft Exchange _  1 year support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2E8812" w14:textId="77777777" w:rsidR="00646598" w:rsidRPr="007444AF" w:rsidRDefault="00646598" w:rsidP="00646598">
            <w:pPr>
              <w:jc w:val="left"/>
              <w:rPr>
                <w:rFonts w:ascii="Palatino Linotype" w:hAnsi="Palatino Linotype" w:cs="Sylfaen"/>
                <w:color w:val="244061" w:themeColor="accent1" w:themeShade="80"/>
              </w:rPr>
            </w:pPr>
            <w:r>
              <w:rPr>
                <w:rFonts w:ascii="Palatino Linotype" w:hAnsi="Palatino Linotype" w:cs="Sylfaen"/>
                <w:color w:val="244061" w:themeColor="accent1" w:themeShade="80"/>
              </w:rPr>
              <w:t>400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26FA38" w14:textId="77777777" w:rsidR="00646598" w:rsidRPr="00FC0886" w:rsidRDefault="00646598" w:rsidP="00646598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315D832B" w14:textId="51A7BCC7" w:rsidR="00EA0D60" w:rsidRDefault="00EA0D60" w:rsidP="00EA0D60">
      <w:pPr>
        <w:pStyle w:val="a0"/>
        <w:numPr>
          <w:ilvl w:val="0"/>
          <w:numId w:val="0"/>
        </w:numPr>
        <w:ind w:left="360" w:hanging="360"/>
      </w:pPr>
    </w:p>
    <w:p w14:paraId="2B01EE65" w14:textId="77777777" w:rsidR="00EA0D60" w:rsidRPr="00FC0886" w:rsidRDefault="00EA0D60" w:rsidP="00EA0D60">
      <w:pPr>
        <w:pStyle w:val="a0"/>
        <w:numPr>
          <w:ilvl w:val="0"/>
          <w:numId w:val="0"/>
        </w:numPr>
        <w:ind w:left="360" w:hanging="360"/>
      </w:pPr>
    </w:p>
    <w:p w14:paraId="7D32858F" w14:textId="06AED768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sectPr w:rsidR="003D248F" w:rsidSect="001E78CD">
      <w:footerReference w:type="default" r:id="rId12"/>
      <w:headerReference w:type="first" r:id="rId13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50F49" w14:textId="77777777" w:rsidR="00E71059" w:rsidRDefault="00E71059" w:rsidP="002E7950">
      <w:r>
        <w:separator/>
      </w:r>
    </w:p>
  </w:endnote>
  <w:endnote w:type="continuationSeparator" w:id="0">
    <w:p w14:paraId="3E7912C8" w14:textId="77777777" w:rsidR="00E71059" w:rsidRDefault="00E71059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2DF99EEF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203B4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203B4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0ED08" w14:textId="77777777" w:rsidR="00E71059" w:rsidRDefault="00E71059" w:rsidP="002E7950">
      <w:r>
        <w:separator/>
      </w:r>
    </w:p>
  </w:footnote>
  <w:footnote w:type="continuationSeparator" w:id="0">
    <w:p w14:paraId="7B20B89D" w14:textId="77777777" w:rsidR="00E71059" w:rsidRDefault="00E71059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2670C7"/>
    <w:multiLevelType w:val="multilevel"/>
    <w:tmpl w:val="28DE5B62"/>
    <w:numStyleLink w:val="hierarchy"/>
  </w:abstractNum>
  <w:abstractNum w:abstractNumId="5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635396"/>
    <w:multiLevelType w:val="hybridMultilevel"/>
    <w:tmpl w:val="83BC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5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33"/>
  </w:num>
  <w:num w:numId="4">
    <w:abstractNumId w:val="21"/>
  </w:num>
  <w:num w:numId="5">
    <w:abstractNumId w:val="18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1"/>
  </w:num>
  <w:num w:numId="8">
    <w:abstractNumId w:val="29"/>
  </w:num>
  <w:num w:numId="9">
    <w:abstractNumId w:val="31"/>
  </w:num>
  <w:num w:numId="10">
    <w:abstractNumId w:val="10"/>
  </w:num>
  <w:num w:numId="11">
    <w:abstractNumId w:val="30"/>
  </w:num>
  <w:num w:numId="12">
    <w:abstractNumId w:val="3"/>
  </w:num>
  <w:num w:numId="13">
    <w:abstractNumId w:val="25"/>
  </w:num>
  <w:num w:numId="14">
    <w:abstractNumId w:val="27"/>
  </w:num>
  <w:num w:numId="15">
    <w:abstractNumId w:val="14"/>
  </w:num>
  <w:num w:numId="16">
    <w:abstractNumId w:val="6"/>
  </w:num>
  <w:num w:numId="17">
    <w:abstractNumId w:val="23"/>
  </w:num>
  <w:num w:numId="18">
    <w:abstractNumId w:val="2"/>
  </w:num>
  <w:num w:numId="19">
    <w:abstractNumId w:val="13"/>
  </w:num>
  <w:num w:numId="20">
    <w:abstractNumId w:val="20"/>
  </w:num>
  <w:num w:numId="21">
    <w:abstractNumId w:val="1"/>
  </w:num>
  <w:num w:numId="22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7"/>
  </w:num>
  <w:num w:numId="28">
    <w:abstractNumId w:val="19"/>
  </w:num>
  <w:num w:numId="29">
    <w:abstractNumId w:val="0"/>
  </w:num>
  <w:num w:numId="30">
    <w:abstractNumId w:val="9"/>
  </w:num>
  <w:num w:numId="31">
    <w:abstractNumId w:val="12"/>
  </w:num>
  <w:num w:numId="32">
    <w:abstractNumId w:val="28"/>
  </w:num>
  <w:num w:numId="33">
    <w:abstractNumId w:val="17"/>
  </w:num>
  <w:num w:numId="34">
    <w:abstractNumId w:val="26"/>
  </w:num>
  <w:num w:numId="35">
    <w:abstractNumId w:val="8"/>
  </w:num>
  <w:num w:numId="36">
    <w:abstractNumId w:val="15"/>
  </w:num>
  <w:num w:numId="37">
    <w:abstractNumId w:val="16"/>
  </w:num>
  <w:num w:numId="38">
    <w:abstractNumId w:val="32"/>
  </w:num>
  <w:num w:numId="39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6C8F"/>
    <w:rsid w:val="000B6F13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2C89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B5C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624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68E7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32C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23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16A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1331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08B3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D33"/>
    <w:rsid w:val="00645F56"/>
    <w:rsid w:val="00646598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1ED1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4AF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21EB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4D15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2B0"/>
    <w:rsid w:val="00A369C8"/>
    <w:rsid w:val="00A375F7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4C25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795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490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3AFA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098"/>
    <w:rsid w:val="00E1714D"/>
    <w:rsid w:val="00E17B46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05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60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C727C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3B4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6E8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88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23D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NDERS@GC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TENDERS@GC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67A21.B5A420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0EC09C-5302-427D-94D6-447068B08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6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Tamar Azariashvili</cp:lastModifiedBy>
  <cp:revision>35</cp:revision>
  <cp:lastPrinted>2018-12-25T15:48:00Z</cp:lastPrinted>
  <dcterms:created xsi:type="dcterms:W3CDTF">2020-09-14T12:39:00Z</dcterms:created>
  <dcterms:modified xsi:type="dcterms:W3CDTF">2020-10-16T13:27:00Z</dcterms:modified>
</cp:coreProperties>
</file>