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4462B" w:rsidRPr="0025183E" w:rsidRDefault="005834B8" w:rsidP="00D4462B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Sylfaen" w:hAnsi="Sylfaen" w:cs="Times New Roman"/>
          <w:b/>
          <w:sz w:val="28"/>
          <w:szCs w:val="28"/>
          <w:lang w:val="ka-GE"/>
        </w:rPr>
        <w:t xml:space="preserve">შპს ,,ლუკოილ-ჯორჯია“ აცხადებს ტენდერს </w:t>
      </w:r>
      <w:r w:rsidR="00D4462B">
        <w:rPr>
          <w:rFonts w:ascii="Sylfaen" w:hAnsi="Sylfaen" w:cs="Times New Roman"/>
          <w:b/>
          <w:sz w:val="28"/>
          <w:szCs w:val="28"/>
          <w:lang w:val="ka-GE"/>
        </w:rPr>
        <w:t xml:space="preserve">დასუფთავების მომსახურების გაწევის  თაობაზე </w:t>
      </w:r>
      <w:r>
        <w:rPr>
          <w:rFonts w:ascii="Sylfaen" w:hAnsi="Sylfaen" w:cs="Times New Roman"/>
          <w:b/>
          <w:sz w:val="28"/>
          <w:szCs w:val="28"/>
          <w:lang w:val="ka-GE"/>
        </w:rPr>
        <w:t xml:space="preserve"> </w:t>
      </w:r>
    </w:p>
    <w:p w:rsidR="005834B8" w:rsidRDefault="005834B8" w:rsidP="005834B8">
      <w:pPr>
        <w:jc w:val="center"/>
        <w:rPr>
          <w:rFonts w:ascii="Times New Roman" w:hAnsi="Times New Roman" w:cs="Times New Roman"/>
          <w:b/>
          <w:sz w:val="28"/>
          <w:szCs w:val="28"/>
          <w:lang w:val="ru-RU"/>
        </w:rPr>
      </w:pP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</w:rPr>
        <w:t> 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sz w:val="28"/>
          <w:szCs w:val="28"/>
          <w:lang w:val="ru-RU"/>
        </w:rPr>
      </w:pPr>
      <w:r>
        <w:rPr>
          <w:rFonts w:ascii="Sylfaen" w:hAnsi="Sylfaen" w:cs="Times New Roman"/>
          <w:b/>
          <w:sz w:val="28"/>
          <w:szCs w:val="28"/>
          <w:lang w:val="ka-GE"/>
        </w:rPr>
        <w:t xml:space="preserve">ტენდერის პირობები 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</w:p>
    <w:p w:rsidR="005834B8" w:rsidRPr="00EE3DA2" w:rsidRDefault="005834B8" w:rsidP="005834B8">
      <w:pPr>
        <w:jc w:val="both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Sylfaen" w:hAnsi="Sylfaen" w:cs="Times New Roman"/>
          <w:b/>
          <w:sz w:val="24"/>
          <w:szCs w:val="24"/>
          <w:lang w:val="ka-GE"/>
        </w:rPr>
        <w:t xml:space="preserve">თავი </w:t>
      </w:r>
      <w:r>
        <w:rPr>
          <w:rFonts w:ascii="Times New Roman" w:hAnsi="Times New Roman" w:cs="Times New Roman"/>
          <w:b/>
          <w:sz w:val="24"/>
          <w:szCs w:val="24"/>
        </w:rPr>
        <w:t>I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. </w:t>
      </w:r>
      <w:r w:rsidRPr="005834B8">
        <w:rPr>
          <w:rFonts w:ascii="Sylfaen" w:hAnsi="Sylfaen" w:cs="Times New Roman"/>
          <w:b/>
          <w:sz w:val="24"/>
          <w:szCs w:val="24"/>
          <w:u w:val="single"/>
          <w:lang w:val="ka-GE"/>
        </w:rPr>
        <w:t xml:space="preserve">ზოგადი მიმოხილვა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>
        <w:rPr>
          <w:rFonts w:ascii="Sylfaen" w:hAnsi="Sylfaen" w:cs="Times New Roman"/>
          <w:sz w:val="24"/>
          <w:szCs w:val="24"/>
          <w:lang w:val="ka-GE"/>
        </w:rPr>
        <w:t>მომსახურების გასაწევი ობიექტები - აგს</w:t>
      </w:r>
      <w:r w:rsidR="00D4462B">
        <w:rPr>
          <w:rFonts w:ascii="Sylfaen" w:hAnsi="Sylfaen" w:cs="Times New Roman"/>
          <w:sz w:val="24"/>
          <w:szCs w:val="24"/>
          <w:lang w:val="ka-GE"/>
        </w:rPr>
        <w:t>-ები</w:t>
      </w:r>
      <w:r>
        <w:rPr>
          <w:rFonts w:ascii="Sylfaen" w:hAnsi="Sylfaen" w:cs="Times New Roman"/>
          <w:sz w:val="24"/>
          <w:szCs w:val="24"/>
          <w:lang w:val="ka-GE"/>
        </w:rPr>
        <w:t xml:space="preserve"> საქართველოს მთელ ტერიტორიაზე;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>
        <w:rPr>
          <w:rFonts w:ascii="Sylfaen" w:hAnsi="Sylfaen" w:cs="Times New Roman"/>
          <w:sz w:val="24"/>
          <w:szCs w:val="24"/>
          <w:lang w:val="ka-GE"/>
        </w:rPr>
        <w:t xml:space="preserve">გასაწევი მომსახურებებლი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– </w:t>
      </w:r>
      <w:r w:rsidR="00D4462B">
        <w:rPr>
          <w:rFonts w:ascii="Sylfaen" w:hAnsi="Sylfaen" w:cs="Times New Roman"/>
          <w:sz w:val="24"/>
          <w:szCs w:val="24"/>
          <w:lang w:val="ka-GE"/>
        </w:rPr>
        <w:t>დასუფთავების მომსახურების გაწევა და ყველა საჭირო ნივთით (მასალით) უზრუნველყოფა;</w:t>
      </w:r>
      <w:r>
        <w:rPr>
          <w:rFonts w:ascii="Sylfaen" w:hAnsi="Sylfaen" w:cs="Times New Roman"/>
          <w:sz w:val="24"/>
          <w:szCs w:val="24"/>
          <w:lang w:val="ka-GE"/>
        </w:rPr>
        <w:t xml:space="preserve">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3. </w:t>
      </w:r>
      <w:r>
        <w:rPr>
          <w:rFonts w:ascii="Sylfaen" w:hAnsi="Sylfaen" w:cs="Times New Roman"/>
          <w:sz w:val="24"/>
          <w:szCs w:val="24"/>
          <w:lang w:val="ka-GE"/>
        </w:rPr>
        <w:t>აგს-ების რაოდენობა</w:t>
      </w:r>
      <w:r w:rsidR="00D4462B">
        <w:rPr>
          <w:rFonts w:ascii="Times New Roman" w:hAnsi="Times New Roman" w:cs="Times New Roman"/>
          <w:sz w:val="24"/>
          <w:szCs w:val="24"/>
          <w:lang w:val="ru-RU"/>
        </w:rPr>
        <w:t>– 42;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>
        <w:rPr>
          <w:rFonts w:ascii="Sylfaen" w:hAnsi="Sylfaen" w:cs="Times New Roman"/>
          <w:sz w:val="24"/>
          <w:szCs w:val="24"/>
          <w:lang w:val="ka-GE"/>
        </w:rPr>
        <w:t>პერსონალის ჯამური რაოდენობა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Pr="005834B8">
        <w:rPr>
          <w:rFonts w:ascii="Times New Roman" w:hAnsi="Times New Roman" w:cs="Times New Roman"/>
          <w:sz w:val="24"/>
          <w:szCs w:val="24"/>
          <w:lang w:val="ru-RU"/>
        </w:rPr>
        <w:t>433</w:t>
      </w:r>
      <w:r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834B8" w:rsidRPr="005834B8" w:rsidRDefault="005834B8" w:rsidP="005834B8">
      <w:pPr>
        <w:jc w:val="both"/>
        <w:rPr>
          <w:rFonts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>
        <w:rPr>
          <w:rFonts w:ascii="Sylfaen" w:hAnsi="Sylfaen" w:cs="Times New Roman"/>
          <w:sz w:val="24"/>
          <w:szCs w:val="24"/>
          <w:lang w:val="ka-GE"/>
        </w:rPr>
        <w:t>ხელშეკრულების მოქმედების ვადა</w:t>
      </w:r>
      <w:r>
        <w:rPr>
          <w:rFonts w:ascii="Times New Roman" w:hAnsi="Times New Roman" w:cs="Times New Roman"/>
          <w:sz w:val="24"/>
          <w:szCs w:val="24"/>
          <w:lang w:val="ru-RU"/>
        </w:rPr>
        <w:t>– 24</w:t>
      </w:r>
      <w:r>
        <w:rPr>
          <w:rFonts w:cs="Times New Roman"/>
          <w:sz w:val="24"/>
          <w:szCs w:val="24"/>
          <w:lang w:val="ka-GE"/>
        </w:rPr>
        <w:t xml:space="preserve"> თვე ხელშეკრულების </w:t>
      </w:r>
      <w:r w:rsidR="00D4462B">
        <w:rPr>
          <w:rFonts w:cs="Times New Roman"/>
          <w:sz w:val="24"/>
          <w:szCs w:val="24"/>
          <w:lang w:val="ka-GE"/>
        </w:rPr>
        <w:t>ხელმოწერის თარიღიდან;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b/>
          <w:sz w:val="24"/>
          <w:szCs w:val="24"/>
          <w:lang w:val="ka-GE"/>
        </w:rPr>
        <w:t>თავი</w:t>
      </w:r>
      <w:r>
        <w:rPr>
          <w:rFonts w:ascii="Times New Roman" w:hAnsi="Times New Roman" w:cs="Times New Roman"/>
          <w:b/>
          <w:sz w:val="24"/>
          <w:szCs w:val="24"/>
          <w:lang w:val="ru-RU"/>
        </w:rPr>
        <w:t xml:space="preserve"> II. </w:t>
      </w:r>
      <w:r w:rsidRPr="005834B8">
        <w:rPr>
          <w:rFonts w:ascii="Sylfaen" w:hAnsi="Sylfaen" w:cs="Times New Roman"/>
          <w:b/>
          <w:sz w:val="24"/>
          <w:szCs w:val="24"/>
          <w:u w:val="single"/>
          <w:lang w:val="ka-GE"/>
        </w:rPr>
        <w:t>სატენდერო წინადადება უნდა მოიცავდეს შემდეგ ინფორმაციას:</w:t>
      </w:r>
      <w:r>
        <w:rPr>
          <w:rFonts w:ascii="Times New Roman" w:hAnsi="Times New Roman" w:cs="Times New Roman"/>
          <w:sz w:val="24"/>
          <w:szCs w:val="24"/>
          <w:lang w:val="ru-RU"/>
        </w:rPr>
        <w:t>   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1. </w:t>
      </w:r>
      <w:r>
        <w:rPr>
          <w:rFonts w:ascii="Sylfaen" w:hAnsi="Sylfaen" w:cs="Times New Roman"/>
          <w:b/>
          <w:i/>
          <w:sz w:val="24"/>
          <w:szCs w:val="24"/>
          <w:lang w:val="ka-GE"/>
        </w:rPr>
        <w:t>კომპანიის (პრეტედენტის) შესახებ ინფორმაციას:</w:t>
      </w:r>
    </w:p>
    <w:p w:rsidR="005834B8" w:rsidRPr="005834B8" w:rsidRDefault="005834B8" w:rsidP="000C32D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5834B8">
        <w:rPr>
          <w:rFonts w:ascii="Sylfaen" w:hAnsi="Sylfaen" w:cs="Times New Roman"/>
          <w:sz w:val="24"/>
          <w:szCs w:val="24"/>
          <w:lang w:val="ka-GE"/>
        </w:rPr>
        <w:t>აუცილებელი პირობა</w:t>
      </w:r>
      <w:r w:rsidRPr="005834B8">
        <w:rPr>
          <w:rFonts w:ascii="Times New Roman" w:hAnsi="Times New Roman" w:cs="Times New Roman"/>
          <w:sz w:val="24"/>
          <w:szCs w:val="24"/>
          <w:lang w:val="ru-RU"/>
        </w:rPr>
        <w:t xml:space="preserve"> - </w:t>
      </w:r>
      <w:r w:rsidRPr="005834B8">
        <w:rPr>
          <w:rFonts w:cs="Times New Roman"/>
          <w:sz w:val="24"/>
          <w:szCs w:val="24"/>
          <w:lang w:val="ka-GE"/>
        </w:rPr>
        <w:t xml:space="preserve"> მონაწილე აუცილებლად უნდა იყოს კომპანია- რეზიდენტი</w:t>
      </w:r>
      <w:r>
        <w:rPr>
          <w:rFonts w:cs="Times New Roman"/>
          <w:sz w:val="24"/>
          <w:szCs w:val="24"/>
          <w:lang w:val="ka-GE"/>
        </w:rPr>
        <w:t>;</w:t>
      </w:r>
    </w:p>
    <w:p w:rsidR="005834B8" w:rsidRPr="005834B8" w:rsidRDefault="005834B8" w:rsidP="000C32DF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cs="Times New Roman"/>
          <w:sz w:val="24"/>
          <w:szCs w:val="24"/>
          <w:lang w:val="ka-GE"/>
        </w:rPr>
        <w:t xml:space="preserve">კომპანიის სრული დასახელება;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იურიდიული მისამართი;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ფაქტიური მისამართი;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ტელეფონი, ფაქსი, ელექტრონული ფოსტა;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საკონტაქტო პირი;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საბანკო რეკვიზიტები; </w:t>
      </w:r>
    </w:p>
    <w:p w:rsidR="005834B8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კომპანიის ხელმძღვანელ(ებ)ის მონაცემები; </w:t>
      </w:r>
    </w:p>
    <w:p w:rsidR="005834B8" w:rsidRPr="00A20D76" w:rsidRDefault="005834B8" w:rsidP="005834B8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მსგავსი მომსახურების გაწევის გამოცდილების შესახებ მონაცემები; 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 xml:space="preserve">2. </w:t>
      </w:r>
      <w:r w:rsidR="003A0DEA">
        <w:rPr>
          <w:rFonts w:ascii="Sylfaen" w:hAnsi="Sylfaen" w:cs="Times New Roman"/>
          <w:b/>
          <w:i/>
          <w:sz w:val="24"/>
          <w:szCs w:val="24"/>
          <w:lang w:val="ka-GE"/>
        </w:rPr>
        <w:t xml:space="preserve">საკვალიფიკაციო დოკუმენტები ტენდერში მონაწილეობისთვის წარსადგენად: </w:t>
      </w:r>
    </w:p>
    <w:p w:rsidR="005834B8" w:rsidRDefault="003A0DEA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პრეტედენტის მონაწერი მეწარმეთა და არასამეწარმეო(არაკომერციულ) იურიდიულ პირთა რეესტრიდან; </w:t>
      </w:r>
    </w:p>
    <w:p w:rsidR="005834B8" w:rsidRDefault="003A0DEA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გადახდისუნარიანობის სერტიფიკატი;  </w:t>
      </w:r>
    </w:p>
    <w:p w:rsidR="00E07F38" w:rsidRPr="00E07F38" w:rsidRDefault="00E07F38" w:rsidP="006E2E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E07F38">
        <w:rPr>
          <w:rFonts w:ascii="Sylfaen" w:hAnsi="Sylfaen" w:cs="Times New Roman"/>
          <w:sz w:val="24"/>
          <w:szCs w:val="24"/>
          <w:lang w:val="ka-GE"/>
        </w:rPr>
        <w:t>შესაბამისი ორგანოების შეტყობინება ლიკვიდაცია-რეორგანიზაციის პროცესის არ არსებობის შესახებ;</w:t>
      </w:r>
    </w:p>
    <w:p w:rsidR="005834B8" w:rsidRPr="00E07F38" w:rsidRDefault="00E07F38" w:rsidP="006E2E4C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საჯარო-სამართლებრივი შეზღუდვების არ არსებობის შესახებ ცნობა; </w:t>
      </w:r>
    </w:p>
    <w:p w:rsidR="005834B8" w:rsidRDefault="004C4889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lastRenderedPageBreak/>
        <w:t xml:space="preserve">მსგავსი მომსახურებებისა შესახებ ინფორმაცია; </w:t>
      </w:r>
    </w:p>
    <w:p w:rsidR="005834B8" w:rsidRDefault="004C4889" w:rsidP="005834B8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 xml:space="preserve">ტენდერის მონაწილის ინსტრუქცია 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>
        <w:rPr>
          <w:rFonts w:ascii="Sylfaen" w:hAnsi="Sylfaen" w:cs="Times New Roman"/>
          <w:sz w:val="24"/>
          <w:szCs w:val="24"/>
          <w:lang w:val="ka-GE"/>
        </w:rPr>
        <w:t>ხელმძღვანელის მიერ ხელმოწერილი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lang w:val="ru-RU"/>
        </w:rPr>
        <w:t>3. Коммерческое предложение</w:t>
      </w:r>
    </w:p>
    <w:p w:rsidR="00DE1101" w:rsidRDefault="005834B8" w:rsidP="005834B8">
      <w:pPr>
        <w:jc w:val="both"/>
        <w:rPr>
          <w:rFonts w:ascii="Sylfaen" w:hAnsi="Sylfaen"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DE1101">
        <w:rPr>
          <w:rFonts w:ascii="Sylfaen" w:hAnsi="Sylfaen" w:cs="Times New Roman"/>
          <w:sz w:val="24"/>
          <w:szCs w:val="24"/>
          <w:lang w:val="ka-GE"/>
        </w:rPr>
        <w:t xml:space="preserve">ტენდერის მონაწილის კომერციული განცხადება უნდა შეიცავდეს მომსახურების გაწევის </w:t>
      </w:r>
      <w:r w:rsidR="00DB6AE3">
        <w:rPr>
          <w:rFonts w:ascii="Sylfaen" w:hAnsi="Sylfaen" w:cs="Times New Roman"/>
          <w:sz w:val="24"/>
          <w:szCs w:val="24"/>
          <w:lang w:val="ka-GE"/>
        </w:rPr>
        <w:t>საერთო ღირებულებას.</w:t>
      </w:r>
      <w:r w:rsidR="00DE1101">
        <w:rPr>
          <w:rFonts w:ascii="Sylfaen" w:hAnsi="Sylfaen" w:cs="Times New Roman"/>
          <w:sz w:val="24"/>
          <w:szCs w:val="24"/>
          <w:lang w:val="ka-GE"/>
        </w:rPr>
        <w:t xml:space="preserve"> 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:rsidR="005834B8" w:rsidRDefault="001D32EF" w:rsidP="00583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Sylfaen" w:hAnsi="Sylfaen" w:cs="Times New Roman"/>
          <w:b/>
          <w:sz w:val="24"/>
          <w:szCs w:val="24"/>
          <w:u w:val="single"/>
          <w:lang w:val="ka-GE"/>
        </w:rPr>
        <w:t>სატენდერო პროცედურები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 xml:space="preserve">1. </w:t>
      </w:r>
      <w:r w:rsidR="001D32EF">
        <w:rPr>
          <w:rFonts w:ascii="Sylfaen" w:hAnsi="Sylfaen" w:cs="Times New Roman"/>
          <w:b/>
          <w:i/>
          <w:sz w:val="24"/>
          <w:szCs w:val="24"/>
          <w:u w:val="single"/>
          <w:lang w:val="ka-GE"/>
        </w:rPr>
        <w:t>ტენდერი ჩატარდება ორ ეტაპად, ღია ფორმით</w:t>
      </w:r>
      <w:r>
        <w:rPr>
          <w:rFonts w:ascii="Times New Roman" w:hAnsi="Times New Roman" w:cs="Times New Roman"/>
          <w:b/>
          <w:i/>
          <w:sz w:val="24"/>
          <w:szCs w:val="24"/>
          <w:u w:val="single"/>
          <w:lang w:val="ru-RU"/>
        </w:rPr>
        <w:t>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1.1. </w:t>
      </w:r>
      <w:r w:rsidR="001D32EF">
        <w:rPr>
          <w:rFonts w:ascii="Sylfaen" w:hAnsi="Sylfaen" w:cs="Times New Roman"/>
          <w:sz w:val="24"/>
          <w:szCs w:val="24"/>
          <w:lang w:val="ka-GE"/>
        </w:rPr>
        <w:t>ტენდერის თარიღი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– </w:t>
      </w:r>
      <w:r w:rsidR="00DB6AE3" w:rsidRPr="00DB6AE3">
        <w:rPr>
          <w:rFonts w:cs="Times New Roman"/>
          <w:b/>
          <w:sz w:val="24"/>
          <w:szCs w:val="24"/>
          <w:lang w:val="ka-GE"/>
        </w:rPr>
        <w:t>15</w:t>
      </w:r>
      <w:r w:rsidRPr="00DB6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</w:t>
      </w:r>
      <w:r w:rsidR="00B92120">
        <w:rPr>
          <w:rFonts w:ascii="Sylfaen" w:hAnsi="Sylfaen" w:cs="Times New Roman"/>
          <w:b/>
          <w:sz w:val="24"/>
          <w:szCs w:val="24"/>
          <w:lang w:val="ka-GE"/>
        </w:rPr>
        <w:t>ნოემბერი</w:t>
      </w:r>
      <w:r w:rsidRPr="00DB6AE3">
        <w:rPr>
          <w:rFonts w:ascii="Times New Roman" w:hAnsi="Times New Roman" w:cs="Times New Roman"/>
          <w:b/>
          <w:sz w:val="24"/>
          <w:szCs w:val="24"/>
          <w:lang w:val="ru-RU"/>
        </w:rPr>
        <w:t xml:space="preserve"> 2020 </w:t>
      </w:r>
      <w:r w:rsidR="001D32EF" w:rsidRPr="00DB6AE3">
        <w:rPr>
          <w:rFonts w:ascii="Sylfaen" w:hAnsi="Sylfaen" w:cs="Times New Roman"/>
          <w:b/>
          <w:sz w:val="24"/>
          <w:szCs w:val="24"/>
          <w:lang w:val="ka-GE"/>
        </w:rPr>
        <w:t>წელი</w:t>
      </w:r>
      <w:r w:rsidRPr="00DB6AE3">
        <w:rPr>
          <w:rFonts w:ascii="Times New Roman" w:hAnsi="Times New Roman" w:cs="Times New Roman"/>
          <w:b/>
          <w:sz w:val="24"/>
          <w:szCs w:val="24"/>
          <w:lang w:val="ru-RU"/>
        </w:rPr>
        <w:t>, 15:00.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1.2 </w:t>
      </w:r>
      <w:r w:rsidR="001D32EF">
        <w:rPr>
          <w:rFonts w:ascii="Sylfaen" w:hAnsi="Sylfaen" w:cs="Times New Roman"/>
          <w:sz w:val="24"/>
          <w:szCs w:val="24"/>
          <w:lang w:val="ka-GE"/>
        </w:rPr>
        <w:t xml:space="preserve">ტენდერის ჩატარების ადგილი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1D32EF">
        <w:rPr>
          <w:rFonts w:ascii="Sylfaen" w:hAnsi="Sylfaen" w:cs="Times New Roman"/>
          <w:sz w:val="24"/>
          <w:szCs w:val="24"/>
          <w:lang w:val="ka-GE"/>
        </w:rPr>
        <w:t xml:space="preserve">თბილისი, მტკვრის მარჯვენა სანაპირო, გოთუას ქუჩის მიმდებარე ტერიტორია, </w:t>
      </w:r>
      <w:r w:rsidR="00E420B1">
        <w:rPr>
          <w:rFonts w:ascii="Sylfaen" w:hAnsi="Sylfaen" w:cs="Times New Roman"/>
          <w:sz w:val="24"/>
          <w:szCs w:val="24"/>
          <w:lang w:val="ka-GE"/>
        </w:rPr>
        <w:t>შპ ს,,ლუკოილ</w:t>
      </w:r>
      <w:r w:rsidR="001D32EF">
        <w:rPr>
          <w:rFonts w:ascii="Sylfaen" w:hAnsi="Sylfaen" w:cs="Times New Roman"/>
          <w:sz w:val="24"/>
          <w:szCs w:val="24"/>
          <w:lang w:val="ka-GE"/>
        </w:rPr>
        <w:t>-ჯორჯია“-ს ოფისი.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1.3 </w:t>
      </w:r>
      <w:r w:rsidR="00895B26">
        <w:rPr>
          <w:rFonts w:ascii="Sylfaen" w:hAnsi="Sylfaen" w:cs="Times New Roman"/>
          <w:sz w:val="24"/>
          <w:szCs w:val="24"/>
          <w:lang w:val="ka-GE"/>
        </w:rPr>
        <w:t xml:space="preserve">ტენდერის მონაწილეებმა სატენდერო წინადადება უნდა წარმოადგინონ დალუქულ კონვერტებში 2020 წლის 09 </w:t>
      </w:r>
      <w:r w:rsidR="001F4050">
        <w:rPr>
          <w:rFonts w:ascii="Sylfaen" w:hAnsi="Sylfaen" w:cs="Times New Roman"/>
          <w:sz w:val="24"/>
          <w:szCs w:val="24"/>
          <w:lang w:val="ka-GE"/>
        </w:rPr>
        <w:t>ნოემბრის</w:t>
      </w:r>
      <w:bookmarkStart w:id="0" w:name="_GoBack"/>
      <w:bookmarkEnd w:id="0"/>
      <w:r w:rsidR="00895B26">
        <w:rPr>
          <w:rFonts w:ascii="Sylfaen" w:hAnsi="Sylfaen" w:cs="Times New Roman"/>
          <w:sz w:val="24"/>
          <w:szCs w:val="24"/>
          <w:lang w:val="ka-GE"/>
        </w:rPr>
        <w:t xml:space="preserve"> 12:00 საათამდე. მონაწილის კონვერტები წარმოდგენილი უნდა იყოს პრეტედენტის ინსტრუქციის 12.3 მუხლის შესაბამისად. კონვერტზე მითითებული უნდა იყოს მონაწილის სახელი და მასალა, რომელიც მოთავსებულია კონვერტში.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1.4. </w:t>
      </w:r>
      <w:r w:rsidR="00895B26">
        <w:rPr>
          <w:rFonts w:ascii="Sylfaen" w:hAnsi="Sylfaen" w:cs="Times New Roman"/>
          <w:sz w:val="24"/>
          <w:szCs w:val="24"/>
          <w:lang w:val="ka-GE"/>
        </w:rPr>
        <w:t>კონვერტები მონაწილეთა მიერ წარდგენილი უნდა იყოს შემდეგ მისამართზე: თბილისი, მტკვრის მარჯვენა სანაპირო, გოთუას ქუჩის მიმდებარე ტერიტორია, შპ ს,,ლუკოილ-ჯორჯია“-ს ოფისი.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1.5 </w:t>
      </w:r>
      <w:r w:rsidR="00FF07D2">
        <w:rPr>
          <w:rFonts w:ascii="Sylfaen" w:hAnsi="Sylfaen" w:cs="Times New Roman"/>
          <w:sz w:val="24"/>
          <w:szCs w:val="24"/>
          <w:lang w:val="ka-GE"/>
        </w:rPr>
        <w:t xml:space="preserve">ვაჭრობაში მონაწილეობს ორგანისაზიის-პრეტედენტის არაუმეტეს 2 წარმომადგენელი.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1.6 </w:t>
      </w:r>
      <w:r w:rsidR="00FF07D2">
        <w:rPr>
          <w:rFonts w:ascii="Sylfaen" w:hAnsi="Sylfaen" w:cs="Times New Roman"/>
          <w:sz w:val="24"/>
          <w:szCs w:val="24"/>
          <w:lang w:val="ka-GE"/>
        </w:rPr>
        <w:t xml:space="preserve">კონვერტები კომეციული წინადადებებით იქნება გახსნილი ტენდერის დროს, რომლის შემდეგაც გაიმართება ვაჭრობა პრეტედენტებს შორის. </w:t>
      </w:r>
    </w:p>
    <w:p w:rsidR="005834B8" w:rsidRDefault="005834B8" w:rsidP="00583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</w:p>
    <w:p w:rsidR="005834B8" w:rsidRDefault="00FF07D2" w:rsidP="005834B8">
      <w:pPr>
        <w:jc w:val="both"/>
        <w:rPr>
          <w:rFonts w:ascii="Times New Roman" w:hAnsi="Times New Roman" w:cs="Times New Roman"/>
          <w:b/>
          <w:sz w:val="24"/>
          <w:szCs w:val="24"/>
          <w:u w:val="single"/>
          <w:lang w:val="ru-RU"/>
        </w:rPr>
      </w:pPr>
      <w:r>
        <w:rPr>
          <w:rFonts w:ascii="Sylfaen" w:hAnsi="Sylfaen" w:cs="Times New Roman"/>
          <w:b/>
          <w:sz w:val="24"/>
          <w:szCs w:val="24"/>
          <w:u w:val="single"/>
          <w:lang w:val="ka-GE"/>
        </w:rPr>
        <w:t>განსაკუთრებული პირობები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1. </w:t>
      </w:r>
      <w:r w:rsidR="004B2D5D">
        <w:rPr>
          <w:rFonts w:ascii="Sylfaen" w:hAnsi="Sylfaen" w:cs="Times New Roman"/>
          <w:sz w:val="24"/>
          <w:szCs w:val="24"/>
          <w:lang w:val="ka-GE"/>
        </w:rPr>
        <w:t xml:space="preserve">ხელშეკრულება გაფორმდება ტენდერის იმ მონაწილესთან, რომელიც სრულად აკმაყოფილებს სატენდერო კომისიის მოთხოვნებს. 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2. </w:t>
      </w:r>
      <w:r w:rsidR="002E1B58">
        <w:rPr>
          <w:rFonts w:ascii="Sylfaen" w:hAnsi="Sylfaen" w:cs="Times New Roman"/>
          <w:sz w:val="24"/>
          <w:szCs w:val="24"/>
          <w:lang w:val="ka-GE"/>
        </w:rPr>
        <w:t xml:space="preserve">გამარჯვებულთან ხელშეკრულება გაფორმდება არაუგვიანეს 5 სამუშაო დღისა ღია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ვაჭრობის დასრულებიდან და საკონკურსო კომისიის გადაწყვეტილებიდან.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lastRenderedPageBreak/>
        <w:t xml:space="preserve">3.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თუ წინადადება, რომელიც ტენდერის მონაწილემ წარმოადგინა, იქნება არასწორი ან არასრული, მოხდება ამ მონაწილის დისკვალიფიკაცია.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4.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წინადადების განხილვის დროს კომისია უფლებას იტოვებს </w:t>
      </w:r>
      <w:r w:rsidR="00DB6AE3">
        <w:rPr>
          <w:rFonts w:ascii="Sylfaen" w:hAnsi="Sylfaen" w:cs="Times New Roman"/>
          <w:sz w:val="24"/>
          <w:szCs w:val="24"/>
          <w:lang w:val="ka-GE"/>
        </w:rPr>
        <w:t xml:space="preserve">აუცილებლობის შემთხვევაში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მოითხოვოს დამატებითი დოკუმენტაცია. კონკურსის მონაწილის მიერ დამატებითი დოკუმენტაციის წარმოუდგენლობის შემთხვევაში , მოხდება მისი დისკვალიფიკაცია.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5.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კომპანია არ აგებს პასუხს ხარჯებზე, რომლებიც გაწეულ იქნა ვაჭრობის პროცესში მონაწილის მიერ, იმიდა მიუხედავად გაფორმდება თუ არა ამ მონაწილესთან ხელშეკრულება.  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6. </w:t>
      </w:r>
      <w:r w:rsidR="00852911">
        <w:rPr>
          <w:rFonts w:ascii="Sylfaen" w:hAnsi="Sylfaen" w:cs="Times New Roman"/>
          <w:sz w:val="24"/>
          <w:szCs w:val="24"/>
          <w:lang w:val="ka-GE"/>
        </w:rPr>
        <w:t xml:space="preserve">კომპანია არ არის ვალდებული გააკეთოს თავისი გადაწყვეტილების ახსნა-განმარტება მონაწილეებისათვის ტენდერის ჩაშლის ან საბოლოო გადაწყვეტილების თაობაზე.  </w:t>
      </w:r>
    </w:p>
    <w:p w:rsidR="005834B8" w:rsidRPr="00852911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 xml:space="preserve">7. </w:t>
      </w:r>
      <w:r w:rsidR="00852911">
        <w:rPr>
          <w:rFonts w:ascii="Sylfaen" w:hAnsi="Sylfaen" w:cs="Times New Roman"/>
          <w:sz w:val="24"/>
          <w:szCs w:val="24"/>
          <w:lang w:val="ka-GE"/>
        </w:rPr>
        <w:t>შპს ,,ლუკოილ-ჯორჯია“ არ იღებს ვალდებულებას, რომ დადებს ხელშეკრულებას ტენდერის რომელიმე მონაწილესთან.</w:t>
      </w:r>
      <w:r w:rsidRPr="00852911">
        <w:rPr>
          <w:rFonts w:ascii="Times New Roman" w:hAnsi="Times New Roman" w:cs="Times New Roman"/>
          <w:sz w:val="24"/>
          <w:szCs w:val="24"/>
          <w:lang w:val="ka-GE"/>
        </w:rPr>
        <w:t> </w:t>
      </w:r>
    </w:p>
    <w:p w:rsidR="005834B8" w:rsidRPr="00852911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ka-GE"/>
        </w:rPr>
      </w:pPr>
      <w:r w:rsidRPr="00852911">
        <w:rPr>
          <w:rFonts w:ascii="Times New Roman" w:hAnsi="Times New Roman" w:cs="Times New Roman"/>
          <w:sz w:val="24"/>
          <w:szCs w:val="24"/>
          <w:lang w:val="ka-GE"/>
        </w:rPr>
        <w:t> </w:t>
      </w:r>
    </w:p>
    <w:p w:rsidR="005834B8" w:rsidRDefault="00852911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>საკონტაქტო პირი</w:t>
      </w:r>
      <w:r w:rsidR="005834B8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5834B8" w:rsidRDefault="005834B8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Times New Roman" w:hAnsi="Times New Roman" w:cs="Times New Roman"/>
          <w:sz w:val="24"/>
          <w:szCs w:val="24"/>
          <w:lang w:val="ru-RU"/>
        </w:rPr>
        <w:t> </w:t>
      </w:r>
    </w:p>
    <w:p w:rsidR="005834B8" w:rsidRDefault="00DB6AE3" w:rsidP="005834B8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>
        <w:rPr>
          <w:rFonts w:ascii="Sylfaen" w:hAnsi="Sylfaen" w:cs="Times New Roman"/>
          <w:sz w:val="24"/>
          <w:szCs w:val="24"/>
          <w:lang w:val="ka-GE"/>
        </w:rPr>
        <w:t>მარიკა ჯინჯოლავა</w:t>
      </w:r>
    </w:p>
    <w:p w:rsidR="00DB6AE3" w:rsidRPr="0025183E" w:rsidRDefault="00DB6AE3" w:rsidP="00DB6AE3">
      <w:pPr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25183E">
        <w:rPr>
          <w:rFonts w:ascii="Times New Roman" w:hAnsi="Times New Roman" w:cs="Times New Roman"/>
          <w:sz w:val="24"/>
          <w:szCs w:val="24"/>
          <w:lang w:val="ru-RU"/>
        </w:rPr>
        <w:t>+995 577 990 577</w:t>
      </w:r>
    </w:p>
    <w:p w:rsidR="00376017" w:rsidRDefault="00376017"/>
    <w:sectPr w:rsidR="00376017">
      <w:pgSz w:w="12240" w:h="15840"/>
      <w:pgMar w:top="1134" w:right="850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5D19B9"/>
    <w:multiLevelType w:val="hybridMultilevel"/>
    <w:tmpl w:val="17EC04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77A70"/>
    <w:multiLevelType w:val="hybridMultilevel"/>
    <w:tmpl w:val="DA98BD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F90"/>
    <w:rsid w:val="001D32EF"/>
    <w:rsid w:val="001F4050"/>
    <w:rsid w:val="002E1B58"/>
    <w:rsid w:val="00376017"/>
    <w:rsid w:val="003A0DEA"/>
    <w:rsid w:val="004B2D5D"/>
    <w:rsid w:val="004C4889"/>
    <w:rsid w:val="005834B8"/>
    <w:rsid w:val="00852911"/>
    <w:rsid w:val="00895B26"/>
    <w:rsid w:val="00A20D76"/>
    <w:rsid w:val="00B92120"/>
    <w:rsid w:val="00D4462B"/>
    <w:rsid w:val="00DB6AE3"/>
    <w:rsid w:val="00DE1101"/>
    <w:rsid w:val="00E07F38"/>
    <w:rsid w:val="00E30F90"/>
    <w:rsid w:val="00E420B1"/>
    <w:rsid w:val="00EE3DA2"/>
    <w:rsid w:val="00FF0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CBF5C6F"/>
  <w15:chartTrackingRefBased/>
  <w15:docId w15:val="{169CF12D-6C9E-4A34-8F4A-374CE36F3B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834B8"/>
    <w:pPr>
      <w:spacing w:line="256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834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7171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527</Words>
  <Characters>3005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Sophio Tabidze</dc:creator>
  <cp:keywords/>
  <dc:description/>
  <cp:lastModifiedBy>Sophio Tabidze</cp:lastModifiedBy>
  <cp:revision>45</cp:revision>
  <dcterms:created xsi:type="dcterms:W3CDTF">2020-10-07T14:38:00Z</dcterms:created>
  <dcterms:modified xsi:type="dcterms:W3CDTF">2020-10-28T08:21:00Z</dcterms:modified>
</cp:coreProperties>
</file>