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C4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</w:t>
      </w:r>
      <w:r w:rsidR="00F7459A">
        <w:rPr>
          <w:rFonts w:ascii="Sylfaen" w:hAnsi="Sylfaen"/>
          <w:color w:val="323130"/>
          <w:sz w:val="21"/>
          <w:szCs w:val="21"/>
          <w:lang w:val="ka-GE"/>
        </w:rPr>
        <w:t>ცენტრი „თბილისი მოლი“-სთვის</w:t>
      </w:r>
      <w:r w:rsidR="009B23EB"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>დეზინფექციის სერვისის</w:t>
      </w:r>
      <w:r w:rsidR="009B23EB">
        <w:rPr>
          <w:rFonts w:ascii="Sylfaen" w:hAnsi="Sylfaen"/>
          <w:color w:val="323130"/>
          <w:sz w:val="21"/>
          <w:szCs w:val="21"/>
          <w:lang w:val="ka-GE"/>
        </w:rPr>
        <w:t xml:space="preserve"> შესაძენად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>საქართველოს ჯანმრთელობის დაცვის სამინისტროს მოთხოვნების შესაბამისად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  <w:r w:rsidR="008C56B2">
        <w:rPr>
          <w:rFonts w:ascii="Sylfaen" w:hAnsi="Sylfaen"/>
          <w:color w:val="323130"/>
          <w:sz w:val="21"/>
          <w:szCs w:val="21"/>
        </w:rPr>
        <w:t xml:space="preserve"> 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შემოთავაზებასთან ერთად კონკურსის მონაწილეებმა უნდა გამოაგზავნონ 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>გამოსაყენებელი სადეზინფექციო ხსნარის</w:t>
      </w:r>
      <w:r w:rsidR="00F7459A">
        <w:rPr>
          <w:rFonts w:ascii="Sylfaen" w:hAnsi="Sylfaen"/>
          <w:color w:val="323130"/>
          <w:sz w:val="21"/>
          <w:szCs w:val="21"/>
        </w:rPr>
        <w:t xml:space="preserve"> </w:t>
      </w:r>
      <w:r w:rsidR="00F7459A">
        <w:rPr>
          <w:rFonts w:ascii="Sylfaen" w:hAnsi="Sylfaen"/>
          <w:color w:val="323130"/>
          <w:sz w:val="21"/>
          <w:szCs w:val="21"/>
          <w:lang w:val="ka-GE"/>
        </w:rPr>
        <w:t>წარმოშობის და</w:t>
      </w:r>
      <w:r w:rsidR="008C56B2">
        <w:rPr>
          <w:rFonts w:ascii="Sylfaen" w:hAnsi="Sylfaen"/>
          <w:color w:val="323130"/>
          <w:sz w:val="21"/>
          <w:szCs w:val="21"/>
          <w:lang w:val="ka-GE"/>
        </w:rPr>
        <w:t xml:space="preserve"> ხარისხის დამადასტურებელი სერთიფიკატი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 xml:space="preserve">, მისი ყოველდღიური გამოყენების ოდენობა და გამოყენების წესის აღწერა. </w:t>
      </w:r>
    </w:p>
    <w:p w:rsidR="00F7459A" w:rsidRDefault="00F7459A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 w:rsidRPr="00F7459A">
        <w:rPr>
          <w:rFonts w:ascii="Sylfaen" w:hAnsi="Sylfaen"/>
          <w:color w:val="323130"/>
          <w:sz w:val="21"/>
          <w:szCs w:val="21"/>
          <w:lang w:val="ka-GE"/>
        </w:rPr>
        <w:t xml:space="preserve">დასამუშავებელი მოცულობა: 19717 კვმ ( საერთო მოხმარების ფართები, საპირფარეშოები, ოფისები და 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სახანძრო </w:t>
      </w:r>
      <w:r w:rsidRPr="00F7459A">
        <w:rPr>
          <w:rFonts w:ascii="Sylfaen" w:hAnsi="Sylfaen"/>
          <w:color w:val="323130"/>
          <w:sz w:val="21"/>
          <w:szCs w:val="21"/>
          <w:lang w:val="ka-GE"/>
        </w:rPr>
        <w:t>ტამბურები )</w:t>
      </w:r>
      <w:r w:rsidRPr="00F7459A">
        <w:rPr>
          <w:rFonts w:ascii="Sylfaen" w:hAnsi="Sylfaen"/>
          <w:color w:val="323130"/>
          <w:sz w:val="21"/>
          <w:szCs w:val="21"/>
          <w:lang w:val="ka-GE"/>
        </w:rPr>
        <w:br/>
        <w:t>პერიოდულობა: დღეში ერთხელ ( მოლის დახურვის შემდეგ 22:00 დან 7:00 მდე )</w:t>
      </w:r>
      <w:r w:rsidRPr="00F7459A">
        <w:rPr>
          <w:rFonts w:ascii="Sylfaen" w:hAnsi="Sylfaen"/>
          <w:color w:val="323130"/>
          <w:sz w:val="21"/>
          <w:szCs w:val="21"/>
          <w:lang w:val="ka-GE"/>
        </w:rPr>
        <w:br/>
        <w:t>დასამუშავებელი ზედაპირი: იატაკი</w:t>
      </w:r>
      <w:r w:rsidRPr="00F7459A">
        <w:rPr>
          <w:rFonts w:ascii="Sylfaen" w:hAnsi="Sylfaen"/>
          <w:color w:val="323130"/>
          <w:sz w:val="21"/>
          <w:szCs w:val="21"/>
          <w:lang w:val="ka-GE"/>
        </w:rPr>
        <w:br/>
        <w:t>ქიმიური შემადგენლობა: იხილეთ დანართი - ჯანდაცვის სამინისტროს მიერ მითითებულ რეგლამენტში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(შემოთავაზება რომელიც არ შეესაბამება ამ რეგლამენტს არ იქნება განხილული)</w:t>
      </w:r>
      <w:r w:rsidRPr="00F7459A">
        <w:rPr>
          <w:rFonts w:ascii="Sylfaen" w:hAnsi="Sylfaen"/>
          <w:color w:val="323130"/>
          <w:sz w:val="21"/>
          <w:szCs w:val="21"/>
          <w:lang w:val="ka-GE"/>
        </w:rPr>
        <w:br/>
        <w:t>აუცილებელი მოთხოვნა - შესრულებული სამუშაოს ყოველდღიური აქტების ორმხრივად გაფორმება</w:t>
      </w:r>
    </w:p>
    <w:p w:rsidR="00AC0EC4" w:rsidRDefault="00222FC2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გადახდის პირობა</w:t>
      </w:r>
      <w:r w:rsidR="008C56B2">
        <w:rPr>
          <w:rFonts w:ascii="Sylfaen" w:hAnsi="Sylfaen"/>
          <w:color w:val="323130"/>
          <w:sz w:val="21"/>
          <w:szCs w:val="21"/>
          <w:lang w:val="ka-GE"/>
        </w:rPr>
        <w:t xml:space="preserve"> - 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>გადახდა განხორციელდება ყოველდღიური მიღება-ჩაბარების აქტების საფუძველზე ჯამურად კვირაში</w:t>
      </w:r>
      <w:r w:rsidR="00F7459A">
        <w:rPr>
          <w:rFonts w:ascii="Sylfaen" w:hAnsi="Sylfaen"/>
          <w:color w:val="323130"/>
          <w:sz w:val="21"/>
          <w:szCs w:val="21"/>
          <w:lang w:val="ka-GE"/>
        </w:rPr>
        <w:t xml:space="preserve"> ან თვეში</w:t>
      </w:r>
      <w:r w:rsidR="00251349">
        <w:rPr>
          <w:rFonts w:ascii="Sylfaen" w:hAnsi="Sylfaen"/>
          <w:color w:val="323130"/>
          <w:sz w:val="21"/>
          <w:szCs w:val="21"/>
          <w:lang w:val="ka-GE"/>
        </w:rPr>
        <w:t xml:space="preserve"> ერთჯერ. 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</w:p>
    <w:p w:rsidR="00E12CBD" w:rsidRDefault="00251349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 უნდა იყოს გამოგზავნილი დალუქულ კონვერტში შემდეგ მისამართზე </w:t>
      </w:r>
      <w:r>
        <w:rPr>
          <w:rFonts w:ascii="Sylfaen" w:hAnsi="Sylfaen"/>
          <w:color w:val="323130"/>
          <w:sz w:val="21"/>
          <w:szCs w:val="21"/>
        </w:rPr>
        <w:t>02.03</w:t>
      </w:r>
      <w:r>
        <w:rPr>
          <w:rFonts w:ascii="Sylfaen" w:hAnsi="Sylfaen"/>
          <w:color w:val="323130"/>
          <w:sz w:val="21"/>
          <w:szCs w:val="21"/>
          <w:lang w:val="ka-GE"/>
        </w:rPr>
        <w:t>.2021  თბილისი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გთხოვთ კონვერტზე მიუთითოთ ტენდერის დასახელება, თქვენი კომპანიის სახელი, ელ. ფოსტის მისამართი, საკონტაქტო პირის სახელი და ტელ. ნომერი. შემოთავაზებაში მითითებული უნდა იყოს ფასი მოიცავს თუ არა დღგ-ს, ვალუტა.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კონვერტის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მიწოდების ადგილი: 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#213</w:t>
      </w:r>
      <w:r w:rsidR="00C47E78">
        <w:rPr>
          <w:rFonts w:ascii="Sylfaen" w:hAnsi="Sylfaen"/>
          <w:color w:val="323130"/>
          <w:sz w:val="21"/>
          <w:szCs w:val="21"/>
        </w:rPr>
        <w:t xml:space="preserve"> (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 xml:space="preserve">ყოფილი: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მე-16 კმ</w:t>
      </w:r>
      <w:r w:rsidR="00C47E78">
        <w:rPr>
          <w:rFonts w:ascii="Sylfaen" w:hAnsi="Sylfaen"/>
          <w:color w:val="323130"/>
          <w:sz w:val="21"/>
          <w:szCs w:val="21"/>
        </w:rPr>
        <w:t>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, 0131 თბილისი, საქართველო. (სავაჭრო ცენტრი „თბილისი მოლის“ ადმინისტრაცია)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მიმღები: </w:t>
      </w:r>
      <w:r w:rsidR="00E12CBD">
        <w:rPr>
          <w:rFonts w:ascii="Sylfaen" w:hAnsi="Sylfaen"/>
          <w:color w:val="323130"/>
          <w:sz w:val="21"/>
          <w:szCs w:val="21"/>
          <w:lang w:val="ka-GE"/>
        </w:rPr>
        <w:t>ზურაბ გაჩეჩილაძე</w:t>
      </w:r>
    </w:p>
    <w:p w:rsidR="008C56B2" w:rsidRPr="00AC0EC4" w:rsidRDefault="00561A8D" w:rsidP="00AC0EC4">
      <w:pPr>
        <w:spacing w:after="240"/>
        <w:rPr>
          <w:rFonts w:ascii="Calibri" w:hAnsi="Calibri" w:cs="Calibri"/>
          <w:color w:val="1F497D"/>
        </w:rPr>
      </w:pP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</w:t>
      </w:r>
      <w:r w:rsidR="00F74623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 xml:space="preserve"> წინასწარი შეთანხმები</w:t>
      </w:r>
      <w:r w:rsidR="00A40550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თ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 xml:space="preserve">წინადადების ჩაბარებამდე კონკურსის მონაწილეს შეუძლია </w:t>
      </w:r>
      <w:r w:rsidR="008C56B2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ტექნიკურ საკითხებზე გასაუბრება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 xml:space="preserve">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 w:rsidR="00251349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დიმიტრი მუსხელიშვილი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 w:rsidR="00AC0EC4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r w:rsidR="00251349" w:rsidRPr="00251349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d.muskhelishvili@tbilisimall.com</w:t>
      </w:r>
      <w:r w:rsidR="008C56B2">
        <w:rPr>
          <w:rStyle w:val="Hyperlink"/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Tel: </w:t>
      </w:r>
      <w:r w:rsidR="00AC0EC4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+995 </w:t>
      </w:r>
      <w:r w:rsidR="00F7459A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555 43 00 44</w:t>
      </w:r>
    </w:p>
    <w:p w:rsidR="00561A8D" w:rsidRPr="00372A88" w:rsidRDefault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კომერციულ საკითხებთან დაკავშირებით კითხვების შემთხვევაში დაუკავშირდით შესყიდვების დეპარტამენტს: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  <w:t>მირიან კაკაბაძე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E-mail: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</w:t>
      </w:r>
      <w:hyperlink r:id="rId4" w:history="1">
        <w:r w:rsidR="00A40550" w:rsidRPr="000E094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="00A40550" w:rsidRPr="000E094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="00A40550" w:rsidRPr="000E094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="00A40550" w:rsidRPr="000E094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="00A40550" w:rsidRPr="000E0942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br/>
        <w:t>Tel: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+995 599 88 54 55 </w:t>
      </w:r>
      <w:bookmarkStart w:id="0" w:name="_GoBack"/>
      <w:bookmarkEnd w:id="0"/>
    </w:p>
    <w:sectPr w:rsidR="00561A8D" w:rsidRPr="00372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1D2814"/>
    <w:rsid w:val="00222FC2"/>
    <w:rsid w:val="00251349"/>
    <w:rsid w:val="0027245C"/>
    <w:rsid w:val="002E0F3A"/>
    <w:rsid w:val="00372A88"/>
    <w:rsid w:val="00403ED9"/>
    <w:rsid w:val="00480AF0"/>
    <w:rsid w:val="0051758D"/>
    <w:rsid w:val="00561A8D"/>
    <w:rsid w:val="00780EEB"/>
    <w:rsid w:val="008C56B2"/>
    <w:rsid w:val="00925778"/>
    <w:rsid w:val="009B23EB"/>
    <w:rsid w:val="00A40550"/>
    <w:rsid w:val="00AC0EC4"/>
    <w:rsid w:val="00C47E78"/>
    <w:rsid w:val="00E12CBD"/>
    <w:rsid w:val="00F7459A"/>
    <w:rsid w:val="00F74623"/>
    <w:rsid w:val="00FB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6EAAB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kakabadze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Miro Kakabadze</cp:lastModifiedBy>
  <cp:revision>2</cp:revision>
  <dcterms:created xsi:type="dcterms:W3CDTF">2021-02-18T19:18:00Z</dcterms:created>
  <dcterms:modified xsi:type="dcterms:W3CDTF">2021-02-18T19:18:00Z</dcterms:modified>
</cp:coreProperties>
</file>