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bookmarkStart w:id="0" w:name="_GoBack"/>
      <w:bookmarkEnd w:id="0"/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8205C3" w:rsidRPr="00C75498" w:rsidRDefault="00A47FD8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</w:dropDownList>
        </w:sdtPr>
        <w:sdtEndPr/>
        <w:sdtContent>
          <w:r w:rsidR="00A7388E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20</w:t>
          </w:r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:rsidTr="00152627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:rsidTr="00D44CB3">
        <w:tc>
          <w:tcPr>
            <w:tcW w:w="615" w:type="dxa"/>
          </w:tcPr>
          <w:p w:rsidR="003C6F8F" w:rsidRPr="008071D5" w:rsidRDefault="003C6F8F" w:rsidP="00855D7D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:rsidR="00CE03F5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801AC0" w:rsidRPr="00436F2C" w:rsidRDefault="00B42F42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 w:rsidRPr="004717AD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მომსახურების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მისი/მათი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>/შესრულების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მე-3, მე-4 და მე-5 მუხლებში.</w:t>
      </w:r>
    </w:p>
    <w:p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:rsidTr="00152627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Default="00A47FD8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A47FD8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A47FD8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A47FD8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A47FD8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:rsidTr="00152627">
        <w:trPr>
          <w:trHeight w:val="144"/>
        </w:trPr>
        <w:tc>
          <w:tcPr>
            <w:tcW w:w="620" w:type="dxa"/>
          </w:tcPr>
          <w:p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3C6F8F" w:rsidRDefault="00A47FD8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A47FD8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A47FD8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A47FD8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:rsidTr="00152627">
        <w:trPr>
          <w:trHeight w:val="144"/>
        </w:trPr>
        <w:tc>
          <w:tcPr>
            <w:tcW w:w="620" w:type="dxa"/>
          </w:tcPr>
          <w:p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3C6F8F" w:rsidRDefault="00A47FD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A47FD8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A47FD8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A47FD8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C86479" w:rsidRDefault="00A47FD8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EndPr/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E62B0" w:rsidRDefault="00A47FD8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:rsidR="00BE0840" w:rsidRPr="00632831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BE0840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E87490" w:rsidRPr="00430CC2" w:rsidTr="00D44CB3">
        <w:tc>
          <w:tcPr>
            <w:tcW w:w="630" w:type="dxa"/>
          </w:tcPr>
          <w:p w:rsidR="00E87490" w:rsidRPr="00430CC2" w:rsidRDefault="00E87490" w:rsidP="00A515EB">
            <w:pPr>
              <w:pStyle w:val="ListParagraph"/>
              <w:numPr>
                <w:ilvl w:val="0"/>
                <w:numId w:val="1"/>
              </w:numPr>
              <w:tabs>
                <w:tab w:val="left" w:pos="90"/>
                <w:tab w:val="left" w:pos="54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E87490" w:rsidRPr="00D44CB3" w:rsidRDefault="00E87490" w:rsidP="00A515EB">
            <w:pPr>
              <w:tabs>
                <w:tab w:val="left" w:pos="90"/>
                <w:tab w:val="left" w:pos="54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მოქმედების ფარგლები</w:t>
            </w:r>
          </w:p>
        </w:tc>
      </w:tr>
    </w:tbl>
    <w:p w:rsidR="00E87490" w:rsidRDefault="00E87490" w:rsidP="00A515EB">
      <w:pPr>
        <w:pStyle w:val="ListParagraph"/>
        <w:tabs>
          <w:tab w:val="left" w:pos="0"/>
          <w:tab w:val="left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0F027B" w:rsidRDefault="000F027B" w:rsidP="00A515EB">
      <w:pPr>
        <w:pStyle w:val="ListParagraph"/>
        <w:numPr>
          <w:ilvl w:val="0"/>
          <w:numId w:val="9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შორის დადებული </w:t>
      </w:r>
      <w:r w:rsidRPr="00B200FD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შედგება შემდეგი დოკუმენტებისაგან: (ა) წინამდებარე </w:t>
      </w:r>
      <w:r w:rsidRPr="00C950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ა და თანმდევი მომსახურების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200FD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>
        <w:rPr>
          <w:rFonts w:ascii="Sylfaen" w:hAnsi="Sylfaen" w:cs="Sylfaen"/>
          <w:noProof/>
          <w:sz w:val="14"/>
          <w:szCs w:val="14"/>
          <w:lang w:val="ka-GE"/>
        </w:rPr>
        <w:t>(</w:t>
      </w:r>
      <w:r w:rsidR="00593461">
        <w:rPr>
          <w:rFonts w:ascii="Sylfaen" w:hAnsi="Sylfaen" w:cs="Sylfaen"/>
          <w:noProof/>
          <w:sz w:val="14"/>
          <w:szCs w:val="14"/>
          <w:lang w:val="ka-GE"/>
        </w:rPr>
        <w:t>ბ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) ნებისმიერი დამატებითი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დანართი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. </w:t>
      </w:r>
      <w:r w:rsidRPr="00E40487">
        <w:rPr>
          <w:rFonts w:ascii="Sylfaen" w:hAnsi="Sylfaen" w:cs="Sylfaen"/>
          <w:noProof/>
          <w:sz w:val="14"/>
          <w:szCs w:val="14"/>
          <w:lang w:val="ka-GE"/>
        </w:rPr>
        <w:t>ამასთან</w:t>
      </w:r>
      <w:r w:rsidRPr="002C390F">
        <w:rPr>
          <w:rFonts w:ascii="Sylfaen" w:hAnsi="Sylfaen" w:cs="Sylfaen"/>
          <w:noProof/>
          <w:sz w:val="14"/>
          <w:szCs w:val="14"/>
          <w:lang w:val="ka-GE"/>
        </w:rPr>
        <w:t>:</w:t>
      </w:r>
    </w:p>
    <w:p w:rsidR="000F027B" w:rsidRPr="00D44CB3" w:rsidRDefault="000F027B" w:rsidP="00A515EB">
      <w:pPr>
        <w:pStyle w:val="ListParagraph"/>
        <w:numPr>
          <w:ilvl w:val="0"/>
          <w:numId w:val="10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ნასყიდობისა და თანმდევი მომსახურების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20A4A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პირობებსა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C65CF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7C65CF">
        <w:rPr>
          <w:rFonts w:ascii="Sylfaen" w:hAnsi="Sylfaen" w:cs="Sylfaen"/>
          <w:b/>
          <w:noProof/>
          <w:sz w:val="14"/>
          <w:szCs w:val="14"/>
          <w:lang w:val="ka-GE"/>
        </w:rPr>
        <w:t>დანართ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(</w:t>
      </w:r>
      <w:r w:rsidRPr="007C65CF">
        <w:rPr>
          <w:rFonts w:ascii="Sylfaen" w:hAnsi="Sylfaen" w:cs="Sylfaen"/>
          <w:b/>
          <w:noProof/>
          <w:sz w:val="14"/>
          <w:szCs w:val="14"/>
          <w:lang w:val="ka-GE"/>
        </w:rPr>
        <w:t>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)</w:t>
      </w:r>
      <w:r w:rsidRPr="007C65CF"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C65CF">
        <w:rPr>
          <w:rFonts w:ascii="Sylfaen" w:hAnsi="Sylfaen" w:cs="Sylfaen"/>
          <w:noProof/>
          <w:sz w:val="14"/>
          <w:szCs w:val="14"/>
          <w:lang w:val="ka-GE"/>
        </w:rPr>
        <w:t>პირობებს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შორის წინააღმდეგობის არსებობისას უპირატესობა მიენიჭება </w:t>
      </w:r>
      <w:r w:rsidRPr="007C65CF">
        <w:rPr>
          <w:rFonts w:ascii="Sylfaen" w:hAnsi="Sylfaen" w:cs="Sylfaen"/>
          <w:b/>
          <w:noProof/>
          <w:sz w:val="14"/>
          <w:szCs w:val="14"/>
          <w:lang w:val="ka-GE"/>
        </w:rPr>
        <w:t>დანართ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(</w:t>
      </w:r>
      <w:r w:rsidRPr="007C65CF">
        <w:rPr>
          <w:rFonts w:ascii="Sylfaen" w:hAnsi="Sylfaen" w:cs="Sylfaen"/>
          <w:b/>
          <w:noProof/>
          <w:sz w:val="14"/>
          <w:szCs w:val="14"/>
          <w:lang w:val="ka-GE"/>
        </w:rPr>
        <w:t>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)</w:t>
      </w:r>
      <w:r w:rsidRPr="007C65CF"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C65CF">
        <w:rPr>
          <w:rFonts w:ascii="Sylfaen" w:hAnsi="Sylfaen" w:cs="Sylfaen"/>
          <w:noProof/>
          <w:sz w:val="14"/>
          <w:szCs w:val="14"/>
          <w:lang w:val="ka-GE"/>
        </w:rPr>
        <w:t>პირობებს</w:t>
      </w:r>
      <w:r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E87490" w:rsidRPr="00E87490" w:rsidRDefault="00887D06" w:rsidP="00A515EB">
      <w:pPr>
        <w:pStyle w:val="ListParagraph"/>
        <w:numPr>
          <w:ilvl w:val="0"/>
          <w:numId w:val="10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ნასყიდობისა და თანმდევი მომსახურების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8749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 w:rsidR="009A29E3">
        <w:rPr>
          <w:rFonts w:ascii="Sylfaen" w:hAnsi="Sylfaen" w:cs="Sylfaen"/>
          <w:noProof/>
          <w:sz w:val="14"/>
          <w:szCs w:val="14"/>
          <w:lang w:val="ka-GE"/>
        </w:rPr>
        <w:t xml:space="preserve">მე-3, </w:t>
      </w:r>
      <w:r w:rsidR="00E87490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მე-4 </w:t>
      </w:r>
      <w:r w:rsidR="009A29E3">
        <w:rPr>
          <w:rFonts w:ascii="Sylfaen" w:hAnsi="Sylfaen" w:cs="Sylfaen"/>
          <w:noProof/>
          <w:sz w:val="14"/>
          <w:szCs w:val="14"/>
          <w:lang w:val="ka-GE"/>
        </w:rPr>
        <w:t xml:space="preserve">ან/და მე-5 </w:t>
      </w:r>
      <w:r w:rsidR="00E87490" w:rsidRPr="000C2221">
        <w:rPr>
          <w:rFonts w:ascii="Sylfaen" w:hAnsi="Sylfaen" w:cs="Sylfaen"/>
          <w:noProof/>
          <w:sz w:val="14"/>
          <w:szCs w:val="14"/>
          <w:lang w:val="ka-GE"/>
        </w:rPr>
        <w:t>მუხლ</w:t>
      </w:r>
      <w:r w:rsidR="00E87490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="00E87490" w:rsidRPr="000C2221">
        <w:rPr>
          <w:rFonts w:ascii="Sylfaen" w:hAnsi="Sylfaen" w:cs="Sylfaen"/>
          <w:noProof/>
          <w:sz w:val="14"/>
          <w:szCs w:val="14"/>
          <w:lang w:val="ka-GE"/>
        </w:rPr>
        <w:t>ის პირობებსა</w:t>
      </w:r>
      <w:r w:rsidR="00E8749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E87490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ნასყიდობისა და თანმდევი მომსახურების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8749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 w:rsidR="00E87490" w:rsidRPr="000C2221">
        <w:rPr>
          <w:rFonts w:ascii="Sylfaen" w:hAnsi="Sylfaen" w:cs="Sylfaen"/>
          <w:noProof/>
          <w:sz w:val="14"/>
          <w:szCs w:val="14"/>
          <w:lang w:val="ka-GE"/>
        </w:rPr>
        <w:t>სხვა პირობებს შორის წინააღმდეგობის არსებობისას</w:t>
      </w:r>
      <w:r w:rsidR="00E8749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E87490">
        <w:rPr>
          <w:rFonts w:ascii="Sylfaen" w:hAnsi="Sylfaen" w:cs="Sylfaen"/>
          <w:noProof/>
          <w:sz w:val="14"/>
          <w:szCs w:val="14"/>
          <w:lang w:val="ka-GE"/>
        </w:rPr>
        <w:t xml:space="preserve">უპირატესობა მიენიჭება </w:t>
      </w:r>
      <w:r w:rsidR="00E8749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 w:rsidR="009A29E3">
        <w:rPr>
          <w:rFonts w:ascii="Sylfaen" w:hAnsi="Sylfaen" w:cs="Sylfaen"/>
          <w:noProof/>
          <w:sz w:val="14"/>
          <w:szCs w:val="14"/>
          <w:lang w:val="ka-GE"/>
        </w:rPr>
        <w:t>მე-3,</w:t>
      </w:r>
      <w:r w:rsidR="009A29E3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="00E87490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მე-4 </w:t>
      </w:r>
      <w:r w:rsidR="009A29E3">
        <w:rPr>
          <w:rFonts w:ascii="Sylfaen" w:hAnsi="Sylfaen" w:cs="Sylfaen"/>
          <w:noProof/>
          <w:sz w:val="14"/>
          <w:szCs w:val="14"/>
          <w:lang w:val="ka-GE"/>
        </w:rPr>
        <w:t xml:space="preserve">და მე-5 </w:t>
      </w:r>
      <w:r w:rsidR="00E87490" w:rsidRPr="000C2221">
        <w:rPr>
          <w:rFonts w:ascii="Sylfaen" w:hAnsi="Sylfaen" w:cs="Sylfaen"/>
          <w:noProof/>
          <w:sz w:val="14"/>
          <w:szCs w:val="14"/>
          <w:lang w:val="ka-GE"/>
        </w:rPr>
        <w:t>მუხლებით განსაზღვრულ</w:t>
      </w:r>
      <w:r w:rsidR="00E8749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87490" w:rsidRPr="007C65CF">
        <w:rPr>
          <w:rFonts w:ascii="Sylfaen" w:hAnsi="Sylfaen" w:cs="Sylfaen"/>
          <w:noProof/>
          <w:sz w:val="14"/>
          <w:szCs w:val="14"/>
          <w:lang w:val="ka-GE"/>
        </w:rPr>
        <w:t>პირობებს</w:t>
      </w:r>
      <w:r w:rsidR="00E87490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0F027B" w:rsidRPr="00D44CB3" w:rsidRDefault="000F027B" w:rsidP="00A515EB">
      <w:pPr>
        <w:pStyle w:val="ListParagraph"/>
        <w:numPr>
          <w:ilvl w:val="0"/>
          <w:numId w:val="10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დანართ(ებ)ის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პირობებს შორის წინააღმდეგობის არსებობისას უპირატესობა მიენიჭება იმ </w:t>
      </w:r>
      <w:r w:rsidRPr="00F00443">
        <w:rPr>
          <w:rFonts w:ascii="Sylfaen" w:hAnsi="Sylfaen" w:cs="Sylfaen"/>
          <w:b/>
          <w:noProof/>
          <w:sz w:val="14"/>
          <w:szCs w:val="14"/>
          <w:lang w:val="ka-GE"/>
        </w:rPr>
        <w:t>დანართის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პირობებს, რომელიც ადგენს უფრო სპეციალურ პირობებს და განკუთვნილია კონკრეტული სამართალურთიერთობის მოსაწესრიგებლად.</w:t>
      </w:r>
    </w:p>
    <w:p w:rsidR="000F027B" w:rsidRDefault="000F027B" w:rsidP="00A515EB">
      <w:pPr>
        <w:pStyle w:val="ListParagraph"/>
        <w:tabs>
          <w:tab w:val="left" w:pos="0"/>
          <w:tab w:val="left" w:pos="540"/>
          <w:tab w:val="left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</w:t>
      </w: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E87490" w:rsidRPr="0068577A" w:rsidTr="00D44CB3">
        <w:tc>
          <w:tcPr>
            <w:tcW w:w="615" w:type="dxa"/>
          </w:tcPr>
          <w:p w:rsidR="00E87490" w:rsidRPr="0068577A" w:rsidRDefault="00E87490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40"/>
                <w:tab w:val="left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 w:themeFill="background1" w:themeFillShade="80"/>
          </w:tcPr>
          <w:p w:rsidR="00E87490" w:rsidRPr="00D44CB3" w:rsidRDefault="00E87490" w:rsidP="00A515EB">
            <w:pPr>
              <w:tabs>
                <w:tab w:val="left" w:pos="0"/>
                <w:tab w:val="left" w:pos="540"/>
                <w:tab w:val="left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ტერმინთა განმარტებები</w:t>
            </w:r>
          </w:p>
        </w:tc>
      </w:tr>
    </w:tbl>
    <w:p w:rsidR="00E87490" w:rsidRPr="00E87490" w:rsidRDefault="00E87490" w:rsidP="00A515EB">
      <w:pPr>
        <w:tabs>
          <w:tab w:val="left" w:pos="0"/>
          <w:tab w:val="left" w:pos="540"/>
          <w:tab w:val="left" w:pos="630"/>
        </w:tabs>
        <w:ind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887D06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წინამდებარე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 ან/და მისი კონტექსტიდან სხვა რამ არ გამომდინარეობს, ქვემოთმოცემულ ტერმინებს ენიჭებათ შემდეგი მნიშვნელობა: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ანგარიში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ბანკში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არსებული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საბანკო ანგარიშ(ებ)ი (ასეთის არსებობის შემთხვევაში);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ანგარიშსწორება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სხვადასხვა საშუალებებით (მათ შორის საბანკო დაწესებულებების მეშვეობით) გადამხდელი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პირ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ფულადი სახსრების მიმღები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პი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რისათვის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გადაცემის შესრულების პროცესი;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 ქონებრივი სიკეთე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ის მოთხოვნები და უფლებები, რომლებიც შეიძლება გადაეცეს სხვა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პირებს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 გამიზნულია საიმისოდ, რომ მათ მფლობელს შეექმნას მატერიალური სარგებელი ან</w:t>
      </w:r>
      <w:r>
        <w:rPr>
          <w:rFonts w:ascii="Sylfaen" w:hAnsi="Sylfaen" w:cs="Sylfaen"/>
          <w:noProof/>
          <w:sz w:val="14"/>
          <w:szCs w:val="14"/>
          <w:lang w:val="ka-GE"/>
        </w:rPr>
        <w:t>/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და მიენიჭოს სხვა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მიმართ მოთხოვნის უფლება;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 თანმდევი მომსახურების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1.1. პუნქტში მითითებული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რომელიც წარმოადგენს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  <w:tab w:val="left" w:pos="72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32831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და</w:t>
      </w:r>
      <w:r w:rsidRPr="00632831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გარანტიები</w:t>
      </w:r>
      <w:r w:rsidRPr="00632831">
        <w:rPr>
          <w:rFonts w:ascii="Sylfaen" w:hAnsi="Sylfaen" w:cs="Sylfaen"/>
          <w:b/>
          <w:sz w:val="14"/>
          <w:szCs w:val="14"/>
          <w:lang w:val="en-US"/>
        </w:rPr>
        <w:t xml:space="preserve"> - </w:t>
      </w:r>
      <w:r w:rsidR="00EB54B1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632831">
        <w:rPr>
          <w:rFonts w:ascii="Sylfaen" w:hAnsi="Sylfaen" w:cs="Sylfaen"/>
          <w:sz w:val="14"/>
          <w:szCs w:val="14"/>
          <w:lang w:val="ka-GE"/>
        </w:rPr>
        <w:t>მე-</w:t>
      </w:r>
      <w:r w:rsidR="00EB54B1">
        <w:rPr>
          <w:rFonts w:ascii="Sylfaen" w:hAnsi="Sylfaen" w:cs="Sylfaen"/>
          <w:sz w:val="14"/>
          <w:szCs w:val="14"/>
          <w:lang w:val="ka-GE"/>
        </w:rPr>
        <w:t>8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მუხლში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მოცემული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გამყიდველის </w:t>
      </w:r>
      <w:r w:rsidRPr="00632831">
        <w:rPr>
          <w:rFonts w:ascii="Sylfaen" w:hAnsi="Sylfaen" w:cs="Sylfaen"/>
          <w:sz w:val="14"/>
          <w:szCs w:val="14"/>
          <w:lang w:val="ka-GE"/>
        </w:rPr>
        <w:t>განცხადებები და გარანტიები;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  <w:tab w:val="left" w:pos="72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lastRenderedPageBreak/>
        <w:t xml:space="preserve">დანართი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ხელმოწერილი ნებისმიერი დამატებითი დანართ(ებ)ი, რომელიც აზუსტებს, ცვლის ან/და წყვეტს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მის პირობებს და წარმოადგენს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განუყოფელ ნაწილს; 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  <w:tab w:val="left" w:pos="72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ინტელექტუალური პროდუქტი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D0FBB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50196D" w:rsidRPr="00E960D6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="0050196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 ქონებრივი სიკეთე</w:t>
      </w:r>
      <w:r w:rsidR="0050196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 xml:space="preserve">(მათ შორის ერთმნიშვნელოვნად </w:t>
      </w:r>
      <w:r w:rsidR="0050196D" w:rsidRPr="00402C9F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მოთხოვნით შექმნილი 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t>ნებისმიერი პროდუქტი/ნა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წარ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მო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ები, რო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 xml:space="preserve">ლებიც 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>წარ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softHyphen/>
        <w:t>მო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softHyphen/>
        <w:t>ად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softHyphen/>
        <w:t>გენს ინტელექ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t>ტუ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ა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ლურ-შე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მოქ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მე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დე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ბითი საქ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მი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ა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ნო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ბის შე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დეგს, გა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ნურ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ჩევ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 xml:space="preserve">ლად 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>დანიშნულე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softHyphen/>
        <w:t>ბი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softHyphen/>
        <w:t>ს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t>, გა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მო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ხატ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ვის ფორ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მი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ს და სა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შუ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ა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ლე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ბი</w:t>
      </w:r>
      <w:r w:rsidR="0050196D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სა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="0050196D" w:rsidRPr="0073714B">
        <w:rPr>
          <w:rFonts w:ascii="Sylfaen" w:hAnsi="Sylfaen" w:cs="Sylfaen"/>
          <w:noProof/>
          <w:sz w:val="14"/>
          <w:szCs w:val="14"/>
          <w:lang w:val="ka-GE"/>
        </w:rPr>
        <w:t>რომ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>ე</w:t>
      </w:r>
      <w:r w:rsidR="0050196D" w:rsidRPr="0073714B">
        <w:rPr>
          <w:rFonts w:ascii="Sylfaen" w:hAnsi="Sylfaen" w:cs="Sylfaen"/>
          <w:noProof/>
          <w:sz w:val="14"/>
          <w:szCs w:val="14"/>
          <w:lang w:val="ka-GE"/>
        </w:rPr>
        <w:t>ლ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>თა</w:t>
      </w:r>
      <w:r w:rsidR="0050196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მიმართაც არსებობს </w:t>
      </w:r>
      <w:r w:rsidR="0050196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="0050196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ინტელექტუალური სამართლის ნორმებით მოწესრიგებული ქონებრივი და პირადი არაქონებრივი უფლებები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 xml:space="preserve"> (მათ შორის </w:t>
      </w:r>
      <w:r w:rsidR="0050196D" w:rsidRPr="004F5014">
        <w:rPr>
          <w:rFonts w:ascii="Sylfaen" w:hAnsi="Sylfaen" w:cs="Sylfaen"/>
          <w:b/>
          <w:noProof/>
          <w:sz w:val="14"/>
          <w:szCs w:val="14"/>
          <w:lang w:val="ka-GE"/>
        </w:rPr>
        <w:t>ინტელექტუალურ პროდუქტთან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 xml:space="preserve"> დაკავშირებული საავტორო და მომიჯნავე უფლებები, პატენტის, გამოგონების, სასარგებლო მოდელის, დიზაინის, სასაქონლო ნიშნის ან/და ინტერნეტ დომენის სარგებლობასთან/გამოყენებასთან და განკარგვასთან დაკავშირებული უფლებები);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  <w:tab w:val="left" w:pos="72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საქართველოს მოქმედი საკანონმდებლო და კანონქვემდებარე ნორმატიული აქტების, აგრეთვე საქართველოს ნორმატიულ აქტთა სისტემაში მოქცეული საქართველოს საერთაშორისო ხელშეკრულებების და შეთანხმებების ერთობლიობა;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 ინფორმაცია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ხელმოწერის ან/და მისი შესრულების შედეგად ერთ-ერთი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მეორე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შესახებ მიღებული, დამუშავებული, შექმნილი ან/და გაგზავნილი ნებისმიერი ინფორმაცია/დოკუმენტაცია (მათ შორის ინფორმაცია/დოკუმენტაცია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პერსონალური, წილობრივი, ფინანსური მონაცემების,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მფლობელი/მმართველი/ურთიერთდაკავშირებული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პირ(ებ)ის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პირ(ებ)თან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არსებული გარიგებ(ებ)ის, მფლობელობაში არსებული მოძრავი ან/და უძრავი ობიექტ(ებ)ის, ბიზნეს პროცესის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>/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პროცედურების, მარკეტინგული სტრატეგიის, პროექტ(ებ)ის ან/და სხვა სახის მონაცემების შესახებ) ან/და სხვა </w:t>
      </w:r>
      <w:r>
        <w:rPr>
          <w:rFonts w:ascii="Sylfaen" w:hAnsi="Sylfaen" w:cs="Sylfaen"/>
          <w:noProof/>
          <w:sz w:val="14"/>
          <w:szCs w:val="14"/>
          <w:lang w:val="ka-GE"/>
        </w:rPr>
        <w:t>მნიშვნელოვანი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ინფორმაცია/დოკუმენტაცია.  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მესამე პირ(ებ)ი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- ნებისმიერი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რომელიც არ წარმოადგენს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მხარეს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  <w:tab w:val="left" w:pos="72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ა და თანმდევი მომსახურების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მხარეთა შორის დადებული </w:t>
      </w:r>
      <w:r w:rsidR="000F027B">
        <w:rPr>
          <w:rFonts w:ascii="Sylfaen" w:hAnsi="Sylfaen" w:cs="Sylfaen"/>
          <w:noProof/>
          <w:sz w:val="14"/>
          <w:szCs w:val="14"/>
          <w:lang w:val="ka-GE"/>
        </w:rPr>
        <w:t xml:space="preserve">წინამდებარე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გარიგება</w:t>
      </w:r>
      <w:r w:rsidR="00EB54B1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მოძრავი ნივთი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- ნებისმიერი ნივთ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>)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ი, რომელიც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მიხედვით არ არის უძრავი ნივთ(ებ)ი;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  <w:tab w:val="left" w:pos="72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მწარმოებელი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პირი,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რომელიც აწარმოებს საბოლოო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პროდუქტს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(მათ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პროდუქტის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ძირითად ელემენტს ან/და მის ნაწილს), აგრეთვე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="003A2811">
        <w:rPr>
          <w:rFonts w:ascii="Sylfaen" w:hAnsi="Sylfaen" w:cs="Sylfaen"/>
          <w:b/>
          <w:noProof/>
          <w:sz w:val="14"/>
          <w:szCs w:val="14"/>
          <w:lang w:val="en-US"/>
        </w:rPr>
        <w:t>,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რომელსაც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პროდუქტი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გამოაქვს გასაყიდად, გასაქირავებლად ან სხვა ფორმით სარეალიზაციოდ;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lastRenderedPageBreak/>
        <w:t>მხარე/მხარეები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კონტექსტის შესაბამისად;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0" w:lineRule="atLeast"/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ნივთობრივად უნაკლო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უძრავი ნივთი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ნივთობრივად</w:t>
      </w:r>
      <w:r w:rsidRPr="00632831">
        <w:rPr>
          <w:rFonts w:ascii="Sylfaen" w:hAnsi="Sylfaen" w:cs="Sylfaen"/>
          <w:noProof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უნაკლოა, თუ იგი შეესაბამება შეთანხმებულ პირობებს; ხოლო, თუ ეს პირობები შეთანხმებული არ არის, მაშინ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უძრავი ნივთი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ნივთობრივად უნაკლოა, თუკი იგი/ისინი ვარგისია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გათვალისწინებული ან ჩვეულებრივი გამოყენებისათვის. ამასთან, ნივთობრივ ნაკლს უთანაბრდება,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ხელშეკრულებისგან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განსხვავებული ან უფრო ნაკლები რაოდენობის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მოძრავი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უძრავი ნივთის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მიწოდება/დამზადება.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632831">
        <w:rPr>
          <w:rFonts w:ascii="Sylfaen" w:hAnsi="Sylfaen"/>
          <w:b/>
          <w:sz w:val="14"/>
          <w:szCs w:val="14"/>
        </w:rPr>
        <w:t xml:space="preserve"> (</w:t>
      </w:r>
      <w:r w:rsidRPr="00632831">
        <w:rPr>
          <w:rFonts w:ascii="Sylfaen" w:hAnsi="Sylfaen" w:cs="Sylfaen"/>
          <w:b/>
          <w:sz w:val="14"/>
          <w:szCs w:val="14"/>
        </w:rPr>
        <w:t>ჯარიმა</w:t>
      </w:r>
      <w:r w:rsidRPr="00632831">
        <w:rPr>
          <w:rFonts w:ascii="Sylfaen" w:hAnsi="Sylfaen"/>
          <w:b/>
          <w:sz w:val="14"/>
          <w:szCs w:val="14"/>
        </w:rPr>
        <w:t>)</w:t>
      </w:r>
      <w:r w:rsidRPr="00632831">
        <w:rPr>
          <w:rFonts w:ascii="Sylfaen" w:hAnsi="Sylfaen"/>
          <w:b/>
          <w:sz w:val="14"/>
          <w:szCs w:val="14"/>
          <w:lang w:val="ka-GE"/>
        </w:rPr>
        <w:t xml:space="preserve"> – </w:t>
      </w:r>
      <w:r w:rsidR="004F0B6B" w:rsidRPr="0073714B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="004F0B6B" w:rsidRPr="0073714B">
        <w:rPr>
          <w:rFonts w:ascii="Sylfaen" w:hAnsi="Sylfaen"/>
          <w:sz w:val="14"/>
          <w:szCs w:val="14"/>
          <w:lang w:val="ka-GE"/>
        </w:rPr>
        <w:t>განსაზღვრული</w:t>
      </w:r>
      <w:r w:rsidR="004F0B6B" w:rsidRPr="0073714B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4F0B6B" w:rsidRPr="0073714B">
        <w:rPr>
          <w:rFonts w:ascii="Sylfaen" w:hAnsi="Sylfaen"/>
          <w:sz w:val="14"/>
          <w:szCs w:val="14"/>
          <w:lang w:val="ka-GE"/>
        </w:rPr>
        <w:t>ფულადი თანხა, რომ</w:t>
      </w:r>
      <w:r w:rsidR="004F0B6B">
        <w:rPr>
          <w:rFonts w:ascii="Sylfaen" w:hAnsi="Sylfaen"/>
          <w:sz w:val="14"/>
          <w:szCs w:val="14"/>
          <w:lang w:val="ka-GE"/>
        </w:rPr>
        <w:t xml:space="preserve">ლის გადახდაც </w:t>
      </w:r>
      <w:r w:rsidR="004F0B6B" w:rsidRPr="001031B4">
        <w:rPr>
          <w:rFonts w:ascii="Sylfaen" w:hAnsi="Sylfaen"/>
          <w:b/>
          <w:sz w:val="14"/>
          <w:szCs w:val="14"/>
          <w:lang w:val="ka-GE"/>
        </w:rPr>
        <w:t>მხარეს</w:t>
      </w:r>
      <w:r w:rsidR="004F0B6B">
        <w:rPr>
          <w:rFonts w:ascii="Sylfaen" w:hAnsi="Sylfaen"/>
          <w:sz w:val="14"/>
          <w:szCs w:val="14"/>
          <w:lang w:val="ka-GE"/>
        </w:rPr>
        <w:t xml:space="preserve"> დაეკისრება </w:t>
      </w:r>
      <w:r w:rsidR="004F0B6B" w:rsidRPr="001031B4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="004F0B6B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დარღვევის შემთხვევაში, </w:t>
      </w:r>
      <w:r w:rsidR="004F0B6B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="004F0B6B" w:rsidRPr="001031B4">
        <w:rPr>
          <w:rFonts w:ascii="Sylfaen" w:hAnsi="Sylfaen"/>
          <w:b/>
          <w:sz w:val="14"/>
          <w:szCs w:val="14"/>
          <w:lang w:val="ka-GE"/>
        </w:rPr>
        <w:t>ვე</w:t>
      </w:r>
      <w:r w:rsidR="004F0B6B">
        <w:rPr>
          <w:rFonts w:ascii="Sylfaen" w:hAnsi="Sylfaen"/>
          <w:sz w:val="14"/>
          <w:szCs w:val="14"/>
          <w:lang w:val="ka-GE"/>
        </w:rPr>
        <w:t xml:space="preserve"> განსაზღვრული პირობებით. ამასთან, </w:t>
      </w:r>
      <w:r w:rsidR="004F0B6B" w:rsidRPr="001031B4">
        <w:rPr>
          <w:rFonts w:ascii="Sylfaen" w:hAnsi="Sylfaen"/>
          <w:b/>
          <w:sz w:val="14"/>
          <w:szCs w:val="14"/>
          <w:lang w:val="ka-GE"/>
        </w:rPr>
        <w:t>პირგასამტეხლოს</w:t>
      </w:r>
      <w:r w:rsidR="004F0B6B">
        <w:rPr>
          <w:rFonts w:ascii="Sylfaen" w:hAnsi="Sylfaen"/>
          <w:sz w:val="14"/>
          <w:szCs w:val="14"/>
          <w:lang w:val="ka-GE"/>
        </w:rPr>
        <w:t xml:space="preserve"> დაანგარიშება  დაიწყება დამრღვევი </w:t>
      </w:r>
      <w:r w:rsidR="004F0B6B" w:rsidRPr="008C09B9">
        <w:rPr>
          <w:rFonts w:ascii="Sylfaen" w:hAnsi="Sylfaen"/>
          <w:b/>
          <w:sz w:val="14"/>
          <w:szCs w:val="14"/>
          <w:lang w:val="ka-GE"/>
        </w:rPr>
        <w:t>მხარის</w:t>
      </w:r>
      <w:r w:rsidR="004F0B6B">
        <w:rPr>
          <w:rFonts w:ascii="Sylfaen" w:hAnsi="Sylfaen"/>
          <w:sz w:val="14"/>
          <w:szCs w:val="14"/>
          <w:lang w:val="ka-GE"/>
        </w:rPr>
        <w:t xml:space="preserve"> </w:t>
      </w:r>
      <w:r w:rsidR="004F0B6B" w:rsidRPr="0073714B">
        <w:rPr>
          <w:rFonts w:ascii="Sylfaen" w:hAnsi="Sylfaen"/>
          <w:sz w:val="14"/>
          <w:szCs w:val="14"/>
          <w:lang w:val="ka-GE"/>
        </w:rPr>
        <w:t xml:space="preserve">მიერ ნაკისრი ვალდებულებების შეუსრულებლობის ან/და არაჯეროვანი შესრულების </w:t>
      </w:r>
      <w:r w:rsidR="004F0B6B">
        <w:rPr>
          <w:rFonts w:ascii="Sylfaen" w:hAnsi="Sylfaen"/>
          <w:sz w:val="14"/>
          <w:szCs w:val="14"/>
          <w:lang w:val="ka-GE"/>
        </w:rPr>
        <w:t xml:space="preserve">მომენტიდან, თუ </w:t>
      </w:r>
      <w:r w:rsidR="004F0B6B" w:rsidRPr="001031B4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="004F0B6B">
        <w:rPr>
          <w:rFonts w:ascii="Sylfaen" w:hAnsi="Sylfaen"/>
          <w:sz w:val="14"/>
          <w:szCs w:val="14"/>
          <w:lang w:val="ka-GE"/>
        </w:rPr>
        <w:t xml:space="preserve"> სხვა რამ არ იქნება გათვალისწინებული, ხოლო  პირგასამტეხლოს გადახდის ვალდებულება</w:t>
      </w:r>
      <w:r w:rsidR="004F0B6B"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="004F0B6B" w:rsidRPr="00342480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4F0B6B">
        <w:rPr>
          <w:rFonts w:ascii="Sylfaen" w:hAnsi="Sylfaen"/>
          <w:sz w:val="14"/>
          <w:szCs w:val="14"/>
          <w:lang w:val="ka-GE"/>
        </w:rPr>
        <w:t xml:space="preserve"> დამრღვევ</w:t>
      </w:r>
      <w:r w:rsidR="004F0B6B"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="004F0B6B" w:rsidRPr="0073714B">
        <w:rPr>
          <w:rFonts w:ascii="Sylfaen" w:hAnsi="Sylfaen"/>
          <w:b/>
          <w:sz w:val="14"/>
          <w:szCs w:val="14"/>
          <w:lang w:val="ka-GE"/>
        </w:rPr>
        <w:t>მხარეს</w:t>
      </w:r>
      <w:r w:rsidR="004F0B6B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4F0B6B" w:rsidRPr="0073714B">
        <w:rPr>
          <w:rFonts w:ascii="Sylfaen" w:hAnsi="Sylfaen"/>
          <w:sz w:val="14"/>
          <w:szCs w:val="14"/>
          <w:lang w:val="ka-GE"/>
        </w:rPr>
        <w:t>წარმოეშვება</w:t>
      </w:r>
      <w:r w:rsidR="004F0B6B">
        <w:rPr>
          <w:rFonts w:ascii="Sylfaen" w:hAnsi="Sylfaen"/>
          <w:sz w:val="14"/>
          <w:szCs w:val="14"/>
          <w:lang w:val="ka-GE"/>
        </w:rPr>
        <w:t>, მხოლოდ</w:t>
      </w:r>
      <w:r w:rsidR="004F0B6B"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="004F0B6B">
        <w:rPr>
          <w:rFonts w:ascii="Sylfaen" w:hAnsi="Sylfaen"/>
          <w:sz w:val="14"/>
          <w:szCs w:val="14"/>
          <w:lang w:val="ka-GE"/>
        </w:rPr>
        <w:t xml:space="preserve">მეორე </w:t>
      </w:r>
      <w:r w:rsidR="004F0B6B" w:rsidRPr="007F5043">
        <w:rPr>
          <w:rFonts w:ascii="Sylfaen" w:hAnsi="Sylfaen"/>
          <w:b/>
          <w:sz w:val="14"/>
          <w:szCs w:val="14"/>
          <w:lang w:val="ka-GE"/>
        </w:rPr>
        <w:t>მხარის</w:t>
      </w:r>
      <w:r w:rsidR="004F0B6B">
        <w:rPr>
          <w:rFonts w:ascii="Sylfaen" w:hAnsi="Sylfaen"/>
          <w:sz w:val="14"/>
          <w:szCs w:val="14"/>
          <w:lang w:val="ka-GE"/>
        </w:rPr>
        <w:t xml:space="preserve"> მოთხოვნის საფუძველზე</w:t>
      </w:r>
      <w:r w:rsidR="004F0B6B" w:rsidRPr="00416B1D">
        <w:rPr>
          <w:rFonts w:ascii="Sylfaen" w:hAnsi="Sylfaen"/>
          <w:sz w:val="14"/>
          <w:szCs w:val="14"/>
          <w:lang w:val="ka-GE"/>
        </w:rPr>
        <w:t>.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პირი/პირები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- ფიზიკური პირ(ებ)ი, იურიდიული პირ(ებ)ი (მათ შორის საჯარო სამართლის იურიდიული პირ(ებ)ი), არასამეწარმეო (არაკომერციული) იურიდიული პირ(ებ)ი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შექმნილი სხვა ორგანიზაციული/არარეგისტრირებული წარმონაქმნ(ებ)ი;</w:t>
      </w:r>
    </w:p>
    <w:p w:rsidR="00BE0840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პროდუქტი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</w:t>
      </w:r>
      <w:r w:rsidR="0050196D">
        <w:rPr>
          <w:rFonts w:ascii="Sylfaen" w:hAnsi="Sylfaen" w:cs="Sylfaen"/>
          <w:noProof/>
          <w:sz w:val="14"/>
          <w:szCs w:val="14"/>
          <w:lang w:val="ka-GE"/>
        </w:rPr>
        <w:t xml:space="preserve"> ნაწარმოები,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 მისი ნაწილი, გარდა გადაუმუშავებელი, მეცხოველეობის, მეფუტკრეობის, მეთევზეობის, ნადირობის ან/და მიწათმოქმედების შედეგად მიღებული ნატურალური სასოფლო-სამეურნეო პროდუქტ(ებ)ისა.</w:t>
      </w:r>
    </w:p>
    <w:p w:rsidR="00BE0840" w:rsidRPr="004C2C10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რეესტრი </w:t>
      </w:r>
      <w:r w:rsidRPr="004C2C10">
        <w:rPr>
          <w:rFonts w:ascii="Sylfaen" w:hAnsi="Sylfaen" w:cs="Sylfaen"/>
          <w:noProof/>
          <w:sz w:val="14"/>
          <w:szCs w:val="14"/>
          <w:lang w:val="ka-GE"/>
        </w:rPr>
        <w:t xml:space="preserve">- საქართველოს იუსტიციის სამინისტროს მმართველობის სფეროში მოქმედი საჯარო სამართლის იურიდიული </w:t>
      </w:r>
      <w:r>
        <w:rPr>
          <w:rFonts w:ascii="Sylfaen" w:hAnsi="Sylfaen" w:cs="Sylfaen"/>
          <w:noProof/>
          <w:sz w:val="14"/>
          <w:szCs w:val="14"/>
          <w:lang w:val="ka-GE"/>
        </w:rPr>
        <w:t>პირი</w:t>
      </w:r>
      <w:r w:rsidRPr="004C2C10">
        <w:rPr>
          <w:rFonts w:ascii="Sylfaen" w:hAnsi="Sylfaen" w:cs="Sylfaen"/>
          <w:noProof/>
          <w:sz w:val="14"/>
          <w:szCs w:val="14"/>
          <w:lang w:val="ka-GE"/>
        </w:rPr>
        <w:t xml:space="preserve"> – საჯარო რეესტრის ეროვნული სააგენტო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, საქართველოს შინაგან საქმეთა სამინისტროს სფეროში მოქმედი </w:t>
      </w:r>
      <w:r w:rsidRPr="004C2C10">
        <w:rPr>
          <w:rFonts w:ascii="Sylfaen" w:hAnsi="Sylfaen" w:cs="Sylfaen"/>
          <w:noProof/>
          <w:sz w:val="14"/>
          <w:szCs w:val="14"/>
          <w:lang w:val="ka-GE"/>
        </w:rPr>
        <w:t>საჯარო სამართლის იურიდიული პირი – საქართველოს შინაგან საქმეთა სამინისტროს მომსახურების სააგენტო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, ფასიანი ქაღალდების რეგისტრატორი ან/და სხვა </w:t>
      </w:r>
      <w:r w:rsidRPr="00A427C2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კანონმდებლობით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განსაზღვრული მარეგისტრირებელი სუბიექტი, რომელიც </w:t>
      </w:r>
      <w:r w:rsidRPr="00A427C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ახორციელებს </w:t>
      </w:r>
      <w:r w:rsidRPr="00A427C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C7590">
        <w:rPr>
          <w:rFonts w:ascii="Sylfaen" w:hAnsi="Sylfaen" w:cs="Sylfaen"/>
          <w:b/>
          <w:noProof/>
          <w:sz w:val="14"/>
          <w:szCs w:val="14"/>
          <w:lang w:val="ka-GE"/>
        </w:rPr>
        <w:t>საგანთან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დაკავშირებული </w:t>
      </w:r>
      <w:r w:rsidRPr="000C7590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უფლებების ან/და მოვალეობების რეესტრში რეგისტრაციას.</w:t>
      </w:r>
    </w:p>
    <w:p w:rsidR="00BE0840" w:rsidRPr="00665979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საანგარიშო თვე - </w:t>
      </w:r>
      <w:r>
        <w:rPr>
          <w:rFonts w:ascii="Sylfaen" w:hAnsi="Sylfaen" w:cs="Sylfaen"/>
          <w:noProof/>
          <w:sz w:val="14"/>
          <w:szCs w:val="14"/>
          <w:lang w:val="ka-GE"/>
        </w:rPr>
        <w:t>30 (ოცდაათი) კალენდარული დღე;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</w:rPr>
        <w:t>საბანკო</w:t>
      </w:r>
      <w:r w:rsidRPr="00632831">
        <w:rPr>
          <w:rFonts w:ascii="Sylfaen" w:hAnsi="Sylfaen"/>
          <w:b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დღე</w:t>
      </w:r>
      <w:r w:rsidRPr="00632831">
        <w:rPr>
          <w:rFonts w:ascii="Sylfaen" w:hAnsi="Sylfaen" w:cs="Sylfaen"/>
          <w:b/>
          <w:sz w:val="14"/>
          <w:szCs w:val="14"/>
          <w:lang w:val="en-US"/>
        </w:rPr>
        <w:t xml:space="preserve"> -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მიერ დადგენილი სამუშაო დღის (</w:t>
      </w:r>
      <w:r w:rsidRPr="000410A8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0410A8">
        <w:rPr>
          <w:rFonts w:ascii="Sylfaen" w:hAnsi="Sylfaen" w:cs="Sylfaen"/>
          <w:sz w:val="14"/>
          <w:szCs w:val="14"/>
          <w:lang w:val="ka-GE"/>
        </w:rPr>
        <w:t>მიერ განსაზღვრული დასვენების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დადგენილი უქმე დღეების გარდა) ის ნაწილი, რომლის განმავლობაშიც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 w:cs="Sylfaen"/>
          <w:sz w:val="14"/>
          <w:szCs w:val="14"/>
          <w:lang w:val="ka-GE"/>
        </w:rPr>
        <w:t>ახორციელებს საბანკო მომსახურებას.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უფლებრივად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უნაკლო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მოძრავი ნივთი</w:t>
      </w:r>
      <w:r w:rsidRPr="00632831">
        <w:rPr>
          <w:rFonts w:ascii="Sylfaen" w:hAnsi="Sylfaen" w:cs="Sylfaen"/>
          <w:sz w:val="14"/>
          <w:szCs w:val="14"/>
          <w:lang w:val="ka-GE"/>
        </w:rPr>
        <w:t>,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უძრავი ნივთი </w:t>
      </w:r>
      <w:r w:rsidRPr="00632831">
        <w:rPr>
          <w:rFonts w:ascii="Sylfaen" w:hAnsi="Sylfaen" w:cs="Sylfaen"/>
          <w:sz w:val="14"/>
          <w:szCs w:val="14"/>
          <w:lang w:val="ka-GE"/>
        </w:rPr>
        <w:t>ან/და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 ქონებრივი სიკეთე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რომლის მიმართ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 შეუძლიათ გამოიყენონ რაიმე სახის უფლებები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წინააღმდეგ ან/და წარუდგინონ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პრეტენზია აღნიშნული უფლებების გამო;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და თანმდევი მომსახურების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1.2. პუნქტში მითითებული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რომელიც წარმოადგენს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ფორს-მაჟორი/ფორს-მაჟორული გარემოებ(ებ)ი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-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ხელმოწერის შემდეგ წარმოშობილი დაუძლეველი ძალის გარემოებები, სტიქიური მოვლენები, კატაკლიზმები, ომი, სამოქალაქო არეულობა, გაფიცვა, ლოკაუტი,</w:t>
      </w:r>
      <w:r w:rsidRPr="00632831">
        <w:rPr>
          <w:rFonts w:ascii="Sylfaen" w:hAnsi="Sylfaen"/>
          <w:sz w:val="14"/>
          <w:szCs w:val="14"/>
          <w:lang w:val="en-US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კარანტინი, საკანონმდებლო, აღმასრულებელი ხელისუფლების ან/და თვითმმართველობის ორგანოების, საერთაშორისო საგადამხდელო სისტემების გადაწყვეტილებები და ა.შ. რომელიც: (ა) არ არის დაკავშირებული </w:t>
      </w:r>
      <w:r w:rsidRPr="00632831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632831">
        <w:rPr>
          <w:rFonts w:ascii="Sylfaen" w:hAnsi="Sylfaen"/>
          <w:sz w:val="14"/>
          <w:szCs w:val="14"/>
          <w:lang w:val="ka-GE"/>
        </w:rPr>
        <w:t xml:space="preserve"> ქმედებასთან ან/და უმოქმედობასთან; და (ბ) შეუძლებელს ხდის </w:t>
      </w:r>
      <w:r w:rsidRPr="00632831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/>
          <w:sz w:val="14"/>
          <w:szCs w:val="14"/>
          <w:lang w:val="ka-GE"/>
        </w:rPr>
        <w:t xml:space="preserve"> ნაკისრი ვადამოსული ვალდებულებ(ებ)ის სრულ და ჯეროვან შესრულებას. 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ქვეკონტრაქტორ(ებ)ი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რომლებთანაც არსებული ხელშეკრულებების საფუძველზე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უზრუნველყოფს მის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 და ჯეროვან შესრულებას; </w:t>
      </w:r>
    </w:p>
    <w:p w:rsidR="00BE0840" w:rsidRPr="00632831" w:rsidRDefault="00BE0840" w:rsidP="00887D06">
      <w:pPr>
        <w:pStyle w:val="ListParagraph"/>
        <w:numPr>
          <w:ilvl w:val="1"/>
          <w:numId w:val="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შორის გაფორმებული: (ა)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ა და თანმდევი მომსახურების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; ან/და (</w:t>
      </w:r>
      <w:r w:rsidR="000F027B">
        <w:rPr>
          <w:rFonts w:ascii="Sylfaen" w:hAnsi="Sylfaen" w:cs="Sylfaen"/>
          <w:noProof/>
          <w:sz w:val="14"/>
          <w:szCs w:val="14"/>
          <w:lang w:val="ka-GE"/>
        </w:rPr>
        <w:t>ბ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) ნებისმიერი დამატებითი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დანართი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, რომელიც დაიდო/დაიდება ხელშეკრულებასთან დაკავშირებით და წარმოადგენს მის განუყოფელ ნაწილს;</w:t>
      </w:r>
    </w:p>
    <w:p w:rsidR="00BE0840" w:rsidRPr="00632831" w:rsidRDefault="00BE0840" w:rsidP="00A515EB">
      <w:pPr>
        <w:pStyle w:val="ListParagraph"/>
        <w:tabs>
          <w:tab w:val="left" w:pos="0"/>
          <w:tab w:val="left" w:pos="540"/>
          <w:tab w:val="left" w:pos="630"/>
          <w:tab w:val="left" w:pos="72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E87490" w:rsidRPr="00FB29A4" w:rsidTr="00C1289F">
        <w:tc>
          <w:tcPr>
            <w:tcW w:w="630" w:type="dxa"/>
          </w:tcPr>
          <w:p w:rsidR="00E87490" w:rsidRPr="00FB29A4" w:rsidRDefault="00E87490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40"/>
                <w:tab w:val="left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E87490" w:rsidRPr="00D44CB3" w:rsidRDefault="00E87490" w:rsidP="00A515EB">
            <w:pPr>
              <w:tabs>
                <w:tab w:val="left" w:pos="0"/>
                <w:tab w:val="left" w:pos="540"/>
                <w:tab w:val="left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განცხადებები და გარანტიები</w:t>
            </w:r>
          </w:p>
        </w:tc>
      </w:tr>
    </w:tbl>
    <w:p w:rsidR="00E87490" w:rsidRDefault="00E87490" w:rsidP="00A515EB">
      <w:pPr>
        <w:pStyle w:val="ListParagraph"/>
        <w:tabs>
          <w:tab w:val="left" w:pos="0"/>
          <w:tab w:val="left" w:pos="540"/>
          <w:tab w:val="left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C1289F">
      <w:pPr>
        <w:pStyle w:val="ListParagraph"/>
        <w:numPr>
          <w:ilvl w:val="0"/>
          <w:numId w:val="1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აცხადებს და იძლევა გარანტიას, რომ:</w:t>
      </w:r>
    </w:p>
    <w:p w:rsidR="00BE0840" w:rsidRPr="00632831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წარმოადგენს უფლებაუნარიან და ქმედუნარიან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პირს,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რომელსაც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 მიზნით მოპოვებული აქვს ყველა საჭირო თანხმობა, ნებართვა ან/და დავალება (მინდობილობა);</w:t>
      </w:r>
    </w:p>
    <w:p w:rsidR="00BE0840" w:rsidRPr="00B0501F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წარმოადგენს </w:t>
      </w:r>
      <w:r w:rsidRPr="00F60DD8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საკუთრებას, რომელსაც არ გააჩნია </w:t>
      </w:r>
      <w:r w:rsidRPr="00F8722D">
        <w:rPr>
          <w:rFonts w:ascii="Sylfaen" w:hAnsi="Sylfaen" w:cs="Sylfaen"/>
          <w:noProof/>
          <w:sz w:val="14"/>
          <w:szCs w:val="14"/>
          <w:lang w:val="ka-GE"/>
        </w:rPr>
        <w:t>უფლებრივ</w:t>
      </w:r>
      <w:r w:rsidRPr="00F60DD8">
        <w:rPr>
          <w:rFonts w:ascii="Sylfaen" w:hAnsi="Sylfaen" w:cs="Sylfaen"/>
          <w:noProof/>
          <w:sz w:val="14"/>
          <w:szCs w:val="14"/>
          <w:lang w:val="ka-GE"/>
        </w:rPr>
        <w:t>ი ან/და ნივთობრივი ნაკლი;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 </w:t>
      </w:r>
    </w:p>
    <w:p w:rsidR="00BE0840" w:rsidRPr="00632831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დადება ან/და შესრულება არ მოდის წინააღმდეგობაში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კანონმდებლობასთან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(მათ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იურისდიქციის კანონმდებლობასთან), საერთაშორისო ნორმებთან,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დებულებებთან, წესდებებთან, გადაწყვეტილებებთან, სადამფუძნებლო ან/და სხვა სახის დოკუმენტებთან, არ იწვევს სხვა სახელშეკრულებო</w:t>
      </w:r>
      <w:r w:rsidR="008E73DD">
        <w:rPr>
          <w:rFonts w:ascii="Sylfaen" w:hAnsi="Sylfaen" w:cs="Sylfaen"/>
          <w:noProof/>
          <w:sz w:val="14"/>
          <w:szCs w:val="14"/>
          <w:lang w:val="ka-GE"/>
        </w:rPr>
        <w:t>/სამართლებრივი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lastRenderedPageBreak/>
        <w:t xml:space="preserve">ურთიერთობებით ნაკისრი/განსაზღვრული ვალდებულებ(ებ)ის დარღვევას და არ წარმოშობს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ხელშეკრულებაზე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შეცილების უფლებას;</w:t>
      </w:r>
    </w:p>
    <w:p w:rsidR="00BE0840" w:rsidRPr="00632831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 თარიღისათვის მისთვის არ არის ცნობილი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არსებობის შესახებ, რომელიც შეუძლებელს გახდის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ვადამოსული ვალდებულებების სრულად და ჯეროვნად შესრულებას;</w:t>
      </w:r>
    </w:p>
    <w:p w:rsidR="00BE0840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724EA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მოპასუხის ან მესამე პირის სახით </w:t>
      </w:r>
      <w:r w:rsidRPr="00724EAE">
        <w:rPr>
          <w:rFonts w:ascii="Sylfaen" w:hAnsi="Sylfaen" w:cs="Sylfaen"/>
          <w:noProof/>
          <w:sz w:val="14"/>
          <w:szCs w:val="14"/>
          <w:lang w:val="ka-GE"/>
        </w:rPr>
        <w:t xml:space="preserve">არ მონაწილეობს სასამართლო </w:t>
      </w:r>
      <w:r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724EAE">
        <w:rPr>
          <w:rFonts w:ascii="Sylfaen" w:hAnsi="Sylfaen" w:cs="Sylfaen"/>
          <w:noProof/>
          <w:sz w:val="14"/>
          <w:szCs w:val="14"/>
          <w:lang w:val="ka-GE"/>
        </w:rPr>
        <w:t xml:space="preserve"> საარბიტრაჟო დავაში, ადმინისტრაციულ წარმოებებში, რომელიც ხელს შეუშლის </w:t>
      </w:r>
      <w:r w:rsidRPr="00724EAE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24EAE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24EAE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24EAE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 და ჯეროვან შესრულებას; </w:t>
      </w:r>
    </w:p>
    <w:p w:rsidR="00BE0840" w:rsidRPr="00C5795D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noProof/>
          <w:sz w:val="14"/>
          <w:szCs w:val="14"/>
          <w:lang w:val="ka-GE"/>
        </w:rPr>
        <w:t xml:space="preserve">წარმოადგენს გადახდისუნარიან </w:t>
      </w:r>
      <w:r w:rsidRPr="000B4FFF">
        <w:rPr>
          <w:rFonts w:ascii="Sylfaen" w:hAnsi="Sylfaen" w:cs="Sylfaen"/>
          <w:b/>
          <w:noProof/>
          <w:sz w:val="14"/>
          <w:szCs w:val="14"/>
          <w:lang w:val="ka-GE"/>
        </w:rPr>
        <w:t>პირს,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რომლის </w:t>
      </w:r>
      <w:r w:rsidRPr="00C5795D">
        <w:rPr>
          <w:rFonts w:ascii="Sylfaen" w:hAnsi="Sylfaen" w:cs="Sylfaen"/>
          <w:noProof/>
          <w:sz w:val="14"/>
          <w:szCs w:val="14"/>
          <w:lang w:val="ka-GE"/>
        </w:rPr>
        <w:t xml:space="preserve">მიმართ არ მიმდინარეობს გადახდისუუნარობის (გაკოტრების ან რეაბილიტაციის) საქმისწარმოება, ლიკვიდაციის პროცესი, ან/და არ არსებობს სხვა სახის გარემოება, რომელიც ხელს შეუშლის </w:t>
      </w:r>
      <w:r w:rsidRPr="00C5795D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C5795D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C5795D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C5795D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 და ჯეროვან შესრულებას;</w:t>
      </w:r>
    </w:p>
    <w:p w:rsidR="00BE0840" w:rsidRPr="00632831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 მიზნით,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წარდგენილი ინფორმაცია არის უტყუარი და ზუსტი, ხოლო დოკუმენტები (მათ შორის ერთმნიშვნელოვნად წესდება, სადამფუძნებლო დოკუმენტ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>)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ი, დავალება (მინდობილობა) და სხვა) წარმოადგენს სრულ და მოქმედ რედაქციას;</w:t>
      </w:r>
    </w:p>
    <w:p w:rsidR="00BE0840" w:rsidRPr="00632831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მონაწილეობს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პირდაპირ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არაპირდაპირ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რაიმე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უკანონო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საქმიანობაში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(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მათ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შორის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ფულის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გათეთრებაში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იარაღით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ვაჭრობაში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ნარკოტიკებით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ვაჭრობაში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ან/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ტერორიზმში)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რომელიც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ეწინააღმდეგება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ნებისმიერი იურისდიქციის კანონმდებლობას (მათ შორის,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 xml:space="preserve"> გამყიდველის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რეზიდენტი ქვეყნის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იურისდიქციის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კანონმდებლობას) და არ იყნებს თავის საქმიანობაში (მათი თანხმობის ან/და შესაბამისი ნებართვის გარეშე) არასრულწლოვნის ან/და შეზღუდული შესაძლებლობის მქონე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შრომას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>.</w:t>
      </w:r>
    </w:p>
    <w:p w:rsidR="00BE0840" w:rsidRPr="00632831" w:rsidRDefault="00BE0840" w:rsidP="00C1289F">
      <w:pPr>
        <w:pStyle w:val="ListParagraph"/>
        <w:numPr>
          <w:ilvl w:val="0"/>
          <w:numId w:val="17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დადებისას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პირ(ებ)ის</w:t>
      </w:r>
      <w:r w:rsidR="00527507">
        <w:rPr>
          <w:rFonts w:ascii="Sylfaen" w:hAnsi="Sylfaen" w:cs="Sylfaen"/>
          <w:noProof/>
          <w:sz w:val="14"/>
          <w:szCs w:val="14"/>
          <w:lang w:val="ka-GE"/>
        </w:rPr>
        <w:t xml:space="preserve"> მხრიდან ადგილი არ ჰქონია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</w:t>
      </w:r>
      <w:r w:rsidR="00D53F27">
        <w:rPr>
          <w:rFonts w:ascii="Sylfaen" w:hAnsi="Sylfaen" w:cs="Sylfaen"/>
          <w:noProof/>
          <w:sz w:val="14"/>
          <w:szCs w:val="14"/>
          <w:lang w:val="ka-GE"/>
        </w:rPr>
        <w:t>/და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მისი ახლობლების მიმართ იძულებას, მოტყუებას ან/და მუქარას,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 უსარგებლია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მძიმე ფინანსური მდგომარეობით და არ გამოუყენებია ბოროტად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საბაზრო ძალაუფლება.</w:t>
      </w:r>
    </w:p>
    <w:p w:rsidR="00BE0840" w:rsidRPr="00632831" w:rsidRDefault="00BE0840" w:rsidP="00C1289F">
      <w:pPr>
        <w:pStyle w:val="ListParagraph"/>
        <w:numPr>
          <w:ilvl w:val="0"/>
          <w:numId w:val="1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დაუყოვნებლივ შეატყობინოს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ნებისმიერი გარემოებ(ებ)ის შესახებ, რამაც შესაძლოა გამოიწვიოს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მითითებული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განცხადებებისა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და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გარანტიების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ნებისმიერი ვალდებულებ(ებ)ის დარღვევა.</w:t>
      </w:r>
    </w:p>
    <w:p w:rsidR="00BE0840" w:rsidRDefault="00BE0840" w:rsidP="00C1289F">
      <w:pPr>
        <w:pStyle w:val="ListParagraph"/>
        <w:numPr>
          <w:ilvl w:val="0"/>
          <w:numId w:val="16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აცნობიერებენ და თანხმდებიან, რომ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დებენ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განცხადებებსა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და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გარანტიებზე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დაყრდნობით და თვლიან მათ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პირობებად. შესაბამისად,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განცხადებების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და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გარანტიების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დარღვევა საკმარის საფუძველს წარმოადგენს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ხელშეკრულებაზე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ცალმხრივი უარის სათქმელად.</w:t>
      </w:r>
    </w:p>
    <w:p w:rsidR="00860DA7" w:rsidRPr="00811558" w:rsidRDefault="00860DA7" w:rsidP="00860DA7">
      <w:pPr>
        <w:pStyle w:val="ListParagraph"/>
        <w:numPr>
          <w:ilvl w:val="0"/>
          <w:numId w:val="16"/>
        </w:numPr>
        <w:tabs>
          <w:tab w:val="left" w:pos="0"/>
          <w:tab w:val="left" w:pos="630"/>
        </w:tabs>
        <w:spacing w:line="276" w:lineRule="auto"/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811558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811558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811558">
        <w:rPr>
          <w:rFonts w:ascii="Sylfaen" w:hAnsi="Sylfaen" w:cs="Sylfaen"/>
          <w:sz w:val="14"/>
          <w:szCs w:val="14"/>
          <w:lang w:val="en-US"/>
        </w:rPr>
        <w:t xml:space="preserve"> ვალდებულია დაუყოვნებლივ აცნობოს </w:t>
      </w:r>
      <w:r w:rsidRPr="00811558">
        <w:rPr>
          <w:rFonts w:ascii="Sylfaen" w:hAnsi="Sylfaen" w:cs="Sylfaen"/>
          <w:b/>
          <w:sz w:val="14"/>
          <w:szCs w:val="14"/>
          <w:lang w:val="en-US"/>
        </w:rPr>
        <w:t>ბანკს</w:t>
      </w:r>
      <w:r w:rsidRPr="00811558">
        <w:rPr>
          <w:rFonts w:ascii="Sylfaen" w:hAnsi="Sylfaen" w:cs="Sylfaen"/>
          <w:sz w:val="14"/>
          <w:szCs w:val="14"/>
          <w:lang w:val="en-US"/>
        </w:rPr>
        <w:t xml:space="preserve"> თავისი სამართლებრივი სტატუსის ცვლილების შესახებ.</w:t>
      </w:r>
      <w:r w:rsidRPr="00811558">
        <w:rPr>
          <w:rFonts w:ascii="Sylfaen" w:hAnsi="Sylfaen" w:cs="Sylfaen"/>
          <w:sz w:val="14"/>
          <w:szCs w:val="14"/>
          <w:lang w:val="ka-GE"/>
        </w:rPr>
        <w:t xml:space="preserve"> შეტყობინების პირობის დარღვევის გამო ადმინისტრაციული ორგანოს მხრიდან </w:t>
      </w:r>
      <w:r w:rsidRPr="00811558">
        <w:rPr>
          <w:rFonts w:ascii="Sylfaen" w:hAnsi="Sylfaen" w:cs="Sylfaen"/>
          <w:b/>
          <w:sz w:val="14"/>
          <w:szCs w:val="14"/>
          <w:lang w:val="ka-GE"/>
        </w:rPr>
        <w:t xml:space="preserve">ბანკისთვის </w:t>
      </w:r>
      <w:r w:rsidRPr="00811558">
        <w:rPr>
          <w:rFonts w:ascii="Sylfaen" w:hAnsi="Sylfaen" w:cs="Sylfaen"/>
          <w:sz w:val="14"/>
          <w:szCs w:val="14"/>
          <w:lang w:val="ka-GE"/>
        </w:rPr>
        <w:t xml:space="preserve">წამოყენებულ ნებისმიერ მოთხოვნაზე სრული ფინანსური პასუხისმგებლობა ეკისრება </w:t>
      </w:r>
      <w:r w:rsidRPr="00811558">
        <w:rPr>
          <w:rFonts w:ascii="Sylfaen" w:hAnsi="Sylfaen" w:cs="Sylfaen"/>
          <w:b/>
          <w:sz w:val="14"/>
          <w:szCs w:val="14"/>
          <w:lang w:val="ka-GE"/>
        </w:rPr>
        <w:t>გამყიდველს.</w:t>
      </w:r>
      <w:r w:rsidRPr="00811558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811558">
        <w:rPr>
          <w:rFonts w:ascii="Sylfaen" w:hAnsi="Sylfaen" w:cs="Sylfaen"/>
          <w:sz w:val="14"/>
          <w:szCs w:val="14"/>
          <w:lang w:val="ka-GE"/>
        </w:rPr>
        <w:t xml:space="preserve">ამავე პუნქტით გათვალისწინებული სანქციის გამოყენება არ გამორიცხავს </w:t>
      </w:r>
      <w:r w:rsidRPr="00811558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811558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811558">
        <w:rPr>
          <w:rFonts w:ascii="Sylfaen" w:hAnsi="Sylfaen" w:cs="Sylfaen"/>
          <w:sz w:val="14"/>
          <w:szCs w:val="14"/>
          <w:lang w:val="ka-GE"/>
        </w:rPr>
        <w:t xml:space="preserve">მიმართ </w:t>
      </w:r>
      <w:r w:rsidRPr="00811558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811558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პირგასამტეხლოს გამოყენების უფლებასაც (ასეთის არსებობის შემთხვევაში).</w:t>
      </w:r>
    </w:p>
    <w:p w:rsidR="00BE0840" w:rsidRPr="00632831" w:rsidRDefault="00BE0840" w:rsidP="00A515EB">
      <w:pPr>
        <w:pStyle w:val="ListParagraph"/>
        <w:tabs>
          <w:tab w:val="left" w:pos="0"/>
          <w:tab w:val="left" w:pos="540"/>
          <w:tab w:val="left" w:pos="630"/>
        </w:tabs>
        <w:ind w:left="0" w:right="-45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ab/>
      </w: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E87490" w:rsidRPr="00632831" w:rsidTr="00C1289F">
        <w:tc>
          <w:tcPr>
            <w:tcW w:w="630" w:type="dxa"/>
          </w:tcPr>
          <w:p w:rsidR="00E87490" w:rsidRPr="00632831" w:rsidRDefault="00E87490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40"/>
                <w:tab w:val="left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en-US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E87490" w:rsidRPr="00D44CB3" w:rsidRDefault="00E87490" w:rsidP="00A515EB">
            <w:pPr>
              <w:tabs>
                <w:tab w:val="left" w:pos="0"/>
                <w:tab w:val="left" w:pos="540"/>
                <w:tab w:val="left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en-US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ძირითადი პირობები</w:t>
            </w:r>
          </w:p>
        </w:tc>
      </w:tr>
    </w:tbl>
    <w:p w:rsidR="00BE0840" w:rsidRPr="00632831" w:rsidRDefault="00BE0840" w:rsidP="00A515EB">
      <w:pPr>
        <w:pStyle w:val="ListParagraph"/>
        <w:tabs>
          <w:tab w:val="left" w:pos="0"/>
          <w:tab w:val="left" w:pos="540"/>
          <w:tab w:val="left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en-US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ab/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:rsidR="00BE0840" w:rsidRPr="00632831" w:rsidRDefault="00BE0840" w:rsidP="00C1289F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i/>
          <w:noProof/>
          <w:sz w:val="14"/>
          <w:szCs w:val="14"/>
          <w:u w:val="single"/>
          <w:lang w:val="ka-GE"/>
        </w:rPr>
      </w:pPr>
      <w:r w:rsidRPr="00632831">
        <w:rPr>
          <w:rFonts w:ascii="Sylfaen" w:hAnsi="Sylfaen" w:cs="Sylfaen"/>
          <w:b/>
          <w:i/>
          <w:noProof/>
          <w:sz w:val="14"/>
          <w:szCs w:val="14"/>
          <w:u w:val="single"/>
          <w:lang w:val="ka-GE"/>
        </w:rPr>
        <w:t>ნასყიდობის პირობები</w:t>
      </w:r>
    </w:p>
    <w:p w:rsidR="00BE0840" w:rsidRPr="00632831" w:rsidRDefault="00A04FAB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04FAB">
        <w:rPr>
          <w:rFonts w:ascii="Sylfaen" w:hAnsi="Sylfaen" w:cs="Sylfaen"/>
          <w:b/>
          <w:i/>
          <w:noProof/>
          <w:sz w:val="14"/>
          <w:szCs w:val="14"/>
          <w:u w:val="single"/>
          <w:lang w:val="ka-GE"/>
        </w:rPr>
        <w:t xml:space="preserve">ნასყიდობის საგნის ბანკისათვის მიწოდება. </w:t>
      </w:r>
      <w:r w:rsidR="00BE0840" w:rsidRPr="00A04FAB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საგანთან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ერთად მიაწოდოს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მასთან (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საგანთან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) დაკავშირებული საბუთები (მათ შორის დამამზადებლის/მწარმოებლის მიერ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 ნივთზე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თანდართული დოკუმენტაცია,  საგარანტიო დოკუმენტები,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ექსპლუატაციის სახელმძღვანელო და სხვა).</w:t>
      </w:r>
    </w:p>
    <w:p w:rsidR="00BE0840" w:rsidRPr="00632831" w:rsidRDefault="00BE0840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უზრუნველყოფს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ბანკისათვის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მიწოდებას და მასთან დაკავშირებული ხარჯების ანაზღაურებას,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საგნის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გაგზავნის მიზნით დადოს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შესაბამისი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ხელშეკრულებები, რომლებიც აუცილებელია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ნივთის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 ადგილზე გადაზიდვისა</w:t>
      </w:r>
      <w:r>
        <w:rPr>
          <w:rFonts w:ascii="Sylfaen" w:hAnsi="Sylfaen" w:cs="Sylfaen"/>
          <w:noProof/>
          <w:sz w:val="14"/>
          <w:szCs w:val="14"/>
          <w:lang w:val="ka-GE"/>
        </w:rPr>
        <w:t>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BE0840" w:rsidRPr="00632831" w:rsidRDefault="00BE0840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საგნის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გაგზავნამდე ნებისმიერ დროს შეცვალოს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საგნის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ადგილი.</w:t>
      </w:r>
    </w:p>
    <w:p w:rsidR="00BE0840" w:rsidRPr="00632831" w:rsidRDefault="00BE0840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მიაწოდოს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ნივთობრივად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უფლებრივად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უნაკლო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.</w:t>
      </w:r>
    </w:p>
    <w:p w:rsidR="00BE0840" w:rsidRPr="00632831" w:rsidRDefault="00BE0840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საგნის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მიწოდება, თუ ეს გათვალისწინებულია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უნდა დასტურდებოდეს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შორის შედგენილი მიღება-ჩაბარების აქტით. </w:t>
      </w:r>
    </w:p>
    <w:p w:rsidR="00BE0840" w:rsidRPr="00632831" w:rsidRDefault="00BE0840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noProof/>
          <w:sz w:val="14"/>
          <w:szCs w:val="14"/>
          <w:lang w:val="ka-GE"/>
        </w:rPr>
        <w:t xml:space="preserve">მიუხედავად </w:t>
      </w:r>
      <w:r w:rsidRPr="007D735F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შორის მიღება-ჩაბარების აქტის არსებობის ან არარსებობისა,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მიწოდებული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ნასყიდობის საგანი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 მისი ნაწილი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არ არის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უფლებრივად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ნივთობრივად უნაკლო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უფლებამოსილია მოითხოვოს, ხოლო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გამყიდველი, 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განსაზღვრულ ვადაში (დამატებითი ვადა),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 საკუთარი ხარჯით (ა) აღმოფხვრას არსებული ნაკლი, (ბ) ხოლო გვაროვნული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შემთხვევაში მიაწოდოს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ახალი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. ამასთან,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lastRenderedPageBreak/>
        <w:t xml:space="preserve">განსაზღვრული/დამატებითი ვადის უშედეგოდ გასვლის შემთხვევაში,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თავად განახორციელოს ნაკლის აღმოფხვრა და მოსთხოვოს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ნაკლის გამოსწორებისათვის გაწეულის ხარჯის, მათ შორის ზიანის (ზარალის), სრულად ანაზღაურება. </w:t>
      </w:r>
    </w:p>
    <w:p w:rsidR="00BE0840" w:rsidRPr="00632831" w:rsidRDefault="00BE0840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ვალდებულების დარღვევის ხასიათიდან გამომდინარე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მიერ  დამატებითი ვადა არ გამოიყენება, მაშინ დამატებითი ვადის განსაზღვრას უთანაბრდება გაფრთხილება.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გაფრთხილების შემთხვევაში,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უფლებამოსილია: (ა) თავად განახორციელოს ნაკლის აღმოფხვრა და მოსთხოვოს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</w:t>
      </w:r>
      <w:r w:rsidR="0015741B">
        <w:rPr>
          <w:rFonts w:ascii="Sylfaen" w:hAnsi="Sylfaen" w:cs="Sylfaen"/>
          <w:noProof/>
          <w:sz w:val="14"/>
          <w:szCs w:val="14"/>
          <w:lang w:val="ka-GE"/>
        </w:rPr>
        <w:t>აკლის გამოსწორებისათვის გაწეული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ხარჯის, მათ შორის ზიანის (ზარალის), სრულად ანაზღაურება ან (ბ) მო</w:t>
      </w:r>
      <w:r>
        <w:rPr>
          <w:rFonts w:ascii="Sylfaen" w:hAnsi="Sylfaen" w:cs="Sylfaen"/>
          <w:noProof/>
          <w:sz w:val="14"/>
          <w:szCs w:val="14"/>
          <w:lang w:val="ka-GE"/>
        </w:rPr>
        <w:t>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თხოვოს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საფასურის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შემცირება ან/და (ბ) სრულად ან ნაწილობრივ შეწყვიტოს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მოქმედება.</w:t>
      </w:r>
    </w:p>
    <w:p w:rsidR="00BE0840" w:rsidRPr="000D0FBB" w:rsidRDefault="00BE0840" w:rsidP="00C1289F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გამყიდველმა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საგნისათვის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იკისრა საგარანტიო (ვარგისიანობის) ვადა, ამ ვადის განმავლობაში გამოვლენილი ნაკლი (როგორც უფლებრივი ასევე ნივთობრივი) წარმოშობს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 უფლებას (მათ შორის ნაკლის გამოსწორების ან/და ზიანის/ზარალის ანაზღაურების მოთხოვნის უფლებას).</w:t>
      </w:r>
    </w:p>
    <w:p w:rsidR="00BE0840" w:rsidRPr="00EA6AAB" w:rsidRDefault="00BE0840" w:rsidP="00057F63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EA6AA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გამყიდველის </w:t>
      </w:r>
      <w:r w:rsidRPr="00EA6AAB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EA6AA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ნასყიდობის საგანი </w:t>
      </w:r>
      <w:r w:rsidRPr="00EA6AAB">
        <w:rPr>
          <w:rFonts w:ascii="Sylfaen" w:hAnsi="Sylfaen" w:cs="Sylfaen"/>
          <w:noProof/>
          <w:sz w:val="14"/>
          <w:szCs w:val="14"/>
          <w:lang w:val="ka-GE"/>
        </w:rPr>
        <w:t xml:space="preserve">მიწოდებულად ჩაითვლება, </w:t>
      </w:r>
      <w:r w:rsidRPr="00EA6AAB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საგანის ბანკისათვის</w:t>
      </w:r>
      <w:r w:rsidRPr="00EA6AAB">
        <w:rPr>
          <w:rFonts w:ascii="Sylfaen" w:hAnsi="Sylfaen" w:cs="Sylfaen"/>
          <w:noProof/>
          <w:sz w:val="14"/>
          <w:szCs w:val="14"/>
          <w:lang w:val="ka-GE"/>
        </w:rPr>
        <w:t xml:space="preserve"> გადაცემის და </w:t>
      </w:r>
      <w:r w:rsidRPr="00EA6AA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საგანზე ბანკის </w:t>
      </w:r>
      <w:r w:rsidRPr="00EA6AAB">
        <w:rPr>
          <w:rFonts w:ascii="Sylfaen" w:hAnsi="Sylfaen" w:cs="Sylfaen"/>
          <w:noProof/>
          <w:sz w:val="14"/>
          <w:szCs w:val="14"/>
          <w:lang w:val="ka-GE"/>
        </w:rPr>
        <w:t>საკუთრების</w:t>
      </w:r>
      <w:r w:rsidRPr="00EA6AA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EA6AAB">
        <w:rPr>
          <w:rFonts w:ascii="Sylfaen" w:hAnsi="Sylfaen" w:cs="Sylfaen"/>
          <w:noProof/>
          <w:sz w:val="14"/>
          <w:szCs w:val="14"/>
          <w:lang w:val="ka-GE"/>
        </w:rPr>
        <w:t xml:space="preserve">უფლების </w:t>
      </w:r>
      <w:r w:rsidRPr="00EA6AA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რეესტრში </w:t>
      </w:r>
      <w:r w:rsidRPr="00EA6AAB">
        <w:rPr>
          <w:rFonts w:ascii="Sylfaen" w:hAnsi="Sylfaen" w:cs="Sylfaen"/>
          <w:noProof/>
          <w:sz w:val="14"/>
          <w:szCs w:val="14"/>
          <w:lang w:val="ka-GE"/>
        </w:rPr>
        <w:t>რეგისტრაციის მომენტიდან (ასეთი უფლების რეგის</w:t>
      </w:r>
      <w:r w:rsidR="00A74D34">
        <w:rPr>
          <w:rFonts w:ascii="Sylfaen" w:hAnsi="Sylfaen" w:cs="Sylfaen"/>
          <w:noProof/>
          <w:sz w:val="14"/>
          <w:szCs w:val="14"/>
          <w:lang w:val="ka-GE"/>
        </w:rPr>
        <w:t>ტ</w:t>
      </w:r>
      <w:r w:rsidRPr="00EA6AAB">
        <w:rPr>
          <w:rFonts w:ascii="Sylfaen" w:hAnsi="Sylfaen" w:cs="Sylfaen"/>
          <w:noProof/>
          <w:sz w:val="14"/>
          <w:szCs w:val="14"/>
          <w:lang w:val="ka-GE"/>
        </w:rPr>
        <w:t>რაციის სავალდებულობის შემთხვევაში).</w:t>
      </w:r>
    </w:p>
    <w:p w:rsidR="00BE0840" w:rsidRPr="000D0FBB" w:rsidRDefault="00BE0840" w:rsidP="00057F63">
      <w:pPr>
        <w:pStyle w:val="ListParagraph"/>
        <w:numPr>
          <w:ilvl w:val="1"/>
          <w:numId w:val="33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theme="minorHAnsi"/>
          <w:b/>
          <w:noProof/>
          <w:sz w:val="14"/>
          <w:szCs w:val="14"/>
          <w:lang w:val="ka-GE"/>
        </w:rPr>
      </w:pP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კანონმდებლობით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ან/და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ხელშეკრულებით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განსაზღვრულ შემთხვევებში თუ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ნასყიდობის საგანთან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დაკავშირებული უფლებები (მათ შორის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ნასყიდობის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საგანზე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8C1FB8">
        <w:rPr>
          <w:rFonts w:ascii="Sylfaen" w:hAnsi="Sylfaen" w:cstheme="minorHAnsi"/>
          <w:b/>
          <w:noProof/>
          <w:sz w:val="14"/>
          <w:szCs w:val="14"/>
          <w:lang w:val="ka-GE"/>
        </w:rPr>
        <w:t>ბანკის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საკუთრების უფლება) საჭიროებს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რეესტრში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რეგისტრაციას,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გამყიდველი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ვალდებულია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ნასყიდობის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საგნის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ბანკისათვის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მიწოდებიდან 10 (ათი) კალენდარული დღის ვადაში, აღნიშნული უფლებ(ებ)ის რეგისტრაციის მიზნით მიმართოს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რეესტრს</w:t>
      </w:r>
      <w:r>
        <w:rPr>
          <w:rFonts w:ascii="Sylfaen" w:hAnsi="Sylfaen" w:cstheme="minorHAnsi"/>
          <w:noProof/>
          <w:sz w:val="14"/>
          <w:szCs w:val="14"/>
          <w:lang w:val="en-US"/>
        </w:rPr>
        <w:t xml:space="preserve"> </w:t>
      </w:r>
      <w:r>
        <w:rPr>
          <w:rFonts w:ascii="Sylfaen" w:hAnsi="Sylfaen" w:cstheme="minorHAnsi"/>
          <w:noProof/>
          <w:sz w:val="14"/>
          <w:szCs w:val="14"/>
          <w:lang w:val="ka-GE"/>
        </w:rPr>
        <w:t>და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წარადგინოს ყველა აუცილებელი და საჭირო დოკუმენტაცია. ამასთან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გამყიდველის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აღნიშნული ვალდებულება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ბანკს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არ ართმევს უფლებას</w:t>
      </w:r>
      <w:r>
        <w:rPr>
          <w:rFonts w:ascii="Sylfaen" w:hAnsi="Sylfaen" w:cstheme="minorHAnsi"/>
          <w:noProof/>
          <w:sz w:val="14"/>
          <w:szCs w:val="14"/>
          <w:lang w:val="ka-GE"/>
        </w:rPr>
        <w:t>,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theme="minorHAnsi"/>
          <w:noProof/>
          <w:sz w:val="14"/>
          <w:szCs w:val="14"/>
          <w:lang w:val="ka-GE"/>
        </w:rPr>
        <w:t>აღნიშნული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ვადის განმავლობაში ან მისი ამოწურვის შემდგომ</w:t>
      </w:r>
      <w:r>
        <w:rPr>
          <w:rFonts w:ascii="Sylfaen" w:hAnsi="Sylfaen" w:cstheme="minorHAnsi"/>
          <w:noProof/>
          <w:sz w:val="14"/>
          <w:szCs w:val="14"/>
          <w:lang w:val="ka-GE"/>
        </w:rPr>
        <w:t>,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მიმართოს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რეესტრს ნასყიდობის საგანთან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დაკავშირებული</w:t>
      </w:r>
      <w:r>
        <w:rPr>
          <w:rFonts w:ascii="Sylfaen" w:hAnsi="Sylfaen" w:cstheme="minorHAnsi"/>
          <w:noProof/>
          <w:sz w:val="14"/>
          <w:szCs w:val="14"/>
          <w:lang w:val="ka-GE"/>
        </w:rPr>
        <w:t xml:space="preserve"> ზემოხსენებული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უფლებ(ებ)ის (მათ შორის</w:t>
      </w:r>
      <w:r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ნასყიდობის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0446EF">
        <w:rPr>
          <w:rFonts w:ascii="Sylfaen" w:hAnsi="Sylfaen" w:cstheme="minorHAnsi"/>
          <w:b/>
          <w:noProof/>
          <w:sz w:val="14"/>
          <w:szCs w:val="14"/>
          <w:lang w:val="ka-GE"/>
        </w:rPr>
        <w:t>საგანზე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8C1FB8">
        <w:rPr>
          <w:rFonts w:ascii="Sylfaen" w:hAnsi="Sylfaen" w:cstheme="minorHAnsi"/>
          <w:b/>
          <w:noProof/>
          <w:sz w:val="14"/>
          <w:szCs w:val="14"/>
          <w:lang w:val="ka-GE"/>
        </w:rPr>
        <w:t>ბანკის</w:t>
      </w:r>
      <w:r w:rsidRPr="000446EF">
        <w:rPr>
          <w:rFonts w:ascii="Sylfaen" w:hAnsi="Sylfaen" w:cstheme="minorHAnsi"/>
          <w:noProof/>
          <w:sz w:val="14"/>
          <w:szCs w:val="14"/>
          <w:lang w:val="ka-GE"/>
        </w:rPr>
        <w:t xml:space="preserve"> საკუთრების უფლების) რეგისტრაციის მოთხოვნით.</w:t>
      </w:r>
    </w:p>
    <w:p w:rsidR="00BE0840" w:rsidRPr="00632831" w:rsidRDefault="00BE0840" w:rsidP="00057F63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i/>
          <w:noProof/>
          <w:sz w:val="14"/>
          <w:szCs w:val="14"/>
          <w:u w:val="single"/>
          <w:lang w:val="ka-GE"/>
        </w:rPr>
      </w:pPr>
      <w:r w:rsidRPr="00632831">
        <w:rPr>
          <w:rFonts w:ascii="Sylfaen" w:hAnsi="Sylfaen" w:cs="Sylfaen"/>
          <w:b/>
          <w:i/>
          <w:noProof/>
          <w:sz w:val="14"/>
          <w:szCs w:val="14"/>
          <w:u w:val="single"/>
          <w:lang w:val="ka-GE"/>
        </w:rPr>
        <w:t xml:space="preserve">მომსახურების პირობები 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გამყიდველმა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პირადად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უნდა შეასრულოს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.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თუ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ხელშეკრულებით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სხვა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რამ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არ არის განსაზღვრული, პირად შესრულებას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უთანაბრდება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მომსახურების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შესრულება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გამყიდველის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თანამშრომლ(ებ)ის,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წარმომადგენლობაზე უფლებამოსილი პირ(ებ)ის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ქვეკონტრაქტორ(ებ)ის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 xml:space="preserve"> (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ასეთის არსებობის შემთხვევაში).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632831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ითვალისწინებს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ბანკისათვის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მოძრავი ნივთის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უძრავი ნივთის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მიწოდებას/გადაცემას,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უნდა წარუდგინოს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ნივთობრივად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უფლებრივად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უნაკლო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მოძრავი </w:t>
      </w:r>
      <w:r w:rsidRPr="00632831">
        <w:rPr>
          <w:rFonts w:ascii="Sylfaen" w:hAnsi="Sylfaen" w:cs="Sylfaen"/>
          <w:sz w:val="14"/>
          <w:szCs w:val="14"/>
          <w:lang w:val="ka-GE"/>
        </w:rPr>
        <w:t>ან/და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უძრავი ნივთი.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632831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ითვალისწინებს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ბანკისათვის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სიკეთის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(მათ შორის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ინტელექტუალური პროდუქტის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) მიწოდებას,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უნდა წარუდგინოს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უფლებრივად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უნაკლო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(მათ შორის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ინტელექტუალური პროდუქტი</w:t>
      </w:r>
      <w:r w:rsidRPr="00632831">
        <w:rPr>
          <w:rFonts w:ascii="Sylfaen" w:hAnsi="Sylfaen" w:cs="Sylfaen"/>
          <w:sz w:val="14"/>
          <w:szCs w:val="14"/>
          <w:lang w:val="ka-GE"/>
        </w:rPr>
        <w:t>).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უფლებამოსილია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გამყიდველისაგან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ნებისმიერ დროს მოითხოვოს, ხოლო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ბანკს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ქვე</w:t>
      </w:r>
      <w:r w:rsidRPr="00632831">
        <w:rPr>
          <w:rFonts w:ascii="Sylfaen" w:hAnsi="Sylfaen" w:cs="Sylfaen"/>
          <w:b/>
          <w:sz w:val="14"/>
          <w:szCs w:val="14"/>
        </w:rPr>
        <w:t>კონტრაქტორ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(ებ)თან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დადებული </w:t>
      </w:r>
      <w:r w:rsidRPr="00632831">
        <w:rPr>
          <w:rFonts w:ascii="Sylfaen" w:hAnsi="Sylfaen" w:cs="Sylfaen"/>
          <w:sz w:val="14"/>
          <w:szCs w:val="14"/>
        </w:rPr>
        <w:t>ხელშეკრულებ</w:t>
      </w:r>
      <w:r w:rsidRPr="00632831">
        <w:rPr>
          <w:rFonts w:ascii="Sylfaen" w:hAnsi="Sylfaen" w:cs="Sylfaen"/>
          <w:sz w:val="14"/>
          <w:szCs w:val="14"/>
          <w:lang w:val="ka-GE"/>
        </w:rPr>
        <w:t>(ებ)</w:t>
      </w:r>
      <w:r w:rsidRPr="00632831">
        <w:rPr>
          <w:rFonts w:ascii="Sylfaen" w:hAnsi="Sylfaen" w:cs="Sylfaen"/>
          <w:sz w:val="14"/>
          <w:szCs w:val="14"/>
        </w:rPr>
        <w:t>ის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>ქვე</w:t>
      </w:r>
      <w:r w:rsidRPr="00632831">
        <w:rPr>
          <w:rFonts w:ascii="Sylfaen" w:hAnsi="Sylfaen" w:cs="Sylfaen"/>
          <w:b/>
          <w:sz w:val="14"/>
          <w:szCs w:val="14"/>
        </w:rPr>
        <w:t>კონტრაქტორ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(ებ)თან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დადებული არც ერთი </w:t>
      </w:r>
      <w:r w:rsidRPr="00632831">
        <w:rPr>
          <w:rFonts w:ascii="Sylfaen" w:hAnsi="Sylfaen" w:cs="Sylfaen"/>
          <w:sz w:val="14"/>
          <w:szCs w:val="14"/>
        </w:rPr>
        <w:t>ხელშეკრულებ</w:t>
      </w:r>
      <w:r w:rsidRPr="00632831">
        <w:rPr>
          <w:rFonts w:ascii="Sylfaen" w:hAnsi="Sylfaen" w:cs="Sylfaen"/>
          <w:sz w:val="14"/>
          <w:szCs w:val="14"/>
          <w:lang w:val="ka-GE"/>
        </w:rPr>
        <w:t>ა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მის მიერ ამ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ნაკისრი ვალდებულებებისგან, მათ შორის ერთმნიშვნელოვნად ნებისმიერი სახის ზიანის (ზარალის) ანაზღაურებისგან, მიუხედავად იმისა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ქვე</w:t>
      </w:r>
      <w:r w:rsidRPr="00632831">
        <w:rPr>
          <w:rFonts w:ascii="Sylfaen" w:hAnsi="Sylfaen" w:cs="Sylfaen"/>
          <w:b/>
          <w:sz w:val="14"/>
          <w:szCs w:val="14"/>
        </w:rPr>
        <w:t>კონტრაქტორ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(ებ)ის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შერჩევაში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ბანკმა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მიიღო თუ არა რაიმე სახის მონაწილეობა.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>თუ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ხელშეკრულებით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სხვა რამ არ არის განსაზღვრული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გამყიდველის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მომსახურებასთან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დაკავშირებული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ხარჯთაღრიცხვის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შედგენა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მიერ არ ანაზღაურდება.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 მისი ნაწილი სრულდება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მასალით,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მასალის (მათ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უძრავი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ნივთების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)  გადაცემა,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 შემთხვევაში, განხორციელდება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შორის შედგენილი მიღება-ჩაბარების აქტის საფუძვეელზე.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დაუყოვნებლივ გააფრთხილოს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რომ: (ა)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ბანკისაგან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 მასალა (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>მათ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 xml:space="preserve"> შორის უძრავი 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>ან/და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 xml:space="preserve"> მოძრავი ნივთები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) უხარისხო ან/და გამოუსადეგარია; (ბ) 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მითითებების შესრულება გამოიწვევს 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უხარისხო შესრულებას (ნამუშევრის არასიმტკიცეს, გამოუდეგარობას და სხვა); ან/და (გ) არსებობს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გამყიდველისაგან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დამოუკიდებელი სხვა გარემოება, რომლის აღმოფხვრაც შესაძლებელია 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მიერ და რომელიც საფრთხეს უქმნის 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ხარისხს (ნამუშევრის სიმტკიცეს ან/და ვარგისიანობას). ამასთან, 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გაფრთხილების მიღებიდან 30 (ოცდაათი) კალენდარული დღის ვადაში, ხოლო აღნიშნული ვადის სიმცირის შემთხვევაში, </w:t>
      </w:r>
      <w:r w:rsidRPr="00632831">
        <w:rPr>
          <w:rFonts w:ascii="Sylfaen" w:hAnsi="Sylfaen" w:cstheme="minorHAnsi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მიერვე განსაზღვრულ ვადაში, უზრუნველყოფს გაფრთხილებაში მითითებული გარემოებების აღმოფხვრას.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მოთხოვნის შემთხვევაში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დასრულებისას,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დაუბრუნოს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გამოყენებული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მასალა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 xml:space="preserve"> (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უძრავი ნივთები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). 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 შემთხვევაში,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მიერვე განსაზღვრული ფორმით,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ვალდებულია: (ა)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მასალა დაუბრუნოს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შორის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lastRenderedPageBreak/>
        <w:t xml:space="preserve">შედგენილი მიღება-ჩაბარების აქტის საფუძველზე; (ბ) წარუდგინოს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აღნიშნული მასალის 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უძრავი ნივთების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) ხარჯვის  დასაბუთებული ანგარიშ(ებ)ი. 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(მათ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უძრავი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ნივთის,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ნივთის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ქონებრივი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სიკეთის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)  მიწოდება, თუ ეს გათვალისწინებულია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უნდა დასტურდებოდეს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შორის შედგენილი მიღება-ჩაბარების აქტით. 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noProof/>
          <w:sz w:val="14"/>
          <w:szCs w:val="14"/>
          <w:lang w:val="ka-GE"/>
        </w:rPr>
        <w:t xml:space="preserve">მიუხედავად </w:t>
      </w:r>
      <w:r w:rsidRPr="007D735F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შორის მიღება-ჩაბარების აქტის არსებობის ან არარსებობისა,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მიწოდებული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მომსახურება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 მისი ნაწილი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(მათ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უძრავი ნივთი, მოძრავი ნივთი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არამატერიალური ქონებრივი სიკეთე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)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არ არის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უფლებრივად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ნივთობრივად უნაკლო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უფლებამოსილია მოითხოვოს, ხოლო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გამყიდველი, 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განსაზღვრულ ვადაში (დამატებითი ვადა),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 აღმოფხვრას არსებული ნაკლი ან მიაწოდოს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ახალი ნაკეთობა. ამასთან,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განსაზღვრული/დამატებითი ვადის უშედეგოდ გასვლის შემთხვევაში,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თავად განახორციელოს ნაკლის აღმოფხვრა და მოსთხოვოს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ნაკლის გამოსწორებისათვის გაწეულის ხარჯის, მათ შორის ზიანის (ზარალის), სრულად ანაზღაურება. 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ვალდებულების დარღვევის ხასიათიდან გამომდინარე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მიერ  დამატებითი ვადა არ გამოიყენება, მაშინ დამატებითი ვადის განსაზღვრას უთანაბრდება გაფრთხილება.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გაფრთხილების შემთხვევაში,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უფლებამოსილია: (ა) თავად განახორციელოს ნაკლის აღმოფხვრა და მოსთხოვოს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ნაკლის გამოსწორებისათვის გაწეულის ხარჯის, მათ შორის ზიანის (ზარალის), სრულად ანაზღაურება ან/და (ბ) სრულად ან ნაწილობრივ შეწყვიტოს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მოქმედება. </w:t>
      </w:r>
    </w:p>
    <w:p w:rsidR="00BE0840" w:rsidRPr="00632831" w:rsidRDefault="00BE0840" w:rsidP="00057F63">
      <w:pPr>
        <w:pStyle w:val="ListParagraph"/>
        <w:numPr>
          <w:ilvl w:val="1"/>
          <w:numId w:val="32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გამყიდველმა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შედეგად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გადაცემული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უძრავი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ნივთებისათვის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იკისრა საგარანტიო ვადა, ამ ვადის განმავლობაში გამოვლენილი ნაკლი (როგორც უფლებრივი ასევე ნივთობრივი) წარმოშობს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 უფლებას (მათ შორის ნაკლის გამოსწორების ან/და ზიანის/ზარალის ანაზღაურების მოთხოვნის უფლებას). </w:t>
      </w:r>
    </w:p>
    <w:p w:rsidR="00BE0840" w:rsidRPr="00632831" w:rsidRDefault="0080308A" w:rsidP="00057F63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0308A">
        <w:rPr>
          <w:rFonts w:ascii="Sylfaen" w:hAnsi="Sylfaen" w:cs="Sylfaen"/>
          <w:b/>
          <w:i/>
          <w:noProof/>
          <w:sz w:val="14"/>
          <w:szCs w:val="14"/>
          <w:u w:val="single"/>
          <w:lang w:val="ka-GE"/>
        </w:rPr>
        <w:t xml:space="preserve">შეცვლილი გარემოებები.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გამყიდველმა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დაუყოვნებლივ უნდა შეატყობინოს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ნებისმიერი იმ</w:t>
      </w:r>
      <w:r w:rsidR="00BE0840" w:rsidRPr="00632831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გარემოებ(ებ)ის შესახებ, რომლის გათვალისწინებაც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დადებისას შეუძლებელი იყო და რამაც შესაძლოა გამოიწვიოს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გაზრდა (შემდგომში -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შეცვლილი გარემოებები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). </w:t>
      </w:r>
    </w:p>
    <w:p w:rsidR="00BE0840" w:rsidRPr="00632831" w:rsidRDefault="00BE0840" w:rsidP="00057F63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მოთხოვნისას,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გამყიდველმა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უნდა წარუდგინოს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მისაღები ავტორიტეტული საექსპერტო დაწესებულების დასკვნა, რომლითაც დადასტურებული იქნება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მითითებული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შეცვლილი გარემოებების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ნამდვილობა და გავლენა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ხელეკრულების საფასურის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მოცულობაზე.</w:t>
      </w:r>
    </w:p>
    <w:p w:rsidR="00BE0840" w:rsidRPr="00632831" w:rsidRDefault="00BE0840" w:rsidP="00057F63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შეცვლილი გარემოებების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არსებობის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დადასტურების შემთხვევაში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უფლებამოსილია: (ა) მოითხოვოს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მისადაგება აღნიშნული გარემოებებისადმი ან (ბ) ცალმხრივად </w:t>
      </w:r>
      <w:r>
        <w:rPr>
          <w:rFonts w:ascii="Sylfaen" w:hAnsi="Sylfaen" w:cs="Sylfaen"/>
          <w:noProof/>
          <w:sz w:val="14"/>
          <w:szCs w:val="14"/>
          <w:lang w:val="ka-GE"/>
        </w:rPr>
        <w:t>შეწყვიტოს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BE0840" w:rsidRPr="00632831" w:rsidRDefault="00BE0840" w:rsidP="00A515EB">
      <w:pPr>
        <w:tabs>
          <w:tab w:val="left" w:pos="0"/>
          <w:tab w:val="left" w:pos="540"/>
          <w:tab w:val="left" w:pos="630"/>
        </w:tabs>
        <w:ind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25"/>
        <w:gridCol w:w="4875"/>
      </w:tblGrid>
      <w:tr w:rsidR="00E87490" w:rsidRPr="006A51DD" w:rsidTr="00D44CB3">
        <w:tc>
          <w:tcPr>
            <w:tcW w:w="525" w:type="dxa"/>
          </w:tcPr>
          <w:p w:rsidR="00E87490" w:rsidRPr="006A51DD" w:rsidRDefault="00E87490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40"/>
                <w:tab w:val="left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:rsidR="00E87490" w:rsidRPr="00D44CB3" w:rsidRDefault="00E87490" w:rsidP="00A515EB">
            <w:pPr>
              <w:tabs>
                <w:tab w:val="left" w:pos="0"/>
                <w:tab w:val="left" w:pos="540"/>
                <w:tab w:val="left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შესრულების გარანტია და კონტროლი</w:t>
            </w:r>
          </w:p>
        </w:tc>
      </w:tr>
    </w:tbl>
    <w:p w:rsidR="00E87490" w:rsidRDefault="00E87490" w:rsidP="00A515EB">
      <w:pPr>
        <w:pStyle w:val="ListParagraph"/>
        <w:tabs>
          <w:tab w:val="left" w:pos="0"/>
          <w:tab w:val="left" w:pos="540"/>
          <w:tab w:val="left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057F63">
      <w:pPr>
        <w:pStyle w:val="ListParagraph"/>
        <w:numPr>
          <w:ilvl w:val="0"/>
          <w:numId w:val="29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ბანკს </w:t>
      </w:r>
      <w:r w:rsidRPr="00632831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ან/და </w:t>
      </w:r>
      <w:r w:rsidRPr="00632831">
        <w:rPr>
          <w:rFonts w:ascii="Sylfaen" w:hAnsi="Sylfaen"/>
          <w:b/>
          <w:sz w:val="14"/>
          <w:szCs w:val="14"/>
          <w:lang w:val="ka-GE"/>
        </w:rPr>
        <w:t>ქვეკონტრაქტორ(ებ)ის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ნაკისრი ვალდებულებების შესრულება.</w:t>
      </w:r>
    </w:p>
    <w:p w:rsidR="00BE0840" w:rsidRPr="00632831" w:rsidRDefault="00BE0840" w:rsidP="00057F63">
      <w:pPr>
        <w:pStyle w:val="ListParagraph"/>
        <w:numPr>
          <w:ilvl w:val="0"/>
          <w:numId w:val="29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en-US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/>
          <w:sz w:val="14"/>
          <w:szCs w:val="14"/>
          <w:lang w:val="ka-GE"/>
        </w:rPr>
        <w:t xml:space="preserve">წერილობითი მოთხოვნისას უზრუნველყოს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სამუშაო პირობებით.</w:t>
      </w:r>
    </w:p>
    <w:p w:rsidR="00BE0840" w:rsidRPr="00632831" w:rsidRDefault="00BE0840" w:rsidP="00A515EB">
      <w:pPr>
        <w:tabs>
          <w:tab w:val="left" w:pos="0"/>
          <w:tab w:val="left" w:pos="540"/>
          <w:tab w:val="left" w:pos="630"/>
        </w:tabs>
        <w:ind w:right="-45"/>
        <w:jc w:val="both"/>
        <w:rPr>
          <w:rFonts w:ascii="Sylfaen" w:hAnsi="Sylfaen" w:cs="Sylfaen"/>
          <w:b/>
          <w:noProof/>
          <w:sz w:val="14"/>
          <w:szCs w:val="14"/>
          <w:lang w:val="en-US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E87490" w:rsidRPr="002A5C33" w:rsidTr="00D44CB3">
        <w:tc>
          <w:tcPr>
            <w:tcW w:w="615" w:type="dxa"/>
            <w:tcBorders>
              <w:right w:val="single" w:sz="4" w:space="0" w:color="95B3D7" w:themeColor="accent1" w:themeTint="99"/>
            </w:tcBorders>
          </w:tcPr>
          <w:p w:rsidR="00E87490" w:rsidRPr="002A5C33" w:rsidRDefault="00E87490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40"/>
                <w:tab w:val="left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:rsidR="00E87490" w:rsidRPr="00D44CB3" w:rsidRDefault="00E87490" w:rsidP="00A515EB">
            <w:pPr>
              <w:tabs>
                <w:tab w:val="left" w:pos="0"/>
                <w:tab w:val="left" w:pos="540"/>
                <w:tab w:val="left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პასუხისმგებლობა</w:t>
            </w:r>
          </w:p>
        </w:tc>
      </w:tr>
    </w:tbl>
    <w:p w:rsidR="00E87490" w:rsidRDefault="00E87490" w:rsidP="00A515EB">
      <w:pPr>
        <w:tabs>
          <w:tab w:val="left" w:pos="0"/>
          <w:tab w:val="left" w:pos="630"/>
          <w:tab w:val="num" w:pos="720"/>
        </w:tabs>
        <w:ind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057F63">
      <w:pPr>
        <w:numPr>
          <w:ilvl w:val="1"/>
          <w:numId w:val="21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</w:rPr>
        <w:t>მხარეები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იღებენ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ვალდებულებას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აუნაზღაურონ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ერთმანეთს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მათ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მიერ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შეუსრულებლობის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არაჯეროვნად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შესრულების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შედეგად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მიყენებული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ზიანი</w:t>
      </w:r>
      <w:r w:rsidRPr="00632831">
        <w:rPr>
          <w:rFonts w:ascii="Sylfaen" w:hAnsi="Sylfaen"/>
          <w:sz w:val="14"/>
          <w:szCs w:val="14"/>
        </w:rPr>
        <w:t xml:space="preserve"> (</w:t>
      </w:r>
      <w:r w:rsidRPr="00632831">
        <w:rPr>
          <w:rFonts w:ascii="Sylfaen" w:hAnsi="Sylfaen" w:cs="Sylfaen"/>
          <w:sz w:val="14"/>
          <w:szCs w:val="14"/>
        </w:rPr>
        <w:t>ზარალი</w:t>
      </w:r>
      <w:r w:rsidRPr="00632831">
        <w:rPr>
          <w:rFonts w:ascii="Sylfaen" w:hAnsi="Sylfaen"/>
          <w:sz w:val="14"/>
          <w:szCs w:val="14"/>
        </w:rPr>
        <w:t xml:space="preserve">) </w:t>
      </w:r>
      <w:r w:rsidRPr="00632831">
        <w:rPr>
          <w:rFonts w:ascii="Sylfaen" w:hAnsi="Sylfaen"/>
          <w:b/>
          <w:sz w:val="14"/>
          <w:szCs w:val="14"/>
          <w:lang w:val="ka-GE"/>
        </w:rPr>
        <w:t>კანონმდებლობით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დადგენილი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წესით</w:t>
      </w:r>
      <w:r w:rsidRPr="00632831">
        <w:rPr>
          <w:rFonts w:ascii="Sylfaen" w:hAnsi="Sylfaen"/>
          <w:sz w:val="14"/>
          <w:szCs w:val="14"/>
        </w:rPr>
        <w:t xml:space="preserve">. </w:t>
      </w:r>
    </w:p>
    <w:p w:rsidR="00BE0840" w:rsidRPr="00632831" w:rsidRDefault="00BE0840" w:rsidP="00057F63">
      <w:pPr>
        <w:numPr>
          <w:ilvl w:val="1"/>
          <w:numId w:val="21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>მიუხედავად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="000F027B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="000F027B">
        <w:rPr>
          <w:rFonts w:ascii="Sylfaen" w:hAnsi="Sylfaen"/>
          <w:sz w:val="14"/>
          <w:szCs w:val="14"/>
          <w:lang w:val="ka-GE"/>
        </w:rPr>
        <w:t>11</w:t>
      </w:r>
      <w:r w:rsidRPr="00632831">
        <w:rPr>
          <w:rFonts w:ascii="Sylfaen" w:hAnsi="Sylfaen"/>
          <w:sz w:val="14"/>
          <w:szCs w:val="14"/>
        </w:rPr>
        <w:t>.1.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პუნქტით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განსაზღვრული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გარანტიისა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მიერ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ნაკისრი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ჯეროვნად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შესრულების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უზრუნველსაყოფად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აცხადებ</w:t>
      </w:r>
      <w:r w:rsidRPr="00632831">
        <w:rPr>
          <w:rFonts w:ascii="Sylfaen" w:hAnsi="Sylfaen" w:cs="Sylfaen"/>
          <w:sz w:val="14"/>
          <w:szCs w:val="14"/>
          <w:lang w:val="ka-GE"/>
        </w:rPr>
        <w:t>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წინასწარ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თანხმობას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უფლებამოსილებაზე</w:t>
      </w:r>
      <w:r w:rsidRPr="00632831">
        <w:rPr>
          <w:rFonts w:ascii="Sylfaen" w:hAnsi="Sylfaen"/>
          <w:sz w:val="14"/>
          <w:szCs w:val="14"/>
        </w:rPr>
        <w:t>,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ბანკმა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საკუთარი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შეხედულებისამებრ</w:t>
      </w:r>
      <w:r w:rsidRPr="00632831">
        <w:rPr>
          <w:rFonts w:ascii="Sylfaen" w:hAnsi="Sylfaen"/>
          <w:sz w:val="14"/>
          <w:szCs w:val="14"/>
        </w:rPr>
        <w:t>:</w:t>
      </w:r>
    </w:p>
    <w:p w:rsidR="00BE0840" w:rsidRPr="00632831" w:rsidRDefault="00BE0840" w:rsidP="00057F63">
      <w:pPr>
        <w:numPr>
          <w:ilvl w:val="1"/>
          <w:numId w:val="22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ნებისმიერი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სახის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ბანკში</w:t>
      </w:r>
      <w:r w:rsidRPr="00632831">
        <w:rPr>
          <w:rFonts w:ascii="Sylfaen" w:hAnsi="Sylfaen"/>
          <w:sz w:val="14"/>
          <w:szCs w:val="14"/>
          <w:lang w:val="ka-GE"/>
        </w:rPr>
        <w:t xml:space="preserve"> არსებული </w:t>
      </w:r>
      <w:r w:rsidRPr="00632831">
        <w:rPr>
          <w:rFonts w:ascii="Sylfaen" w:hAnsi="Sylfaen" w:cs="Sylfaen"/>
          <w:b/>
          <w:sz w:val="14"/>
          <w:szCs w:val="14"/>
        </w:rPr>
        <w:t>ანგარიშიდან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უაქცეპტოდ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ჩამოწეროს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ყველა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გადასახდელი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ზიანის/ზარალის ანაზღაურების თანხები)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 მიმართოს არსებული ფულადი ვალდებულებების დასაფარად/შესამცირებლად</w:t>
      </w:r>
      <w:r w:rsidRPr="00632831">
        <w:rPr>
          <w:rFonts w:ascii="Sylfaen" w:hAnsi="Sylfaen" w:cs="Sylfaen"/>
          <w:sz w:val="14"/>
          <w:szCs w:val="14"/>
          <w:lang w:val="ka-GE"/>
        </w:rPr>
        <w:t>;</w:t>
      </w:r>
      <w:r w:rsidRPr="00632831">
        <w:rPr>
          <w:rFonts w:ascii="Sylfaen" w:hAnsi="Sylfaen"/>
          <w:sz w:val="14"/>
          <w:szCs w:val="14"/>
        </w:rPr>
        <w:t xml:space="preserve"> </w:t>
      </w:r>
    </w:p>
    <w:p w:rsidR="00BE0840" w:rsidRPr="00632831" w:rsidRDefault="00BE0840" w:rsidP="00057F63">
      <w:pPr>
        <w:numPr>
          <w:ilvl w:val="1"/>
          <w:numId w:val="22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>თუ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გადასახდელი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ანგარიშზე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რიცხული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თანხა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სხვადასხვა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ვალუტაშია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ბანკმა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თავად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განახორციელოს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კონვერტაცია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გადახდის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თარიღისათვის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მოქმედი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კომერციული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კურსით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ხოლო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კონვერტაციის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მომსახურების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ღირებულება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ასევე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უაქცეპტოდ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ჩამოწეროს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ანგარიშიდან</w:t>
      </w:r>
      <w:r w:rsidRPr="00632831">
        <w:rPr>
          <w:rFonts w:ascii="Sylfaen" w:hAnsi="Sylfaen"/>
          <w:b/>
          <w:sz w:val="14"/>
          <w:szCs w:val="14"/>
          <w:lang w:val="ka-GE"/>
        </w:rPr>
        <w:t>.</w:t>
      </w:r>
    </w:p>
    <w:p w:rsidR="00BE0840" w:rsidRPr="00632831" w:rsidRDefault="00BE0840" w:rsidP="00057F63">
      <w:pPr>
        <w:numPr>
          <w:ilvl w:val="1"/>
          <w:numId w:val="22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წინაშე არსებული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ვალდებულებები გაქვითოს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წინაშე არსებულ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ნებისმიერ ვალდებულებაში 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(მათ შორის ერთმნიშვნელოვნად </w:t>
      </w:r>
      <w:r w:rsidRPr="00632831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noProof/>
          <w:sz w:val="14"/>
          <w:szCs w:val="14"/>
          <w:lang w:val="ka-GE"/>
        </w:rPr>
        <w:t>საფასურის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გადახდის ვალდებულებაში და სხვა).</w:t>
      </w:r>
    </w:p>
    <w:p w:rsidR="00BE0840" w:rsidRPr="00632831" w:rsidRDefault="00BE0840" w:rsidP="00057F63">
      <w:pPr>
        <w:numPr>
          <w:ilvl w:val="1"/>
          <w:numId w:val="21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ვალდებულია აუნაზღაუროს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ნებისმიერი ზიანი/ზარალი, რომელიც გამომდინარეობს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ბანკისაგან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მიღებული მასალის (მათ შორის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უძრავი ქონების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) ან/და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მიერ მიწოდებული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ან/და დამზადებული ნაკეთობის დაზიანების, დაკარგვის ან/და განადგურების შედეგად.</w:t>
      </w:r>
    </w:p>
    <w:p w:rsidR="00BE0840" w:rsidRPr="00CF26A6" w:rsidRDefault="00BE0840" w:rsidP="00057F63">
      <w:pPr>
        <w:numPr>
          <w:ilvl w:val="1"/>
          <w:numId w:val="21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 w:cs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8E17EA"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ან/და</w:t>
      </w:r>
      <w:r w:rsidRPr="008E17EA">
        <w:rPr>
          <w:rFonts w:ascii="Sylfaen" w:hAnsi="Sylfaen" w:cs="Sylfaen"/>
          <w:sz w:val="14"/>
          <w:szCs w:val="14"/>
          <w:lang w:val="ka-GE"/>
        </w:rPr>
        <w:t xml:space="preserve"> საგარანტიო ვადის </w:t>
      </w:r>
      <w:r>
        <w:rPr>
          <w:rFonts w:ascii="Sylfaen" w:hAnsi="Sylfaen" w:cs="Sylfaen"/>
          <w:sz w:val="14"/>
          <w:szCs w:val="14"/>
          <w:lang w:val="ka-GE"/>
        </w:rPr>
        <w:t xml:space="preserve">მოქმედების </w:t>
      </w:r>
      <w:r w:rsidRPr="008E17EA">
        <w:rPr>
          <w:rFonts w:ascii="Sylfaen" w:hAnsi="Sylfaen" w:cs="Sylfaen"/>
          <w:sz w:val="14"/>
          <w:szCs w:val="14"/>
          <w:lang w:val="ka-GE"/>
        </w:rPr>
        <w:t>განმავლობაში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8E17EA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>
        <w:rPr>
          <w:rFonts w:ascii="Sylfaen" w:hAnsi="Sylfaen" w:cs="Sylfaen"/>
          <w:sz w:val="14"/>
          <w:szCs w:val="14"/>
          <w:lang w:val="ka-GE"/>
        </w:rPr>
        <w:t xml:space="preserve"> პასუხისმგებელია </w:t>
      </w:r>
      <w:r w:rsidRPr="008E17EA">
        <w:rPr>
          <w:rFonts w:ascii="Sylfaen" w:hAnsi="Sylfaen" w:cs="Sylfaen"/>
          <w:b/>
          <w:sz w:val="14"/>
          <w:szCs w:val="14"/>
          <w:lang w:val="ka-GE"/>
        </w:rPr>
        <w:t>მესამე პირებისათვის</w:t>
      </w:r>
      <w:r>
        <w:rPr>
          <w:rFonts w:ascii="Sylfaen" w:hAnsi="Sylfaen" w:cs="Sylfaen"/>
          <w:sz w:val="14"/>
          <w:szCs w:val="14"/>
          <w:lang w:val="ka-GE"/>
        </w:rPr>
        <w:t xml:space="preserve"> მიყენებული ნებისმიერი ზიანისათვის (ზარალისათვის), რომელიც გამომდინარეობს </w:t>
      </w:r>
      <w:r w:rsidRPr="00E164EC">
        <w:rPr>
          <w:rFonts w:ascii="Sylfaen" w:hAnsi="Sylfaen" w:cs="Sylfaen"/>
          <w:b/>
          <w:sz w:val="14"/>
          <w:szCs w:val="14"/>
          <w:lang w:val="ka-GE"/>
        </w:rPr>
        <w:t>მომსახურებიდან</w:t>
      </w:r>
      <w:r>
        <w:rPr>
          <w:rFonts w:ascii="Sylfaen" w:hAnsi="Sylfaen" w:cs="Sylfaen"/>
          <w:sz w:val="14"/>
          <w:szCs w:val="14"/>
          <w:lang w:val="ka-GE"/>
        </w:rPr>
        <w:t xml:space="preserve">. </w:t>
      </w:r>
    </w:p>
    <w:p w:rsidR="00BE0840" w:rsidRPr="00D44CB3" w:rsidRDefault="00BE0840" w:rsidP="00057F63">
      <w:pPr>
        <w:numPr>
          <w:ilvl w:val="1"/>
          <w:numId w:val="21"/>
        </w:numPr>
        <w:tabs>
          <w:tab w:val="clear" w:pos="465"/>
          <w:tab w:val="left" w:pos="0"/>
          <w:tab w:val="num" w:pos="630"/>
          <w:tab w:val="num" w:pos="720"/>
        </w:tabs>
        <w:ind w:left="0" w:right="-45" w:firstLine="0"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ითვალისწინებს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პროდუქტის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მიწოდებას და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წარმოადგენს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პროდუქტის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მწარმოებელს,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პასუხისმგებელია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პროდუქტით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გამოწვეული ნებისმიერი ზიანისათვის/ზარალისათვის, მიუხედავად იმისა, იმყოფება თუ არა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სახელშეკრულებო ურთიერთობაში დაზარალებულ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პირთან.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BE0840" w:rsidRPr="00632831" w:rsidRDefault="00BE0840" w:rsidP="00A515EB">
      <w:pPr>
        <w:tabs>
          <w:tab w:val="left" w:pos="0"/>
          <w:tab w:val="num" w:pos="540"/>
          <w:tab w:val="left" w:pos="630"/>
          <w:tab w:val="num" w:pos="720"/>
        </w:tabs>
        <w:ind w:right="-45"/>
        <w:jc w:val="both"/>
        <w:rPr>
          <w:rFonts w:ascii="Sylfaen" w:hAnsi="Sylfaen" w:cs="Sylfaen"/>
          <w:sz w:val="14"/>
          <w:szCs w:val="14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815"/>
      </w:tblGrid>
      <w:tr w:rsidR="00E87490" w:rsidRPr="002A0C5D" w:rsidTr="00D44CB3">
        <w:tc>
          <w:tcPr>
            <w:tcW w:w="585" w:type="dxa"/>
          </w:tcPr>
          <w:p w:rsidR="00E87490" w:rsidRPr="002A0C5D" w:rsidRDefault="00E87490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40"/>
                <w:tab w:val="left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15" w:type="dxa"/>
            <w:shd w:val="clear" w:color="auto" w:fill="808080" w:themeFill="background1" w:themeFillShade="80"/>
          </w:tcPr>
          <w:p w:rsidR="00E87490" w:rsidRPr="00D44CB3" w:rsidRDefault="00E87490" w:rsidP="00A515EB">
            <w:pPr>
              <w:tabs>
                <w:tab w:val="left" w:pos="0"/>
                <w:tab w:val="left" w:pos="540"/>
                <w:tab w:val="left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მოქმედება და ხელშეკრულების შეწყვეტა</w:t>
            </w:r>
          </w:p>
        </w:tc>
      </w:tr>
    </w:tbl>
    <w:p w:rsidR="000035B3" w:rsidRDefault="000035B3" w:rsidP="00A515EB">
      <w:pPr>
        <w:pStyle w:val="ListParagraph"/>
        <w:tabs>
          <w:tab w:val="left" w:pos="0"/>
          <w:tab w:val="left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057F63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>თუ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ნასყიდობის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ა და თანმდევი მომსახურების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ხელშეკრულებით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სხვა რამ არ არის განსაზღვრული,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ძალაში შედის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მისი ხელმოწერის დღიდან და მოქმედებს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:rsidR="00BE0840" w:rsidRPr="00632831" w:rsidRDefault="00BE0840" w:rsidP="00057F63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განსაზღვრულ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შემთხვევებში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პირობებით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შესაძლებელია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ვადამდე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ნაწილობრივ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შეწყვეტა</w:t>
      </w:r>
      <w:r w:rsidRPr="00632831">
        <w:rPr>
          <w:rFonts w:ascii="Sylfaen" w:hAnsi="Sylfaen"/>
          <w:sz w:val="14"/>
          <w:szCs w:val="14"/>
        </w:rPr>
        <w:t xml:space="preserve">:  </w:t>
      </w:r>
    </w:p>
    <w:p w:rsidR="00BE0840" w:rsidRPr="00632831" w:rsidRDefault="00BE0840" w:rsidP="00057F63">
      <w:pPr>
        <w:pStyle w:val="ListParagraph"/>
        <w:numPr>
          <w:ilvl w:val="1"/>
          <w:numId w:val="30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 w:cs="Sylfaen"/>
          <w:sz w:val="14"/>
          <w:szCs w:val="14"/>
        </w:rPr>
        <w:t>მიერ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თუ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ჯეროვნად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შეასრულებს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განსაზღვრულ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ნებისმიერ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ვალდებულებას</w:t>
      </w:r>
      <w:r w:rsidRPr="00632831">
        <w:rPr>
          <w:rFonts w:ascii="Sylfaen" w:hAnsi="Sylfaen"/>
          <w:sz w:val="14"/>
          <w:szCs w:val="14"/>
        </w:rPr>
        <w:t xml:space="preserve"> (</w:t>
      </w:r>
      <w:r w:rsidRPr="00632831">
        <w:rPr>
          <w:rFonts w:ascii="Sylfaen" w:hAnsi="Sylfaen" w:cs="Sylfaen"/>
          <w:sz w:val="14"/>
          <w:szCs w:val="14"/>
        </w:rPr>
        <w:t>მათ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შორის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ფულად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ვალდებულებას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b/>
          <w:sz w:val="14"/>
          <w:szCs w:val="14"/>
        </w:rPr>
        <w:t>განცხადებებს</w:t>
      </w:r>
      <w:r w:rsidRPr="00632831">
        <w:rPr>
          <w:rFonts w:ascii="Sylfaen" w:hAnsi="Sylfaen"/>
          <w:b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და</w:t>
      </w:r>
      <w:r w:rsidRPr="00632831">
        <w:rPr>
          <w:rFonts w:ascii="Sylfaen" w:hAnsi="Sylfaen"/>
          <w:b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გარანტიებს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საგნის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მიწოდების ვალდებულებას, </w:t>
      </w:r>
      <w:r w:rsidRPr="00632831">
        <w:rPr>
          <w:rFonts w:ascii="Sylfaen" w:hAnsi="Sylfaen" w:cs="Sylfaen"/>
          <w:sz w:val="14"/>
          <w:szCs w:val="14"/>
        </w:rPr>
        <w:t>ნებისმიერ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პირობას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სხვა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ვალდებულებას</w:t>
      </w:r>
      <w:r w:rsidRPr="00632831">
        <w:rPr>
          <w:rFonts w:ascii="Sylfaen" w:hAnsi="Sylfaen"/>
          <w:sz w:val="14"/>
          <w:szCs w:val="14"/>
        </w:rPr>
        <w:t>);</w:t>
      </w:r>
    </w:p>
    <w:p w:rsidR="00BE0840" w:rsidRPr="00632831" w:rsidRDefault="00BE0840" w:rsidP="00057F63">
      <w:pPr>
        <w:pStyle w:val="ListParagraph"/>
        <w:numPr>
          <w:ilvl w:val="1"/>
          <w:numId w:val="30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</w:rPr>
        <w:t>მხარეთა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წერილობითი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შეთანხმებით</w:t>
      </w:r>
      <w:r w:rsidRPr="00632831">
        <w:rPr>
          <w:rFonts w:ascii="Sylfaen" w:hAnsi="Sylfaen"/>
          <w:sz w:val="14"/>
          <w:szCs w:val="14"/>
        </w:rPr>
        <w:t>;</w:t>
      </w:r>
    </w:p>
    <w:p w:rsidR="00BE0840" w:rsidRPr="00632831" w:rsidRDefault="00BE0840" w:rsidP="00057F63">
      <w:pPr>
        <w:pStyle w:val="ListParagraph"/>
        <w:numPr>
          <w:ilvl w:val="1"/>
          <w:numId w:val="30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გათვალისწინებულ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სხვა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შემთხვევებში</w:t>
      </w:r>
      <w:r w:rsidRPr="00632831">
        <w:rPr>
          <w:rFonts w:ascii="Sylfaen" w:hAnsi="Sylfaen"/>
          <w:sz w:val="14"/>
          <w:szCs w:val="14"/>
        </w:rPr>
        <w:t>.</w:t>
      </w:r>
    </w:p>
    <w:p w:rsidR="00BE0840" w:rsidRDefault="00BE0840" w:rsidP="00057F63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>იმ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შემთხვევაში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თუ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საფუძველზე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შესაბამისად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მიიღებს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ცალმხრივად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ნაწილობრივ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შეწყვეტის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გადაწყვეტილებას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ვალდებულია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წერილობით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შეატყობინოს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 xml:space="preserve">ბანკს </w:t>
      </w:r>
      <w:r w:rsidRPr="00632831">
        <w:rPr>
          <w:rFonts w:ascii="Sylfaen" w:hAnsi="Sylfaen" w:cs="Sylfaen"/>
          <w:sz w:val="14"/>
          <w:szCs w:val="14"/>
        </w:rPr>
        <w:t>მიღებული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გადაწყვეტილება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მისი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მიღების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საფუძველი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ამოქმედების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თარიღი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რომელიც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უნდა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იყოს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>6</w:t>
      </w:r>
      <w:r w:rsidRPr="00632831">
        <w:rPr>
          <w:rFonts w:ascii="Sylfaen" w:hAnsi="Sylfaen"/>
          <w:sz w:val="14"/>
          <w:szCs w:val="14"/>
        </w:rPr>
        <w:t>0 (</w:t>
      </w:r>
      <w:r w:rsidRPr="00632831">
        <w:rPr>
          <w:rFonts w:ascii="Sylfaen" w:hAnsi="Sylfaen"/>
          <w:sz w:val="14"/>
          <w:szCs w:val="14"/>
          <w:lang w:val="ka-GE"/>
        </w:rPr>
        <w:t>სამო</w:t>
      </w:r>
      <w:r w:rsidRPr="00632831">
        <w:rPr>
          <w:rFonts w:ascii="Sylfaen" w:hAnsi="Sylfaen" w:cs="Sylfaen"/>
          <w:sz w:val="14"/>
          <w:szCs w:val="14"/>
        </w:rPr>
        <w:t>ცი</w:t>
      </w:r>
      <w:r w:rsidRPr="00632831">
        <w:rPr>
          <w:rFonts w:ascii="Sylfaen" w:hAnsi="Sylfaen"/>
          <w:sz w:val="14"/>
          <w:szCs w:val="14"/>
        </w:rPr>
        <w:t xml:space="preserve">) </w:t>
      </w:r>
      <w:r w:rsidRPr="00632831">
        <w:rPr>
          <w:rFonts w:ascii="Sylfaen" w:hAnsi="Sylfaen" w:cs="Sylfaen"/>
          <w:sz w:val="14"/>
          <w:szCs w:val="14"/>
        </w:rPr>
        <w:t>კალენდარულ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დღეზე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ნაკლები</w:t>
      </w:r>
      <w:r w:rsidRPr="00632831">
        <w:rPr>
          <w:rFonts w:ascii="Sylfaen" w:hAnsi="Sylfaen"/>
          <w:sz w:val="14"/>
          <w:szCs w:val="14"/>
        </w:rPr>
        <w:t xml:space="preserve">. </w:t>
      </w:r>
      <w:r w:rsidRPr="00632831">
        <w:rPr>
          <w:rFonts w:ascii="Sylfaen" w:hAnsi="Sylfaen" w:cs="Sylfaen"/>
          <w:sz w:val="14"/>
          <w:szCs w:val="14"/>
        </w:rPr>
        <w:t>ხოლო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თუ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გათვალისწინებულ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შემთხვევებში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უნდა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შეწყდეს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უფრო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მოკლე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ვადებში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 xml:space="preserve">ბანკს </w:t>
      </w:r>
      <w:r w:rsidRPr="00632831">
        <w:rPr>
          <w:rFonts w:ascii="Sylfaen" w:hAnsi="Sylfaen" w:cs="Sylfaen"/>
          <w:sz w:val="14"/>
          <w:szCs w:val="14"/>
        </w:rPr>
        <w:t>მიზანშეწონილად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მიაჩნია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უფრო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მოკლე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ვადებში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შეწყვეტა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შეიძლება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უფრო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მოკლე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ვადებშიც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შეწყდეს</w:t>
      </w:r>
      <w:r w:rsidRPr="00632831">
        <w:rPr>
          <w:rFonts w:ascii="Sylfaen" w:hAnsi="Sylfaen"/>
          <w:sz w:val="14"/>
          <w:szCs w:val="14"/>
        </w:rPr>
        <w:t>.</w:t>
      </w:r>
    </w:p>
    <w:p w:rsidR="00BA0879" w:rsidRPr="00BA0879" w:rsidRDefault="00BA0879" w:rsidP="00BA0879">
      <w:pPr>
        <w:pStyle w:val="ListParagraph"/>
        <w:numPr>
          <w:ilvl w:val="1"/>
          <w:numId w:val="27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იმ შემთხვევაში </w:t>
      </w:r>
      <w:r w:rsidRPr="0073714B">
        <w:rPr>
          <w:rFonts w:ascii="Sylfaen" w:hAnsi="Sylfaen" w:cs="Sylfaen"/>
          <w:sz w:val="14"/>
          <w:szCs w:val="14"/>
        </w:rPr>
        <w:t>თუ</w:t>
      </w:r>
      <w:r w:rsidRPr="0073714B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მიიღებს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ცალმხრივად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შეწყვეტის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გადაწყვეტილებას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ვალდებულია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შეატყობინოს</w:t>
      </w:r>
      <w:r w:rsidRPr="0073714B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73714B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მიღებული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გადაწყვეტილება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ამოქმედების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თარიღი</w:t>
      </w:r>
      <w:r>
        <w:rPr>
          <w:rFonts w:ascii="Sylfaen" w:hAnsi="Sylfaen" w:cs="Sylfaen"/>
          <w:sz w:val="14"/>
          <w:szCs w:val="14"/>
          <w:lang w:val="ka-GE"/>
        </w:rPr>
        <w:t xml:space="preserve">, რომელიც 1 (ერთი) თვეზე მეტი ხნის ვადით გაფორმებული </w:t>
      </w:r>
      <w:r w:rsidRPr="00906F79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 w:cs="Sylfaen"/>
          <w:sz w:val="14"/>
          <w:szCs w:val="14"/>
          <w:lang w:val="ka-GE"/>
        </w:rPr>
        <w:t xml:space="preserve"> შემთხვევაში არ უნდა იყოს 30 (ოცდაათი) კალენდარული დღეზე ნაკლები</w:t>
      </w:r>
      <w:r w:rsidRPr="0073714B">
        <w:rPr>
          <w:rFonts w:ascii="Sylfaen" w:hAnsi="Sylfaen"/>
          <w:sz w:val="14"/>
          <w:szCs w:val="14"/>
        </w:rPr>
        <w:t xml:space="preserve">. </w:t>
      </w:r>
    </w:p>
    <w:p w:rsidR="00BE0840" w:rsidRPr="00632831" w:rsidRDefault="00BE0840" w:rsidP="00057F63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i/>
          <w:sz w:val="14"/>
          <w:szCs w:val="14"/>
          <w:u w:val="single"/>
        </w:rPr>
      </w:pPr>
      <w:r w:rsidRPr="00632831">
        <w:rPr>
          <w:rFonts w:ascii="Sylfaen" w:hAnsi="Sylfaen"/>
          <w:b/>
          <w:i/>
          <w:sz w:val="14"/>
          <w:szCs w:val="14"/>
          <w:u w:val="single"/>
          <w:lang w:val="ka-GE"/>
        </w:rPr>
        <w:t>ნასყიდობის</w:t>
      </w:r>
      <w:r w:rsidRPr="00632831">
        <w:rPr>
          <w:rFonts w:ascii="Sylfaen" w:hAnsi="Sylfaen"/>
          <w:i/>
          <w:sz w:val="14"/>
          <w:szCs w:val="14"/>
          <w:u w:val="single"/>
          <w:lang w:val="ka-GE"/>
        </w:rPr>
        <w:t xml:space="preserve"> შეწყვეტის შედეგები</w:t>
      </w:r>
    </w:p>
    <w:p w:rsidR="00BE0840" w:rsidRPr="00104A56" w:rsidRDefault="00BE0840" w:rsidP="00057F63">
      <w:pPr>
        <w:pStyle w:val="ListParagraph"/>
        <w:numPr>
          <w:ilvl w:val="1"/>
          <w:numId w:val="35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104A56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104A56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104A56">
        <w:rPr>
          <w:rFonts w:ascii="Sylfaen" w:hAnsi="Sylfaen"/>
          <w:sz w:val="14"/>
          <w:szCs w:val="14"/>
          <w:lang w:val="en-US"/>
        </w:rPr>
        <w:t>:</w:t>
      </w:r>
    </w:p>
    <w:p w:rsidR="00BE0840" w:rsidRPr="00104A56" w:rsidRDefault="00BE0840" w:rsidP="00057F63">
      <w:pPr>
        <w:pStyle w:val="ListParagraph"/>
        <w:numPr>
          <w:ilvl w:val="1"/>
          <w:numId w:val="3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104A56">
        <w:rPr>
          <w:rFonts w:ascii="Sylfaen" w:hAnsi="Sylfaen"/>
          <w:sz w:val="14"/>
          <w:szCs w:val="14"/>
          <w:lang w:val="ka-GE"/>
        </w:rPr>
        <w:t xml:space="preserve">თუ </w:t>
      </w:r>
      <w:r w:rsidRPr="007C0F1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შეწყვეტა ხდება </w:t>
      </w:r>
      <w:r w:rsidRPr="007C0F17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ინიციატივით, </w:t>
      </w:r>
      <w:r w:rsidRPr="007C0F17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მოთხოვნის შემთხვევაში, </w:t>
      </w:r>
      <w:r w:rsidRPr="007C0F1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104A56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Pr="007C0F17">
        <w:rPr>
          <w:rFonts w:ascii="Sylfaen" w:hAnsi="Sylfaen"/>
          <w:b/>
          <w:sz w:val="14"/>
          <w:szCs w:val="14"/>
          <w:lang w:val="ka-GE"/>
        </w:rPr>
        <w:t>ბანკს</w:t>
      </w:r>
      <w:r w:rsidRPr="00104A56">
        <w:rPr>
          <w:rFonts w:ascii="Sylfaen" w:hAnsi="Sylfaen"/>
          <w:sz w:val="14"/>
          <w:szCs w:val="14"/>
          <w:lang w:val="ka-GE"/>
        </w:rPr>
        <w:t xml:space="preserve"> დაუტოვოს (საკუთრებაში გადასცეს) მისთვის </w:t>
      </w:r>
      <w:r w:rsidRPr="007C0F1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შეწყვეტის მომენტამდე მიწოდებული </w:t>
      </w:r>
      <w:r w:rsidRPr="007C0F1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7C0F17">
        <w:rPr>
          <w:rFonts w:ascii="Sylfaen" w:hAnsi="Sylfaen"/>
          <w:b/>
          <w:sz w:val="14"/>
          <w:szCs w:val="14"/>
          <w:lang w:val="ka-GE"/>
        </w:rPr>
        <w:t>საგანი</w:t>
      </w:r>
      <w:r w:rsidRPr="00104A56">
        <w:rPr>
          <w:rFonts w:ascii="Sylfaen" w:hAnsi="Sylfaen"/>
          <w:sz w:val="14"/>
          <w:szCs w:val="14"/>
          <w:lang w:val="ka-GE"/>
        </w:rPr>
        <w:t xml:space="preserve"> ან მისი ნაწილი (ასეთის არსებობის შემთხვევაში), თუ </w:t>
      </w:r>
      <w:r w:rsidRPr="007C0F17">
        <w:rPr>
          <w:rFonts w:ascii="Sylfaen" w:hAnsi="Sylfaen"/>
          <w:b/>
          <w:sz w:val="14"/>
          <w:szCs w:val="14"/>
          <w:lang w:val="ka-GE"/>
        </w:rPr>
        <w:t>ბანკს</w:t>
      </w:r>
      <w:r w:rsidRPr="00104A56">
        <w:rPr>
          <w:rFonts w:ascii="Sylfaen" w:hAnsi="Sylfaen"/>
          <w:sz w:val="14"/>
          <w:szCs w:val="14"/>
          <w:lang w:val="ka-GE"/>
        </w:rPr>
        <w:t xml:space="preserve"> გააჩნია მიღებული </w:t>
      </w:r>
      <w:r w:rsidRPr="007C0F1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7C0F17">
        <w:rPr>
          <w:rFonts w:ascii="Sylfaen" w:hAnsi="Sylfaen"/>
          <w:b/>
          <w:sz w:val="14"/>
          <w:szCs w:val="14"/>
          <w:lang w:val="ka-GE"/>
        </w:rPr>
        <w:t>საგნის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ან მისი ნაწილის მიმართ ინტერესი. ამასთან, </w:t>
      </w:r>
      <w:r w:rsidRPr="007C0F17">
        <w:rPr>
          <w:rFonts w:ascii="Sylfaen" w:hAnsi="Sylfaen"/>
          <w:b/>
          <w:sz w:val="14"/>
          <w:szCs w:val="14"/>
          <w:lang w:val="ka-GE"/>
        </w:rPr>
        <w:t>ბანკი</w:t>
      </w:r>
      <w:r w:rsidRPr="00104A56">
        <w:rPr>
          <w:rFonts w:ascii="Sylfaen" w:hAnsi="Sylfaen"/>
          <w:sz w:val="14"/>
          <w:szCs w:val="14"/>
          <w:lang w:val="ka-GE"/>
        </w:rPr>
        <w:t xml:space="preserve"> ვალდებულია გადაუხადოს </w:t>
      </w:r>
      <w:r w:rsidRPr="00104A56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104A56">
        <w:rPr>
          <w:rFonts w:ascii="Sylfaen" w:hAnsi="Sylfaen"/>
          <w:sz w:val="14"/>
          <w:szCs w:val="14"/>
          <w:lang w:val="ka-GE"/>
        </w:rPr>
        <w:t xml:space="preserve"> მიღებული </w:t>
      </w:r>
      <w:r w:rsidRPr="00104A56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104A56">
        <w:rPr>
          <w:rFonts w:ascii="Sylfaen" w:hAnsi="Sylfaen"/>
          <w:b/>
          <w:sz w:val="14"/>
          <w:szCs w:val="14"/>
          <w:lang w:val="ka-GE"/>
        </w:rPr>
        <w:t>საგნის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პროპორციული საფასური;</w:t>
      </w:r>
    </w:p>
    <w:p w:rsidR="00BE0840" w:rsidRPr="00104A56" w:rsidRDefault="00BE0840" w:rsidP="00057F63">
      <w:pPr>
        <w:pStyle w:val="ListParagraph"/>
        <w:numPr>
          <w:ilvl w:val="1"/>
          <w:numId w:val="3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104A56">
        <w:rPr>
          <w:rFonts w:ascii="Sylfaen" w:hAnsi="Sylfaen"/>
          <w:sz w:val="14"/>
          <w:szCs w:val="14"/>
          <w:lang w:val="ka-GE"/>
        </w:rPr>
        <w:t xml:space="preserve">თუ </w:t>
      </w:r>
      <w:r w:rsidRPr="00104A56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შეწყვეტა ხდება </w:t>
      </w:r>
      <w:r w:rsidRPr="006A0CD1">
        <w:rPr>
          <w:rFonts w:ascii="Sylfaen" w:hAnsi="Sylfaen"/>
          <w:b/>
          <w:sz w:val="14"/>
          <w:szCs w:val="14"/>
          <w:lang w:val="ka-GE"/>
        </w:rPr>
        <w:t>ბანკის</w:t>
      </w:r>
      <w:r>
        <w:rPr>
          <w:rFonts w:ascii="Sylfaen" w:hAnsi="Sylfaen"/>
          <w:sz w:val="14"/>
          <w:szCs w:val="14"/>
          <w:lang w:val="ka-GE"/>
        </w:rPr>
        <w:t xml:space="preserve"> ინიციატივით,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104A56">
        <w:rPr>
          <w:rFonts w:ascii="Sylfaen" w:hAnsi="Sylfaen"/>
          <w:b/>
          <w:sz w:val="14"/>
          <w:szCs w:val="14"/>
          <w:lang w:val="ka-GE"/>
        </w:rPr>
        <w:t xml:space="preserve">გამყიდველის </w:t>
      </w:r>
      <w:r w:rsidRPr="00104A56">
        <w:rPr>
          <w:rFonts w:ascii="Sylfaen" w:hAnsi="Sylfaen"/>
          <w:sz w:val="14"/>
          <w:szCs w:val="14"/>
          <w:lang w:val="ka-GE"/>
        </w:rPr>
        <w:t xml:space="preserve">მიერ </w:t>
      </w:r>
      <w:r w:rsidRPr="00104A56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104A56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შეუსრულებლობის ან/და არაჯეროვანი შესრულების საფუძველზე: </w:t>
      </w:r>
    </w:p>
    <w:p w:rsidR="00BE0840" w:rsidRPr="00104A56" w:rsidRDefault="00BE0840" w:rsidP="00057F63">
      <w:pPr>
        <w:pStyle w:val="ListParagraph"/>
        <w:numPr>
          <w:ilvl w:val="1"/>
          <w:numId w:val="36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104A56">
        <w:rPr>
          <w:rFonts w:ascii="Sylfaen" w:hAnsi="Sylfaen"/>
          <w:b/>
          <w:sz w:val="14"/>
          <w:szCs w:val="14"/>
          <w:lang w:val="ka-GE"/>
        </w:rPr>
        <w:t>ბანკი</w:t>
      </w:r>
      <w:r w:rsidRPr="00104A56">
        <w:rPr>
          <w:rFonts w:ascii="Sylfaen" w:hAnsi="Sylfaen"/>
          <w:sz w:val="14"/>
          <w:szCs w:val="14"/>
          <w:lang w:val="ka-GE"/>
        </w:rPr>
        <w:t xml:space="preserve"> უფლებამოსილია დაუბრუნოს </w:t>
      </w:r>
      <w:r w:rsidRPr="00104A56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104A56">
        <w:rPr>
          <w:rFonts w:ascii="Sylfaen" w:hAnsi="Sylfaen"/>
          <w:sz w:val="14"/>
          <w:szCs w:val="14"/>
          <w:lang w:val="ka-GE"/>
        </w:rPr>
        <w:t xml:space="preserve"> მიწოდებული </w:t>
      </w:r>
      <w:r w:rsidRPr="00104A56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104A56">
        <w:rPr>
          <w:rFonts w:ascii="Sylfaen" w:hAnsi="Sylfaen"/>
          <w:b/>
          <w:sz w:val="14"/>
          <w:szCs w:val="14"/>
          <w:lang w:val="ka-GE"/>
        </w:rPr>
        <w:t>საგანი</w:t>
      </w:r>
      <w:r w:rsidRPr="00104A56">
        <w:rPr>
          <w:rFonts w:ascii="Sylfaen" w:hAnsi="Sylfaen"/>
          <w:sz w:val="14"/>
          <w:szCs w:val="14"/>
          <w:lang w:val="ka-GE"/>
        </w:rPr>
        <w:t xml:space="preserve"> ან მისი ნაწილი (ასეთის არსებობის შემთხვევაში), ხოლო </w:t>
      </w:r>
      <w:r w:rsidRPr="00104A56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104A56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>
        <w:rPr>
          <w:rFonts w:ascii="Sylfaen" w:hAnsi="Sylfaen"/>
          <w:sz w:val="14"/>
          <w:szCs w:val="14"/>
          <w:lang w:val="ka-GE"/>
        </w:rPr>
        <w:t>დაუბრუნოს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F52A7F">
        <w:rPr>
          <w:rFonts w:ascii="Sylfaen" w:hAnsi="Sylfaen"/>
          <w:b/>
          <w:sz w:val="14"/>
          <w:szCs w:val="14"/>
          <w:lang w:val="ka-GE"/>
        </w:rPr>
        <w:t>ბანკს</w:t>
      </w:r>
      <w:r>
        <w:rPr>
          <w:rFonts w:ascii="Sylfaen" w:hAnsi="Sylfaen"/>
          <w:sz w:val="14"/>
          <w:szCs w:val="14"/>
          <w:lang w:val="ka-GE"/>
        </w:rPr>
        <w:t xml:space="preserve"> მიღებული </w:t>
      </w:r>
      <w:r w:rsidRPr="00F52A7F">
        <w:rPr>
          <w:rFonts w:ascii="Sylfaen" w:hAnsi="Sylfaen"/>
          <w:b/>
          <w:sz w:val="14"/>
          <w:szCs w:val="14"/>
          <w:lang w:val="ka-GE"/>
        </w:rPr>
        <w:t>ხელშეკრულების საფასური</w:t>
      </w:r>
      <w:r>
        <w:rPr>
          <w:rFonts w:ascii="Sylfaen" w:hAnsi="Sylfaen"/>
          <w:sz w:val="14"/>
          <w:szCs w:val="14"/>
          <w:lang w:val="ka-GE"/>
        </w:rPr>
        <w:t xml:space="preserve"> და და </w:t>
      </w:r>
      <w:r w:rsidRPr="00104A56">
        <w:rPr>
          <w:rFonts w:ascii="Sylfaen" w:hAnsi="Sylfaen"/>
          <w:sz w:val="14"/>
          <w:szCs w:val="14"/>
          <w:lang w:val="ka-GE"/>
        </w:rPr>
        <w:t xml:space="preserve">დაუყოვნებლივ აუნაზღაუროს </w:t>
      </w:r>
      <w:r w:rsidRPr="00104A56">
        <w:rPr>
          <w:rFonts w:ascii="Sylfaen" w:hAnsi="Sylfaen"/>
          <w:b/>
          <w:sz w:val="14"/>
          <w:szCs w:val="14"/>
          <w:lang w:val="ka-GE"/>
        </w:rPr>
        <w:t>ბანკს</w:t>
      </w:r>
      <w:r w:rsidRPr="00104A56">
        <w:rPr>
          <w:rFonts w:ascii="Sylfaen" w:hAnsi="Sylfaen"/>
          <w:sz w:val="14"/>
          <w:szCs w:val="14"/>
          <w:lang w:val="ka-GE"/>
        </w:rPr>
        <w:t xml:space="preserve"> მის (</w:t>
      </w:r>
      <w:r w:rsidRPr="00104A56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104A56">
        <w:rPr>
          <w:rFonts w:ascii="Sylfaen" w:hAnsi="Sylfaen"/>
          <w:sz w:val="14"/>
          <w:szCs w:val="14"/>
          <w:lang w:val="ka-GE"/>
        </w:rPr>
        <w:t>) მიერ გაწეული დანახარჯი, მათ შორის ნებისმიერი ზიანი (ზარალი);</w:t>
      </w:r>
    </w:p>
    <w:p w:rsidR="00BE0840" w:rsidRPr="00982019" w:rsidRDefault="00BE0840" w:rsidP="00057F63">
      <w:pPr>
        <w:pStyle w:val="ListParagraph"/>
        <w:numPr>
          <w:ilvl w:val="1"/>
          <w:numId w:val="36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104A56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მოთხოვნის შემთხვევაში, </w:t>
      </w:r>
      <w:r w:rsidRPr="00104A56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104A56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Pr="00104A56">
        <w:rPr>
          <w:rFonts w:ascii="Sylfaen" w:hAnsi="Sylfaen"/>
          <w:b/>
          <w:sz w:val="14"/>
          <w:szCs w:val="14"/>
          <w:lang w:val="ka-GE"/>
        </w:rPr>
        <w:t>ბანკს</w:t>
      </w:r>
      <w:r w:rsidRPr="00104A56">
        <w:rPr>
          <w:rFonts w:ascii="Sylfaen" w:hAnsi="Sylfaen"/>
          <w:sz w:val="14"/>
          <w:szCs w:val="14"/>
          <w:lang w:val="ka-GE"/>
        </w:rPr>
        <w:t xml:space="preserve"> დაუტოვოს (საკუთრებაში გადასცეს) მისთვის </w:t>
      </w:r>
      <w:r w:rsidRPr="00104A56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შეწყვეტის მომენტამდე მიწოდებული </w:t>
      </w:r>
      <w:r w:rsidRPr="00104A56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104A56">
        <w:rPr>
          <w:rFonts w:ascii="Sylfaen" w:hAnsi="Sylfaen"/>
          <w:b/>
          <w:sz w:val="14"/>
          <w:szCs w:val="14"/>
          <w:lang w:val="ka-GE"/>
        </w:rPr>
        <w:t>საგანი</w:t>
      </w:r>
      <w:r w:rsidRPr="00104A56">
        <w:rPr>
          <w:rFonts w:ascii="Sylfaen" w:hAnsi="Sylfaen"/>
          <w:sz w:val="14"/>
          <w:szCs w:val="14"/>
          <w:lang w:val="ka-GE"/>
        </w:rPr>
        <w:t xml:space="preserve"> ან მისი ნაწილი (ასეთის არსებობის შემთხვევაში), თუ </w:t>
      </w:r>
      <w:r w:rsidRPr="00104A56">
        <w:rPr>
          <w:rFonts w:ascii="Sylfaen" w:hAnsi="Sylfaen"/>
          <w:b/>
          <w:sz w:val="14"/>
          <w:szCs w:val="14"/>
          <w:lang w:val="ka-GE"/>
        </w:rPr>
        <w:t>ბანკს</w:t>
      </w:r>
      <w:r w:rsidRPr="00104A56">
        <w:rPr>
          <w:rFonts w:ascii="Sylfaen" w:hAnsi="Sylfaen"/>
          <w:sz w:val="14"/>
          <w:szCs w:val="14"/>
          <w:lang w:val="ka-GE"/>
        </w:rPr>
        <w:t xml:space="preserve"> გააჩნია მიღებული </w:t>
      </w:r>
      <w:r w:rsidRPr="00104A56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104A56">
        <w:rPr>
          <w:rFonts w:ascii="Sylfaen" w:hAnsi="Sylfaen"/>
          <w:b/>
          <w:sz w:val="14"/>
          <w:szCs w:val="14"/>
          <w:lang w:val="ka-GE"/>
        </w:rPr>
        <w:t>საგნის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ან მისი ნაწილის მიმართ ინტერესი; ამასთან, </w:t>
      </w:r>
      <w:r w:rsidRPr="00104A56">
        <w:rPr>
          <w:rFonts w:ascii="Sylfaen" w:hAnsi="Sylfaen"/>
          <w:b/>
          <w:sz w:val="14"/>
          <w:szCs w:val="14"/>
          <w:lang w:val="ka-GE"/>
        </w:rPr>
        <w:t>ბანკი</w:t>
      </w:r>
      <w:r w:rsidRPr="00104A56">
        <w:rPr>
          <w:rFonts w:ascii="Sylfaen" w:hAnsi="Sylfaen"/>
          <w:sz w:val="14"/>
          <w:szCs w:val="14"/>
          <w:lang w:val="ka-GE"/>
        </w:rPr>
        <w:t xml:space="preserve"> ვალდებულია გადაუხადოს </w:t>
      </w:r>
      <w:r w:rsidRPr="00104A56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104A56">
        <w:rPr>
          <w:rFonts w:ascii="Sylfaen" w:hAnsi="Sylfaen"/>
          <w:sz w:val="14"/>
          <w:szCs w:val="14"/>
          <w:lang w:val="ka-GE"/>
        </w:rPr>
        <w:t xml:space="preserve"> მიღებული </w:t>
      </w:r>
      <w:r w:rsidRPr="00104A56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Pr="00104A56">
        <w:rPr>
          <w:rFonts w:ascii="Sylfaen" w:hAnsi="Sylfaen"/>
          <w:sz w:val="14"/>
          <w:szCs w:val="14"/>
          <w:lang w:val="ka-GE"/>
        </w:rPr>
        <w:t xml:space="preserve"> </w:t>
      </w:r>
      <w:r w:rsidRPr="00104A56">
        <w:rPr>
          <w:rFonts w:ascii="Sylfaen" w:hAnsi="Sylfaen"/>
          <w:b/>
          <w:sz w:val="14"/>
          <w:szCs w:val="14"/>
          <w:lang w:val="ka-GE"/>
        </w:rPr>
        <w:t>საგნის</w:t>
      </w:r>
      <w:r w:rsidRPr="00104A56">
        <w:rPr>
          <w:rFonts w:ascii="Sylfaen" w:hAnsi="Sylfaen"/>
          <w:sz w:val="14"/>
          <w:szCs w:val="14"/>
          <w:lang w:val="ka-GE"/>
        </w:rPr>
        <w:t xml:space="preserve"> პროპორციული საფასური;</w:t>
      </w:r>
    </w:p>
    <w:p w:rsidR="00BE0840" w:rsidRPr="00632831" w:rsidRDefault="00BE0840" w:rsidP="00057F63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i/>
          <w:sz w:val="14"/>
          <w:szCs w:val="14"/>
          <w:u w:val="single"/>
        </w:rPr>
      </w:pPr>
      <w:r w:rsidRPr="00632831">
        <w:rPr>
          <w:rFonts w:ascii="Sylfaen" w:hAnsi="Sylfaen"/>
          <w:b/>
          <w:i/>
          <w:sz w:val="14"/>
          <w:szCs w:val="14"/>
          <w:u w:val="single"/>
          <w:lang w:val="ka-GE"/>
        </w:rPr>
        <w:t>მომსახურების</w:t>
      </w:r>
      <w:r w:rsidRPr="00632831">
        <w:rPr>
          <w:rFonts w:ascii="Sylfaen" w:hAnsi="Sylfaen"/>
          <w:i/>
          <w:sz w:val="14"/>
          <w:szCs w:val="14"/>
          <w:u w:val="single"/>
          <w:lang w:val="ka-GE"/>
        </w:rPr>
        <w:t xml:space="preserve"> შეწყვეტის შედეგები</w:t>
      </w:r>
    </w:p>
    <w:p w:rsidR="00BE0840" w:rsidRPr="00632831" w:rsidRDefault="00BE0840" w:rsidP="00057F63">
      <w:pPr>
        <w:pStyle w:val="ListParagraph"/>
        <w:numPr>
          <w:ilvl w:val="1"/>
          <w:numId w:val="34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6.2.1. პუნქტით გათვალისწინებული შემთხვ</w:t>
      </w:r>
      <w:r>
        <w:rPr>
          <w:rFonts w:ascii="Sylfaen" w:hAnsi="Sylfaen"/>
          <w:sz w:val="14"/>
          <w:szCs w:val="14"/>
          <w:lang w:val="ka-GE"/>
        </w:rPr>
        <w:t>ევების გარდა</w:t>
      </w:r>
      <w:r w:rsidRPr="00632831">
        <w:rPr>
          <w:rFonts w:ascii="Sylfaen" w:hAnsi="Sylfaen"/>
          <w:sz w:val="14"/>
          <w:szCs w:val="14"/>
          <w:lang w:val="ka-GE"/>
        </w:rPr>
        <w:t>,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/>
          <w:sz w:val="14"/>
          <w:szCs w:val="14"/>
          <w:lang w:val="ka-GE"/>
        </w:rPr>
        <w:t xml:space="preserve">მიერ </w:t>
      </w:r>
      <w:r w:rsidRPr="00632831">
        <w:rPr>
          <w:rFonts w:ascii="Sylfaen" w:hAnsi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ვადამდე სრულად ან ნაწილობრივ შეწყვეტის შემთხვევაში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/>
          <w:sz w:val="14"/>
          <w:szCs w:val="14"/>
        </w:rPr>
        <w:t xml:space="preserve">ვალდებულია </w:t>
      </w:r>
      <w:r w:rsidRPr="00632831">
        <w:rPr>
          <w:rFonts w:ascii="Sylfaen" w:hAnsi="Sylfaen"/>
          <w:sz w:val="14"/>
          <w:szCs w:val="14"/>
          <w:lang w:val="ka-GE"/>
        </w:rPr>
        <w:t>გადაუხადოს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>საფასური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მის </w:t>
      </w:r>
      <w:r w:rsidRPr="00632831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632831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შესაბამისად</w:t>
      </w:r>
      <w:r w:rsidRPr="00632831">
        <w:rPr>
          <w:rFonts w:ascii="Sylfaen" w:hAnsi="Sylfaen"/>
          <w:sz w:val="14"/>
          <w:szCs w:val="14"/>
          <w:lang w:val="en-US"/>
        </w:rPr>
        <w:t xml:space="preserve">. </w:t>
      </w:r>
      <w:r w:rsidRPr="00632831">
        <w:rPr>
          <w:rFonts w:ascii="Sylfaen" w:hAnsi="Sylfaen"/>
          <w:sz w:val="14"/>
          <w:szCs w:val="14"/>
          <w:lang w:val="ka-GE"/>
        </w:rPr>
        <w:t xml:space="preserve">საფასურის გადახდა ათავისუფლებს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ნაწილობრივ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შეუსრულებლობის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არაჯეროვნად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შესრულების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შედეგად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მიყენებული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ზიანი</w:t>
      </w:r>
      <w:r w:rsidRPr="00632831">
        <w:rPr>
          <w:rFonts w:ascii="Sylfaen" w:hAnsi="Sylfaen" w:cs="Sylfaen"/>
          <w:sz w:val="14"/>
          <w:szCs w:val="14"/>
          <w:lang w:val="ka-GE"/>
        </w:rPr>
        <w:t>ს</w:t>
      </w:r>
      <w:r w:rsidRPr="00632831">
        <w:rPr>
          <w:rFonts w:ascii="Sylfaen" w:hAnsi="Sylfaen"/>
          <w:sz w:val="14"/>
          <w:szCs w:val="14"/>
        </w:rPr>
        <w:t xml:space="preserve"> (</w:t>
      </w:r>
      <w:r w:rsidRPr="00632831">
        <w:rPr>
          <w:rFonts w:ascii="Sylfaen" w:hAnsi="Sylfaen" w:cs="Sylfaen"/>
          <w:sz w:val="14"/>
          <w:szCs w:val="14"/>
        </w:rPr>
        <w:t>ზარალი</w:t>
      </w:r>
      <w:r w:rsidRPr="00632831">
        <w:rPr>
          <w:rFonts w:ascii="Sylfaen" w:hAnsi="Sylfaen" w:cs="Sylfaen"/>
          <w:sz w:val="14"/>
          <w:szCs w:val="14"/>
          <w:lang w:val="ka-GE"/>
        </w:rPr>
        <w:t>ს</w:t>
      </w:r>
      <w:r w:rsidRPr="00632831">
        <w:rPr>
          <w:rFonts w:ascii="Sylfaen" w:hAnsi="Sylfaen"/>
          <w:sz w:val="14"/>
          <w:szCs w:val="14"/>
        </w:rPr>
        <w:t>)</w:t>
      </w:r>
      <w:r w:rsidRPr="00632831">
        <w:rPr>
          <w:rFonts w:ascii="Sylfaen" w:hAnsi="Sylfaen"/>
          <w:sz w:val="14"/>
          <w:szCs w:val="14"/>
          <w:lang w:val="ka-GE"/>
        </w:rPr>
        <w:t xml:space="preserve"> ანაზღაურების ვალდებულებისაგან.</w:t>
      </w:r>
      <w:r w:rsidRPr="00632831">
        <w:rPr>
          <w:rFonts w:ascii="Sylfaen" w:hAnsi="Sylfaen"/>
          <w:b/>
          <w:sz w:val="14"/>
          <w:szCs w:val="14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   </w:t>
      </w:r>
    </w:p>
    <w:p w:rsidR="00BE0840" w:rsidRPr="00632831" w:rsidRDefault="00BE0840" w:rsidP="00057F63">
      <w:pPr>
        <w:pStyle w:val="ListParagraph"/>
        <w:numPr>
          <w:ilvl w:val="1"/>
          <w:numId w:val="34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632831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/>
          <w:sz w:val="14"/>
          <w:szCs w:val="14"/>
        </w:rPr>
        <w:t xml:space="preserve">ვალდებულია </w:t>
      </w:r>
      <w:r w:rsidRPr="00632831">
        <w:rPr>
          <w:rFonts w:ascii="Sylfaen" w:hAnsi="Sylfaen"/>
          <w:sz w:val="14"/>
          <w:szCs w:val="14"/>
          <w:lang w:val="ka-GE"/>
        </w:rPr>
        <w:t>გადაუხადოს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>საფასური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მის </w:t>
      </w:r>
      <w:r w:rsidRPr="00632831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632831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შესაბამისად, მხოლოდ იმ შემთხვევაში თუ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მხრიდან შეწყვეტა განპირობებულია მნიშვნელოვანი საფუძვლით და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Pr="00632831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632831">
        <w:rPr>
          <w:rFonts w:ascii="Sylfaen" w:hAnsi="Sylfaen"/>
          <w:sz w:val="14"/>
          <w:szCs w:val="14"/>
        </w:rPr>
        <w:t>;</w:t>
      </w:r>
    </w:p>
    <w:p w:rsidR="00BE0840" w:rsidRPr="00632831" w:rsidRDefault="00BE0840" w:rsidP="00057F63">
      <w:pPr>
        <w:pStyle w:val="ListParagraph"/>
        <w:numPr>
          <w:ilvl w:val="1"/>
          <w:numId w:val="34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/>
          <w:sz w:val="14"/>
          <w:szCs w:val="14"/>
          <w:lang w:val="ka-GE"/>
        </w:rPr>
        <w:t xml:space="preserve">თუ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</w:t>
      </w:r>
      <w:r w:rsidRPr="00632831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უზრუნველყო თავისი ინტერესები,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შეწყვეტით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მიყენებული ნებისმიერი სახის ზიანი (ზარალი), გარდა იმ შემთხვევებისა, როცა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ჰონდა.</w:t>
      </w:r>
    </w:p>
    <w:p w:rsidR="00BE0840" w:rsidRPr="00632831" w:rsidRDefault="00BE0840" w:rsidP="00057F63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შეწყვეტის შემთხვევაში:</w:t>
      </w:r>
    </w:p>
    <w:p w:rsidR="00BE0840" w:rsidRPr="00632831" w:rsidRDefault="00BE0840" w:rsidP="00057F63">
      <w:pPr>
        <w:pStyle w:val="ListParagraph"/>
        <w:numPr>
          <w:ilvl w:val="1"/>
          <w:numId w:val="31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ვალდებულია დაუბრუნოს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ყველაფერი რაც მან მიიღო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(მათ შორის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უძრავი ქონება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). </w:t>
      </w:r>
    </w:p>
    <w:p w:rsidR="00BE0840" w:rsidRPr="00632831" w:rsidRDefault="00BE0840" w:rsidP="00057F63">
      <w:pPr>
        <w:pStyle w:val="ListParagraph"/>
        <w:numPr>
          <w:ilvl w:val="1"/>
          <w:numId w:val="31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 xml:space="preserve">ბანკი </w:t>
      </w:r>
      <w:r w:rsidRPr="00632831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/>
          <w:sz w:val="14"/>
          <w:szCs w:val="14"/>
          <w:lang w:val="ka-GE"/>
        </w:rPr>
        <w:t xml:space="preserve">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გადასახდელის მოცულობის ფარგლებში არ გადაუხადოს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 საფასური,</w:t>
      </w:r>
      <w:r w:rsidRPr="00632831">
        <w:rPr>
          <w:rFonts w:ascii="Sylfaen" w:hAnsi="Sylfaen"/>
          <w:sz w:val="14"/>
          <w:szCs w:val="14"/>
          <w:lang w:val="ka-GE"/>
        </w:rPr>
        <w:t xml:space="preserve"> რაც შესაბამისი მოცულობით ჩაითვლება (გაიქვითება)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sz w:val="14"/>
          <w:szCs w:val="14"/>
          <w:lang w:val="ka-GE"/>
        </w:rPr>
        <w:t xml:space="preserve">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გადასახდელის ანგარიშში.</w:t>
      </w:r>
    </w:p>
    <w:p w:rsidR="00BE0840" w:rsidRPr="00632831" w:rsidRDefault="00BE0840" w:rsidP="00057F63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ნაწილობრივ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შეწყვეტა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ათავისუფლებს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ნაკისრი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დადგენილი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ჯეროვნად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შესრულებისაგან</w:t>
      </w:r>
      <w:r w:rsidRPr="00632831">
        <w:rPr>
          <w:rFonts w:ascii="Sylfaen" w:hAnsi="Sylfaen"/>
          <w:sz w:val="14"/>
          <w:szCs w:val="14"/>
        </w:rPr>
        <w:t xml:space="preserve"> (</w:t>
      </w:r>
      <w:r w:rsidRPr="00632831">
        <w:rPr>
          <w:rFonts w:ascii="Sylfaen" w:hAnsi="Sylfaen" w:cs="Sylfaen"/>
          <w:sz w:val="14"/>
          <w:szCs w:val="14"/>
        </w:rPr>
        <w:t>გადახდისაგან</w:t>
      </w:r>
      <w:r w:rsidRPr="00632831">
        <w:rPr>
          <w:rFonts w:ascii="Sylfaen" w:hAnsi="Sylfaen"/>
          <w:sz w:val="14"/>
          <w:szCs w:val="14"/>
        </w:rPr>
        <w:t xml:space="preserve">) </w:t>
      </w:r>
      <w:r w:rsidRPr="00632831">
        <w:rPr>
          <w:rFonts w:ascii="Sylfaen" w:hAnsi="Sylfaen" w:cs="Sylfaen"/>
          <w:sz w:val="14"/>
          <w:szCs w:val="14"/>
        </w:rPr>
        <w:t>ამგვარი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იძულებითი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ნებაყოფლობითი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შესრულების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მომენტამდე</w:t>
      </w:r>
      <w:r w:rsidRPr="00632831">
        <w:rPr>
          <w:rFonts w:ascii="Sylfaen" w:hAnsi="Sylfaen" w:cs="Sylfaen"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1"/>
          <w:numId w:val="27"/>
        </w:numPr>
        <w:tabs>
          <w:tab w:val="clear" w:pos="465"/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ნაწილობრივ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შეწყვეტ</w:t>
      </w:r>
      <w:r w:rsidRPr="00632831">
        <w:rPr>
          <w:rFonts w:ascii="Sylfaen" w:hAnsi="Sylfaen" w:cs="Sylfaen"/>
          <w:sz w:val="14"/>
          <w:szCs w:val="14"/>
          <w:lang w:val="ka-GE"/>
        </w:rPr>
        <w:t>ის შედეგები (</w:t>
      </w:r>
      <w:r>
        <w:rPr>
          <w:rFonts w:ascii="Sylfaen" w:hAnsi="Sylfaen" w:cs="Sylfaen"/>
          <w:sz w:val="14"/>
          <w:szCs w:val="14"/>
          <w:lang w:val="ka-GE"/>
        </w:rPr>
        <w:t xml:space="preserve">მათ შორის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პასუხისმგებლობა) არ არის გათვალისწინებული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32831">
        <w:rPr>
          <w:rFonts w:ascii="Sylfaen" w:hAnsi="Sylfaen" w:cs="Sylfaen"/>
          <w:sz w:val="14"/>
          <w:szCs w:val="14"/>
          <w:lang w:val="ka-GE"/>
        </w:rPr>
        <w:t>,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მაშინ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32831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32831">
        <w:rPr>
          <w:rFonts w:ascii="Sylfaen" w:hAnsi="Sylfaen" w:cs="Sylfaen"/>
          <w:sz w:val="14"/>
          <w:szCs w:val="14"/>
          <w:lang w:val="ka-GE"/>
        </w:rPr>
        <w:t>.</w:t>
      </w:r>
    </w:p>
    <w:p w:rsidR="00BE0840" w:rsidRPr="00632831" w:rsidRDefault="00BE0840" w:rsidP="00A515EB">
      <w:pPr>
        <w:tabs>
          <w:tab w:val="left" w:pos="0"/>
          <w:tab w:val="num" w:pos="630"/>
        </w:tabs>
        <w:ind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6206C3" w:rsidTr="00D44CB3">
        <w:tc>
          <w:tcPr>
            <w:tcW w:w="630" w:type="dxa"/>
          </w:tcPr>
          <w:p w:rsidR="000035B3" w:rsidRPr="006206C3" w:rsidRDefault="000035B3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num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0035B3" w:rsidRPr="00D44CB3" w:rsidRDefault="000035B3" w:rsidP="00A515EB">
            <w:pPr>
              <w:tabs>
                <w:tab w:val="left" w:pos="0"/>
                <w:tab w:val="num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ანგარიშსწორება</w:t>
            </w:r>
          </w:p>
        </w:tc>
      </w:tr>
    </w:tbl>
    <w:p w:rsidR="00E87490" w:rsidRDefault="00E87490" w:rsidP="00A515EB">
      <w:pPr>
        <w:pStyle w:val="ListParagraph"/>
        <w:tabs>
          <w:tab w:val="left" w:pos="0"/>
          <w:tab w:val="num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A515EB">
      <w:pPr>
        <w:pStyle w:val="ListParagraph"/>
        <w:numPr>
          <w:ilvl w:val="0"/>
          <w:numId w:val="23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არსებული ფულადი ვალდებულებები, გარდა </w:t>
      </w:r>
      <w:r w:rsidRPr="00AD6AF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საფასურისა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, უნდა შესრულდეს (გადახდილ უნდა იქნას) შესაბამისი ფულადი  ვალდებულებ(ებ)ის წარმოშობიდან (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პირგასამტეხლოს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ზიანის/ზარალის ანაზღაურების შემთხვევაში მისი/მათი გადახდის მოთხოვნის წარდგენიდან) 10 (ათი)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საბანკო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დღის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ვადაში.</w:t>
      </w:r>
    </w:p>
    <w:p w:rsidR="00BE0840" w:rsidRPr="00632831" w:rsidRDefault="00BE0840" w:rsidP="00A515EB">
      <w:pPr>
        <w:pStyle w:val="ListParagraph"/>
        <w:numPr>
          <w:ilvl w:val="0"/>
          <w:numId w:val="23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E875DB">
        <w:rPr>
          <w:rFonts w:ascii="Sylfaen" w:hAnsi="Sylfaen" w:cs="Sylfaen"/>
          <w:noProof/>
          <w:sz w:val="14"/>
          <w:szCs w:val="14"/>
          <w:lang w:val="ka-GE"/>
        </w:rPr>
        <w:t>თუ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E875D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განსაზღვრული,</w:t>
      </w:r>
      <w:r w:rsidRPr="00E875D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ანგარიშსწორება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წარმოებს უნაღდო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ანგარიშწორების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წესით.</w:t>
      </w:r>
    </w:p>
    <w:p w:rsidR="00BE0840" w:rsidRPr="00632831" w:rsidRDefault="00BE0840" w:rsidP="00A515EB">
      <w:pPr>
        <w:pStyle w:val="ListParagraph"/>
        <w:numPr>
          <w:ilvl w:val="0"/>
          <w:numId w:val="23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>უნაღდო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ანგარიშწორების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შემთხვევაში ფულადი სახსრები უნდა ჩაირიცხოს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მითითებულ ან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დამატებით მიწოდებულ/განსაზღვრულ საბანკო რეკვიზიტებზე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BE0840" w:rsidRPr="00632831" w:rsidRDefault="00BE0840" w:rsidP="00A515EB">
      <w:pPr>
        <w:pStyle w:val="ListParagraph"/>
        <w:tabs>
          <w:tab w:val="left" w:pos="0"/>
          <w:tab w:val="num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0035B3" w:rsidRPr="00632831" w:rsidTr="00D44CB3">
        <w:tc>
          <w:tcPr>
            <w:tcW w:w="615" w:type="dxa"/>
          </w:tcPr>
          <w:p w:rsidR="000035B3" w:rsidRPr="00632831" w:rsidRDefault="000035B3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num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 w:themeFill="background1" w:themeFillShade="80"/>
          </w:tcPr>
          <w:p w:rsidR="000035B3" w:rsidRPr="00D44CB3" w:rsidRDefault="000035B3" w:rsidP="00A515EB">
            <w:pPr>
              <w:tabs>
                <w:tab w:val="left" w:pos="0"/>
                <w:tab w:val="num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კომუნიკაცია</w:t>
            </w:r>
          </w:p>
        </w:tc>
      </w:tr>
    </w:tbl>
    <w:p w:rsidR="00BE0840" w:rsidRPr="00632831" w:rsidRDefault="00BE0840" w:rsidP="00A515EB">
      <w:pPr>
        <w:pStyle w:val="ListParagraph"/>
        <w:tabs>
          <w:tab w:val="left" w:pos="0"/>
          <w:tab w:val="num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A515EB">
      <w:pPr>
        <w:pStyle w:val="ListParagraph"/>
        <w:numPr>
          <w:ilvl w:val="0"/>
          <w:numId w:val="18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632831">
        <w:rPr>
          <w:rFonts w:ascii="Sylfaen" w:hAnsi="Sylfaen"/>
          <w:sz w:val="14"/>
          <w:szCs w:val="14"/>
          <w:lang w:val="ka-GE"/>
        </w:rPr>
        <w:t xml:space="preserve"> შორის ნებისმიერი ურთიერთობა უნდა განხორციელდეს წერილობითი ფორმით და მიეწოდოს </w:t>
      </w:r>
      <w:r w:rsidRPr="00632831">
        <w:rPr>
          <w:rFonts w:ascii="Sylfaen" w:hAnsi="Sylfaen"/>
          <w:b/>
          <w:sz w:val="14"/>
          <w:szCs w:val="14"/>
          <w:lang w:val="ka-GE"/>
        </w:rPr>
        <w:t>მხარეს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ნასყიდობის</w:t>
      </w:r>
      <w:r>
        <w:rPr>
          <w:rFonts w:ascii="Sylfaen" w:hAnsi="Sylfaen"/>
          <w:b/>
          <w:sz w:val="14"/>
          <w:szCs w:val="14"/>
          <w:lang w:val="ka-GE"/>
        </w:rPr>
        <w:t>ა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 თანმდევი მომსახურების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ხელშეკრულებაში</w:t>
      </w:r>
      <w:r w:rsidRPr="00632831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ბანკთან</w:t>
      </w:r>
      <w:r w:rsidRPr="00632831">
        <w:rPr>
          <w:rFonts w:ascii="Sylfaen" w:hAnsi="Sylfaen"/>
          <w:sz w:val="14"/>
          <w:szCs w:val="14"/>
          <w:lang w:val="ka-GE"/>
        </w:rPr>
        <w:t xml:space="preserve"> არსებულ სხვა ხელშეკრულებ(ებ)ში მითითებულ საკონტაქტო მონაცემებზე პირადად, კურიერის (მათ შორის რეგისტრირებული ფოსტის ან/და სასამართლო კურიერის), ელექტრონული ფოსტის, ფიჭური კავშირგაბმულობის (მოკლეტექსტური შეტყობინების) ან/და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შემდგომში განსაზღვრული კომუნიკაციის სხვა საშუალებებით, იმის გათვალისწინებით, რომ:</w:t>
      </w:r>
    </w:p>
    <w:p w:rsidR="00BE0840" w:rsidRPr="00632831" w:rsidRDefault="00BE0840" w:rsidP="00A515EB">
      <w:pPr>
        <w:pStyle w:val="ListParagraph"/>
        <w:numPr>
          <w:ilvl w:val="0"/>
          <w:numId w:val="19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პირადად 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/>
          <w:sz w:val="14"/>
          <w:szCs w:val="14"/>
          <w:lang w:val="ka-GE"/>
        </w:rPr>
        <w:t xml:space="preserve">და კურიერის საშუალებით გაგზავნილი შეტყობინება ჩაბარებულად ითვლება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კანცელარიაში შეტყობინების რეგისტრაციის დღეს, ხოლო ელექტრონული ფოსტის მისამართზე გაგზავნისას,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მიღების დამადასტურებელი საპასუხო ელექტრონული წერილის გაგზავნის დღეს;</w:t>
      </w:r>
    </w:p>
    <w:p w:rsidR="00BE0840" w:rsidRPr="00632831" w:rsidRDefault="00BE0840" w:rsidP="00A515EB">
      <w:pPr>
        <w:pStyle w:val="ListParagraph"/>
        <w:numPr>
          <w:ilvl w:val="0"/>
          <w:numId w:val="19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გამყიდველისათვის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კურიერის (მათ შორის რეგისტრირებული ფოსტის ან/და სასამართლო კურიერის) საშუალებით გაგზავნილი შეტყობინება ჩაბარებულად ითვლება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ჩაბარების დღეს, ხოლო აღნიშნული ჩაბარების დადასტურების არ არსებობის შემთხვევაში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მისამართზე შეტყობინების ნებისმიერი </w:t>
      </w:r>
      <w:r w:rsidRPr="00632831">
        <w:rPr>
          <w:rFonts w:ascii="Sylfaen" w:hAnsi="Sylfaen"/>
          <w:b/>
          <w:sz w:val="14"/>
          <w:szCs w:val="14"/>
          <w:lang w:val="ka-GE"/>
        </w:rPr>
        <w:t>პირისთვის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ჩაბარებიდან  მომდევნო კალენდარულ დღეს;</w:t>
      </w:r>
    </w:p>
    <w:p w:rsidR="00BE0840" w:rsidRPr="00632831" w:rsidRDefault="00BE0840" w:rsidP="00A515EB">
      <w:pPr>
        <w:pStyle w:val="ListParagraph"/>
        <w:numPr>
          <w:ilvl w:val="0"/>
          <w:numId w:val="19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გამყიდველისათვის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ელექტრონული ფოსტის საშუალებით გაგზავნილი შეტყობინება ჩაბარებულად ითვლება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ელექტრონული ფოსტის სერვერიდან მიღებული დასტურის (ადრესატის ელექტრონულ ფოსტაში რეგისტრაციის შესახებ შეტყობინების) გაცემის დღეს. ხოლო ასეთი დასტურის არ არსებობის შემთხვევაში მომდევნო კალენდარულ დღეს; </w:t>
      </w:r>
    </w:p>
    <w:p w:rsidR="00BE0840" w:rsidRPr="00632831" w:rsidRDefault="00BE0840" w:rsidP="00A515EB">
      <w:pPr>
        <w:pStyle w:val="ListParagraph"/>
        <w:numPr>
          <w:ilvl w:val="0"/>
          <w:numId w:val="19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გამყიდველისათვის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ფიჭური კავშირგაბმულობის (მოკლეტექსტური შეტყობინების) ან/და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შემდგომში განსაზღვრული კომუნიკაციის სხვა საშუალებებით გაგზავნილი შეტყობინება ჩაბარებულად ითვლება შეტყობინების გაგზავნიდან მომდევნო კალენდარულ დღეს.</w:t>
      </w:r>
    </w:p>
    <w:p w:rsidR="00BE0840" w:rsidRPr="00632831" w:rsidRDefault="00BE0840" w:rsidP="00A515EB">
      <w:pPr>
        <w:pStyle w:val="ListParagraph"/>
        <w:numPr>
          <w:ilvl w:val="0"/>
          <w:numId w:val="18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/>
          <w:b/>
          <w:bCs/>
          <w:sz w:val="14"/>
          <w:szCs w:val="14"/>
          <w:lang w:val="ka-GE"/>
        </w:rPr>
      </w:pPr>
      <w:r w:rsidRPr="00632831">
        <w:rPr>
          <w:rFonts w:ascii="Sylfaen" w:hAnsi="Sylfaen"/>
          <w:sz w:val="14"/>
          <w:szCs w:val="14"/>
          <w:lang w:val="ka-GE"/>
        </w:rPr>
        <w:t xml:space="preserve">იმ შეთხვევაში თუ </w:t>
      </w:r>
      <w:r w:rsidRPr="00632831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/>
          <w:sz w:val="14"/>
          <w:szCs w:val="14"/>
          <w:lang w:val="ka-GE"/>
        </w:rPr>
        <w:t xml:space="preserve"> გათვალისწინებული ნებისმიერი საკონტაქტო მონაცემის (მათ შორის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ხელშეკრულებაში</w:t>
      </w:r>
      <w:r w:rsidRPr="00632831">
        <w:rPr>
          <w:rFonts w:ascii="Sylfaen" w:hAnsi="Sylfaen"/>
          <w:sz w:val="14"/>
          <w:szCs w:val="14"/>
          <w:lang w:val="ka-GE"/>
        </w:rPr>
        <w:t xml:space="preserve"> არსებული ნებისმიერი რეკვიზიტის) ცვლილების შესახებ წინასწარ არ შეატყობინებს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ბანკს</w:t>
      </w:r>
      <w:r w:rsidRPr="00632831">
        <w:rPr>
          <w:rFonts w:ascii="Sylfaen" w:hAnsi="Sylfaen"/>
          <w:sz w:val="14"/>
          <w:szCs w:val="14"/>
          <w:lang w:val="ka-GE"/>
        </w:rPr>
        <w:t xml:space="preserve"> ან/და უშუალოდ ან საკონტაქტო პირის საშუალებით უარს განაცხადებს </w:t>
      </w:r>
      <w:r w:rsidRPr="0063283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საფუძველზე გაგზავნილი შეტყობინების მიღებაზე,</w:t>
      </w:r>
      <w:r w:rsidR="001260EB">
        <w:rPr>
          <w:rFonts w:ascii="Sylfaen" w:hAnsi="Sylfaen"/>
          <w:sz w:val="14"/>
          <w:szCs w:val="14"/>
          <w:lang w:val="ka-GE"/>
        </w:rPr>
        <w:t xml:space="preserve"> ან </w:t>
      </w:r>
      <w:r w:rsidR="001260EB">
        <w:rPr>
          <w:rFonts w:ascii="Sylfaen" w:hAnsi="Sylfaen"/>
          <w:sz w:val="14"/>
          <w:szCs w:val="14"/>
          <w:lang w:val="ka-GE"/>
        </w:rPr>
        <w:lastRenderedPageBreak/>
        <w:t xml:space="preserve">გაგზავნილი შეტყობინება ვერ ჩაბარდება </w:t>
      </w:r>
      <w:r w:rsidR="001260EB" w:rsidRPr="001260EB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1260EB">
        <w:rPr>
          <w:rFonts w:ascii="Sylfaen" w:hAnsi="Sylfaen"/>
          <w:sz w:val="14"/>
          <w:szCs w:val="14"/>
          <w:lang w:val="ka-GE"/>
        </w:rPr>
        <w:t xml:space="preserve"> მისამართზე არყ</w:t>
      </w:r>
      <w:r w:rsidR="00E929E1">
        <w:rPr>
          <w:rFonts w:ascii="Sylfaen" w:hAnsi="Sylfaen"/>
          <w:sz w:val="14"/>
          <w:szCs w:val="14"/>
          <w:lang w:val="ka-GE"/>
        </w:rPr>
        <w:t>ოფნის მიზეზით</w:t>
      </w:r>
      <w:r w:rsidR="001260EB">
        <w:rPr>
          <w:rFonts w:ascii="Sylfaen" w:hAnsi="Sylfaen"/>
          <w:sz w:val="14"/>
          <w:szCs w:val="14"/>
          <w:lang w:val="ka-GE"/>
        </w:rPr>
        <w:t xml:space="preserve"> ზედიზედ ორჯერ,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  <w:lang w:val="ka-GE"/>
        </w:rPr>
        <w:t xml:space="preserve"> მიერ განხორციელებული ნებისმიერი ასეთი შეტყობინება ჩაითვლება ჩაბარებულად შეტყობინების გაგზავნიდან მომდევნო კალენდარულ დღეს.</w:t>
      </w:r>
    </w:p>
    <w:p w:rsidR="00BE0840" w:rsidRPr="00632831" w:rsidRDefault="00BE0840" w:rsidP="00A515EB">
      <w:pPr>
        <w:pStyle w:val="ListParagraph"/>
        <w:tabs>
          <w:tab w:val="left" w:pos="0"/>
          <w:tab w:val="num" w:pos="630"/>
        </w:tabs>
        <w:ind w:left="0" w:right="-45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3A6329" w:rsidTr="00D44CB3">
        <w:tc>
          <w:tcPr>
            <w:tcW w:w="630" w:type="dxa"/>
          </w:tcPr>
          <w:p w:rsidR="000035B3" w:rsidRPr="003A6329" w:rsidRDefault="000035B3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num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0035B3" w:rsidRPr="00D44CB3" w:rsidRDefault="000035B3" w:rsidP="00A515EB">
            <w:pPr>
              <w:tabs>
                <w:tab w:val="left" w:pos="0"/>
                <w:tab w:val="num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კონფიდენციალურობა</w:t>
            </w:r>
          </w:p>
        </w:tc>
      </w:tr>
    </w:tbl>
    <w:p w:rsidR="000035B3" w:rsidRDefault="000035B3" w:rsidP="00A515EB">
      <w:pPr>
        <w:pStyle w:val="ListParagraph"/>
        <w:tabs>
          <w:tab w:val="left" w:pos="0"/>
          <w:tab w:val="num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A515EB">
      <w:pPr>
        <w:pStyle w:val="ListParagraph"/>
        <w:numPr>
          <w:ilvl w:val="0"/>
          <w:numId w:val="24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ვალდებულია, როგორც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მოქმედების ვადაში, ასევე სახელშეკრულებო ურთიერთობის დასრულების შემდეგაც, არ გაამჟღავნოს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პირ(ებ)ს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 გადასცეს 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 ინფორმაცია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0"/>
          <w:numId w:val="24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კონფიდენციალურ ინფორმაციას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არ განეკუთვნება: (ა) ინფორმაცია რომელიც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არის/გახდება საჯარო; (ბ) ინფორმაცია, რომლის გამჟღავნების თაობაზეც არსებობს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ინფორმაციის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მესაკუთრე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წინასწარი წერილობითი თანხმობა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შეთანხმება; (გ) ინფორმაცია,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რომლის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გამჟღავნებაც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განხორციელდება,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 შემთხვევებში, მათ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პირ(ებ)ის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კანონიერი მოთხოვნის დაკმაყოფილების შედეგად;</w:t>
      </w:r>
    </w:p>
    <w:p w:rsidR="00BE0840" w:rsidRPr="00632831" w:rsidRDefault="00BE0840" w:rsidP="00A515EB">
      <w:pPr>
        <w:pStyle w:val="ListParagraph"/>
        <w:numPr>
          <w:ilvl w:val="0"/>
          <w:numId w:val="24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ბანკს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ანიჭებს უფლებამოსილებას,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შესრულების მონიტორინგის მიზნით,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მესამე პირ(ებ)ს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გადასცეს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მესამე პირ(ებ)ისაგან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მიიღოს (მათ შორის ერთმნიშვნელოვნად ს.ს.ი.პ. </w:t>
      </w:r>
      <w:r w:rsidR="00E929E1">
        <w:rPr>
          <w:rFonts w:ascii="Sylfaen" w:hAnsi="Sylfaen" w:cs="Sylfaen"/>
          <w:noProof/>
          <w:sz w:val="14"/>
          <w:szCs w:val="14"/>
          <w:lang w:val="ka-GE"/>
        </w:rPr>
        <w:t>სახელმწიფო სერვისების განვითარების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სააგენტოსგან),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 შესახებ არსებული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ინფორმაცია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. </w:t>
      </w:r>
    </w:p>
    <w:p w:rsidR="00BE0840" w:rsidRPr="00632831" w:rsidRDefault="00BE0840" w:rsidP="00A515EB">
      <w:pPr>
        <w:pStyle w:val="ListParagraph"/>
        <w:tabs>
          <w:tab w:val="left" w:pos="0"/>
          <w:tab w:val="num" w:pos="630"/>
        </w:tabs>
        <w:ind w:left="0" w:right="-45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192797" w:rsidTr="00D44CB3">
        <w:tc>
          <w:tcPr>
            <w:tcW w:w="630" w:type="dxa"/>
          </w:tcPr>
          <w:p w:rsidR="000035B3" w:rsidRPr="00192797" w:rsidRDefault="000035B3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num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0035B3" w:rsidRPr="00D44CB3" w:rsidRDefault="000035B3" w:rsidP="00A515EB">
            <w:pPr>
              <w:tabs>
                <w:tab w:val="left" w:pos="0"/>
                <w:tab w:val="num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პრეტენზიები და დავები</w:t>
            </w:r>
          </w:p>
        </w:tc>
      </w:tr>
    </w:tbl>
    <w:p w:rsidR="000035B3" w:rsidRDefault="000035B3" w:rsidP="00A515EB">
      <w:pPr>
        <w:pStyle w:val="ListParagraph"/>
        <w:tabs>
          <w:tab w:val="left" w:pos="0"/>
          <w:tab w:val="num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A515EB">
      <w:pPr>
        <w:pStyle w:val="ListParagraph"/>
        <w:numPr>
          <w:ilvl w:val="0"/>
          <w:numId w:val="26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theme="minorHAnsi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ხელშეკრულებიდან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გამომდინარე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ყველა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დავა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უნდა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გადაწყდეს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შორის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მოლაპარაკების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გზით</w:t>
      </w:r>
      <w:r w:rsidRPr="00632831">
        <w:rPr>
          <w:rFonts w:ascii="Sylfaen" w:hAnsi="Sylfaen" w:cstheme="minorHAnsi"/>
          <w:noProof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0"/>
          <w:numId w:val="26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>დავის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მოუგვარებლობის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შემთხვევაში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მიმართავენ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სასამართლოს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ადგილსამყოფელის მიხედვით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.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ამასთან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თანხმდებიან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რომ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დავასთან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დაკავშირებით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პირველი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ინსტანციის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სასამართლოს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სასარგებლოდ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მიღებული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გადაწყვეტილება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მიქცეული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იქნება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დაუყოვნებლივ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აღსასრულებლად</w:t>
      </w:r>
      <w:r w:rsidRPr="00632831">
        <w:rPr>
          <w:rFonts w:ascii="Sylfaen" w:hAnsi="Sylfaen"/>
          <w:noProof/>
          <w:sz w:val="14"/>
          <w:szCs w:val="14"/>
          <w:lang w:val="ka-GE"/>
        </w:rPr>
        <w:t xml:space="preserve">. </w:t>
      </w:r>
    </w:p>
    <w:p w:rsidR="00BE0840" w:rsidRPr="00632831" w:rsidRDefault="00BE0840" w:rsidP="00A515EB">
      <w:pPr>
        <w:pStyle w:val="ListParagraph"/>
        <w:tabs>
          <w:tab w:val="left" w:pos="0"/>
          <w:tab w:val="num" w:pos="630"/>
        </w:tabs>
        <w:ind w:left="0" w:right="-45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75"/>
        <w:gridCol w:w="4725"/>
      </w:tblGrid>
      <w:tr w:rsidR="000035B3" w:rsidRPr="006B1B9D" w:rsidTr="00D44CB3">
        <w:tc>
          <w:tcPr>
            <w:tcW w:w="675" w:type="dxa"/>
          </w:tcPr>
          <w:p w:rsidR="000035B3" w:rsidRPr="006B1B9D" w:rsidRDefault="000035B3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num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:rsidR="000035B3" w:rsidRPr="00D44CB3" w:rsidRDefault="000035B3" w:rsidP="00A515EB">
            <w:pPr>
              <w:tabs>
                <w:tab w:val="left" w:pos="0"/>
                <w:tab w:val="num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ფორს-მაჟორი</w:t>
            </w:r>
          </w:p>
        </w:tc>
      </w:tr>
    </w:tbl>
    <w:p w:rsidR="000035B3" w:rsidRDefault="000035B3" w:rsidP="00A515EB">
      <w:pPr>
        <w:pStyle w:val="ListParagraph"/>
        <w:tabs>
          <w:tab w:val="left" w:pos="0"/>
          <w:tab w:val="num" w:pos="630"/>
        </w:tabs>
        <w:ind w:left="0" w:right="-45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A515EB">
      <w:pPr>
        <w:pStyle w:val="ListParagraph"/>
        <w:numPr>
          <w:ilvl w:val="1"/>
          <w:numId w:val="20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 არის პასუხისმგებელი მის 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შეუსრულებლობაზე ან/და არაჯეროვან შესრულებაზე, თუ აღნიშნული შეუსრულებლობა ან/და არაჯეროვანი შესრულება განპირობებულია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მოქმედების შედეგად.</w:t>
      </w:r>
    </w:p>
    <w:p w:rsidR="00BE0840" w:rsidRPr="00632831" w:rsidRDefault="00BE0840" w:rsidP="00A515EB">
      <w:pPr>
        <w:pStyle w:val="ListParagraph"/>
        <w:numPr>
          <w:ilvl w:val="1"/>
          <w:numId w:val="20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რომელსაც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წარმოეშვა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ფორს-მაჟორი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, მიუხედავად იმისა დასრულებულია თუ არა მისი მოქმედება,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ვალდებულია: (ა) აღნიშნული გარემოებ(ებ)ის დადგომიდან 3 (სამი)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საბანკო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დღის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ვადაში მიაწოდოს მეორე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გარემოებ(ებ)თან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დაკავშირებული  ინფორმაცია, რომელიც უნდა შეიცავდეს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გარემოებ(ებ)ის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აღწერას, მისი მოქმედების სავარაუდო ხანგრძლივობას, შეწყვეტის შემთხვევაში შეწყვეტის თარიღს/დროს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და (ბ) მიიღოს აუცილებელი ზომები ამ გარემოებ(ებ)ით გამოწვეული/მოსალოდნელი შედეგების (მათ შორის ერთმნიშვნელოვნად ზიანის/ზარალი) შესამცირებლად/აღმოსაფხვრელად.</w:t>
      </w:r>
    </w:p>
    <w:p w:rsidR="00BE0840" w:rsidRPr="00632831" w:rsidRDefault="00BE0840" w:rsidP="00A515EB">
      <w:pPr>
        <w:pStyle w:val="ListParagraph"/>
        <w:numPr>
          <w:ilvl w:val="1"/>
          <w:numId w:val="20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მიერ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გარემოებ(ებ)ზე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მითითებისას მათი არსებობა ან/და არარსებობა უნდა დასტურდებოდეს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უფლებამოსილი ორგანოს მიერ გაცემული ცნობით, რომელიც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უნდა წარედგინოს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გარემობ(ებ)ის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შესახებ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ინფორმაციის მიწოდებიდან 10 (ათი) კალენდარული დღის ვადაში.</w:t>
      </w:r>
    </w:p>
    <w:p w:rsidR="00BE0840" w:rsidRPr="00632831" w:rsidRDefault="000F027B" w:rsidP="00A515EB">
      <w:pPr>
        <w:pStyle w:val="ListParagraph"/>
        <w:numPr>
          <w:ilvl w:val="1"/>
          <w:numId w:val="20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1</w:t>
      </w:r>
      <w:r>
        <w:rPr>
          <w:rFonts w:ascii="Sylfaen" w:hAnsi="Sylfaen" w:cs="Sylfaen"/>
          <w:noProof/>
          <w:sz w:val="14"/>
          <w:szCs w:val="14"/>
          <w:lang w:val="ka-GE"/>
        </w:rPr>
        <w:t>7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.2. პუნქტის „ა“ ქვეპუნქტით განსაზღვრული ვალდებულება შესაბამის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მხარეზე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ვრცელდება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0840"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გარემოებ(ებ)ის</w:t>
      </w:r>
      <w:r w:rsidR="00BE0840"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შეწყვეტის შემთხვევაშიც.</w:t>
      </w:r>
    </w:p>
    <w:p w:rsidR="00BE0840" w:rsidRPr="00632831" w:rsidRDefault="00BE0840" w:rsidP="00A515EB">
      <w:pPr>
        <w:pStyle w:val="ListParagraph"/>
        <w:numPr>
          <w:ilvl w:val="1"/>
          <w:numId w:val="20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მოქმედების განმავლობაში,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გათვალისწინებული ვალდებულებები და მათი შესრულების ვადები შეჩერდება და გადავადდება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ხანგრძლივობის შესაბამისად. აღნიშნული ვადების დინება ან/და ვალდებულებების შესრულების პირობა განახლდება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აღმოფხვრისთანავე.</w:t>
      </w:r>
    </w:p>
    <w:p w:rsidR="00BE0840" w:rsidRPr="00632831" w:rsidRDefault="00BE0840" w:rsidP="00A515EB">
      <w:pPr>
        <w:pStyle w:val="ListParagraph"/>
        <w:numPr>
          <w:ilvl w:val="1"/>
          <w:numId w:val="20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სრულად და ჯეროვნად შეასრულოს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სხვა ვალდებულებები თუ (ა)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მოქმედება არ ახდენს გავლენას მათ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სრულ და ჯეროვან შესრულებაზე  და (ბ)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აღნიშნული შესრულების მიმართ გააჩნია ინტერესი. </w:t>
      </w:r>
    </w:p>
    <w:p w:rsidR="00BE0840" w:rsidRPr="00632831" w:rsidRDefault="00BE0840" w:rsidP="00A515EB">
      <w:pPr>
        <w:pStyle w:val="ListParagraph"/>
        <w:numPr>
          <w:ilvl w:val="1"/>
          <w:numId w:val="20"/>
        </w:numPr>
        <w:tabs>
          <w:tab w:val="left" w:pos="0"/>
          <w:tab w:val="num" w:pos="630"/>
        </w:tabs>
        <w:ind w:left="0" w:right="-45" w:firstLine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>იმ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შემთხვევაში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თუ,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ფორს-მაჟორის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მოქმედებისას: (ა)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ვადის ხანგრძლივობა აღემატება 90 (ოთხმოცდაათი) კალენდარულ დღეს ან (ბ)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ვალდებულებ(ებ)ის შესრულების მიმართ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აღარ გააჩნია ინტერესი -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ცალმხრივად მოითხოვოს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სრულად ან/და ნაწილობრივ შეწყვეტა.</w:t>
      </w:r>
    </w:p>
    <w:p w:rsidR="00BE0840" w:rsidRPr="00632831" w:rsidRDefault="00BE0840" w:rsidP="00A515EB">
      <w:pPr>
        <w:tabs>
          <w:tab w:val="left" w:pos="0"/>
          <w:tab w:val="num" w:pos="630"/>
        </w:tabs>
        <w:ind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833"/>
      </w:tblGrid>
      <w:tr w:rsidR="000035B3" w:rsidRPr="002858F9" w:rsidTr="00D44CB3">
        <w:tc>
          <w:tcPr>
            <w:tcW w:w="585" w:type="dxa"/>
          </w:tcPr>
          <w:p w:rsidR="000035B3" w:rsidRPr="002858F9" w:rsidRDefault="000035B3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num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33" w:type="dxa"/>
            <w:shd w:val="clear" w:color="auto" w:fill="808080" w:themeFill="background1" w:themeFillShade="80"/>
          </w:tcPr>
          <w:p w:rsidR="000035B3" w:rsidRPr="00D44CB3" w:rsidRDefault="000035B3" w:rsidP="00A515EB">
            <w:pPr>
              <w:tabs>
                <w:tab w:val="left" w:pos="0"/>
                <w:tab w:val="num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გამყიდველების სიმრავლე</w:t>
            </w:r>
          </w:p>
        </w:tc>
      </w:tr>
    </w:tbl>
    <w:p w:rsidR="000035B3" w:rsidRDefault="000035B3" w:rsidP="00A515EB">
      <w:pPr>
        <w:pStyle w:val="ListParagraph"/>
        <w:tabs>
          <w:tab w:val="left" w:pos="0"/>
          <w:tab w:val="num" w:pos="630"/>
        </w:tabs>
        <w:spacing w:after="200"/>
        <w:ind w:left="0" w:right="-45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A515EB">
      <w:pPr>
        <w:pStyle w:val="ListParagraph"/>
        <w:numPr>
          <w:ilvl w:val="0"/>
          <w:numId w:val="28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 w:cs="Sylfaen"/>
          <w:sz w:val="14"/>
          <w:szCs w:val="14"/>
        </w:rPr>
        <w:t xml:space="preserve"> მიზნებისათვის, „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</w:rPr>
        <w:t xml:space="preserve">”-ს დეფინიციაში მოცემულ </w:t>
      </w:r>
      <w:r w:rsidRPr="00632831">
        <w:rPr>
          <w:rFonts w:ascii="Sylfaen" w:hAnsi="Sylfaen" w:cs="Sylfaen"/>
          <w:b/>
          <w:sz w:val="14"/>
          <w:szCs w:val="14"/>
        </w:rPr>
        <w:t>პირებზე</w:t>
      </w:r>
      <w:r w:rsidRPr="00632831">
        <w:rPr>
          <w:rFonts w:ascii="Sylfaen" w:hAnsi="Sylfaen" w:cs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 w:cs="Sylfaen"/>
          <w:sz w:val="14"/>
          <w:szCs w:val="14"/>
        </w:rPr>
        <w:t xml:space="preserve"> პირობები გავრცელდება სრულად,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 xml:space="preserve">გარდა იმ </w:t>
      </w:r>
      <w:r w:rsidRPr="00632831">
        <w:rPr>
          <w:rFonts w:ascii="Sylfaen" w:hAnsi="Sylfaen" w:cs="Sylfaen"/>
          <w:sz w:val="14"/>
          <w:szCs w:val="14"/>
        </w:rPr>
        <w:lastRenderedPageBreak/>
        <w:t xml:space="preserve">შემთხვევისა, როდესაც შესაბამისი </w:t>
      </w:r>
      <w:r w:rsidRPr="00632831">
        <w:rPr>
          <w:rFonts w:ascii="Sylfaen" w:hAnsi="Sylfaen" w:cs="Sylfaen"/>
          <w:b/>
          <w:sz w:val="14"/>
          <w:szCs w:val="14"/>
        </w:rPr>
        <w:t>პირის</w:t>
      </w:r>
      <w:r w:rsidRPr="00632831">
        <w:rPr>
          <w:rFonts w:ascii="Sylfaen" w:hAnsi="Sylfaen" w:cs="Sylfaen"/>
          <w:sz w:val="14"/>
          <w:szCs w:val="14"/>
        </w:rPr>
        <w:t xml:space="preserve"> სამართლებრივი სტატუსიდან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(ფიზიკური პირი, იურიდიული პირი ან სხვა ორგანიზაციული წარმონაქმნი)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 xml:space="preserve">გამომდინარე კონკრეტული პირობა ვერ გავრცელდება ამგვარ </w:t>
      </w:r>
      <w:r w:rsidRPr="00632831">
        <w:rPr>
          <w:rFonts w:ascii="Sylfaen" w:hAnsi="Sylfaen" w:cs="Sylfaen"/>
          <w:b/>
          <w:sz w:val="14"/>
          <w:szCs w:val="14"/>
        </w:rPr>
        <w:t>პირზე.</w:t>
      </w:r>
    </w:p>
    <w:p w:rsidR="00BE0840" w:rsidRPr="00632831" w:rsidRDefault="00BE0840" w:rsidP="00A515EB">
      <w:pPr>
        <w:pStyle w:val="ListParagraph"/>
        <w:numPr>
          <w:ilvl w:val="0"/>
          <w:numId w:val="28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 xml:space="preserve">იმ შემთხვევაში, თუ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 w:cs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მხარეს</w:t>
      </w:r>
      <w:r w:rsidRPr="00632831">
        <w:rPr>
          <w:rFonts w:ascii="Sylfaen" w:hAnsi="Sylfaen" w:cs="Sylfaen"/>
          <w:sz w:val="14"/>
          <w:szCs w:val="14"/>
        </w:rPr>
        <w:t xml:space="preserve"> წარმოადგენს ერთზე მეტი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</w:rPr>
        <w:t>:</w:t>
      </w:r>
    </w:p>
    <w:p w:rsidR="00BE0840" w:rsidRPr="00632831" w:rsidRDefault="00BE0840" w:rsidP="00A515EB">
      <w:pPr>
        <w:pStyle w:val="ListParagraph"/>
        <w:numPr>
          <w:ilvl w:val="2"/>
          <w:numId w:val="32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>თითოეული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ასეთი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632831">
        <w:rPr>
          <w:rFonts w:ascii="Sylfaen" w:hAnsi="Sylfaen" w:cs="Sylfaen"/>
          <w:sz w:val="14"/>
          <w:szCs w:val="14"/>
        </w:rPr>
        <w:t>წარმოადგენს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ბანკის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მიმართ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სოლიდარულ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მოვალეს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გამომდინარე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ვალდებულებებზე;</w:t>
      </w:r>
    </w:p>
    <w:p w:rsidR="00BE0840" w:rsidRPr="00632831" w:rsidRDefault="00BE0840" w:rsidP="00A515EB">
      <w:pPr>
        <w:pStyle w:val="ListParagraph"/>
        <w:numPr>
          <w:ilvl w:val="2"/>
          <w:numId w:val="32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>თითოეული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</w:rPr>
        <w:t>სოლიდარული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პასუხისმგებლობა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ძალაშია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მიუხედავად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მათ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მიერ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ხელშეკრულებიდან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გამომდინარე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</w:t>
      </w:r>
      <w:r w:rsidRPr="00632831">
        <w:rPr>
          <w:rFonts w:ascii="Sylfaen" w:hAnsi="Sylfaen" w:cs="Sylfaen"/>
          <w:sz w:val="14"/>
          <w:szCs w:val="14"/>
          <w:lang w:val="ka-GE"/>
        </w:rPr>
        <w:t>ებ</w:t>
      </w:r>
      <w:r w:rsidRPr="00632831">
        <w:rPr>
          <w:rFonts w:ascii="Sylfaen" w:hAnsi="Sylfaen" w:cs="Sylfaen"/>
          <w:sz w:val="14"/>
          <w:szCs w:val="14"/>
        </w:rPr>
        <w:t>ის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უზრუნველსაყოფად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ბანკის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სასარგებლოდ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რაიმე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ფორმით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გაცემული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დამატებითი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ვალდებულების</w:t>
      </w:r>
      <w:r w:rsidRPr="00632831">
        <w:rPr>
          <w:sz w:val="14"/>
          <w:szCs w:val="14"/>
        </w:rPr>
        <w:t xml:space="preserve"> (</w:t>
      </w:r>
      <w:r w:rsidRPr="00632831">
        <w:rPr>
          <w:rFonts w:ascii="Sylfaen" w:hAnsi="Sylfaen" w:cs="Sylfaen"/>
          <w:sz w:val="14"/>
          <w:szCs w:val="14"/>
        </w:rPr>
        <w:t>მათ</w:t>
      </w:r>
      <w:r w:rsidRPr="00632831">
        <w:rPr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შორის</w:t>
      </w:r>
      <w:r w:rsidRPr="00632831">
        <w:rPr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  <w:lang w:val="ka-GE"/>
        </w:rPr>
        <w:t>დაზღვევის</w:t>
      </w:r>
      <w:r w:rsidRPr="00632831">
        <w:rPr>
          <w:rFonts w:ascii="Sylfaen" w:hAnsi="Sylfaen" w:cs="Sylfaen"/>
          <w:sz w:val="14"/>
          <w:szCs w:val="14"/>
        </w:rPr>
        <w:t xml:space="preserve"> ან/და გარანტიის) არსებობა/არარსებობისა;</w:t>
      </w:r>
    </w:p>
    <w:p w:rsidR="00BE0840" w:rsidRPr="00632831" w:rsidRDefault="00BE0840" w:rsidP="00A515EB">
      <w:pPr>
        <w:pStyle w:val="ListParagraph"/>
        <w:numPr>
          <w:ilvl w:val="2"/>
          <w:numId w:val="32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>ერთ-ერთ</w:t>
      </w:r>
      <w:r w:rsidRPr="00632831">
        <w:rPr>
          <w:rFonts w:ascii="Sylfaen" w:hAnsi="Sylfaen" w:cs="Sylfaen"/>
          <w:b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Pr="00632831">
        <w:rPr>
          <w:rFonts w:ascii="Sylfaen" w:hAnsi="Sylfaen" w:cs="Sylfaen"/>
          <w:sz w:val="14"/>
          <w:szCs w:val="14"/>
        </w:rPr>
        <w:t xml:space="preserve"> დაკავშირებული ფაქტები გამოიყენება სხვა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გამყიდველების </w:t>
      </w:r>
      <w:r w:rsidRPr="00632831">
        <w:rPr>
          <w:rFonts w:ascii="Sylfaen" w:hAnsi="Sylfaen" w:cs="Sylfaen"/>
          <w:sz w:val="14"/>
          <w:szCs w:val="14"/>
        </w:rPr>
        <w:t xml:space="preserve">მიმართაც, იმის გათვალისწინებით, რომ </w:t>
      </w:r>
      <w:r w:rsidRPr="00632831">
        <w:rPr>
          <w:rFonts w:ascii="Sylfaen" w:hAnsi="Sylfaen" w:cs="Sylfaen"/>
          <w:b/>
          <w:sz w:val="14"/>
          <w:szCs w:val="14"/>
        </w:rPr>
        <w:t>ბანკის</w:t>
      </w:r>
      <w:r w:rsidRPr="00632831">
        <w:rPr>
          <w:rFonts w:ascii="Sylfaen" w:hAnsi="Sylfaen" w:cs="Sylfaen"/>
          <w:sz w:val="14"/>
          <w:szCs w:val="14"/>
        </w:rPr>
        <w:t xml:space="preserve"> მიერ რომელიმე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</w:rPr>
        <w:t>მიმართ თავისი უფლებების გამოუყენებლობა (სრულად ან ნაწილობრივ) არ გავრცელდება სხვა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გამყიდველებზე </w:t>
      </w:r>
      <w:r w:rsidRPr="00632831">
        <w:rPr>
          <w:rFonts w:ascii="Sylfaen" w:hAnsi="Sylfaen" w:cs="Sylfaen"/>
          <w:sz w:val="14"/>
          <w:szCs w:val="14"/>
        </w:rPr>
        <w:t>და არ ათავისუფლებს მათ შესაბამისი ვალდებულებებისაგან;</w:t>
      </w:r>
    </w:p>
    <w:p w:rsidR="00BE0840" w:rsidRPr="00632831" w:rsidRDefault="00BE0840" w:rsidP="00A515EB">
      <w:pPr>
        <w:pStyle w:val="ListParagraph"/>
        <w:numPr>
          <w:ilvl w:val="2"/>
          <w:numId w:val="32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 xml:space="preserve">ერთ-ერთი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</w:rPr>
        <w:t xml:space="preserve">მიერ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 w:cs="Sylfaen"/>
          <w:sz w:val="14"/>
          <w:szCs w:val="14"/>
        </w:rPr>
        <w:t xml:space="preserve"> დარღვევის შემთხვევაში, </w:t>
      </w:r>
      <w:r w:rsidRPr="00632831">
        <w:rPr>
          <w:rFonts w:ascii="Sylfaen" w:hAnsi="Sylfaen" w:cs="Sylfaen"/>
          <w:b/>
          <w:sz w:val="14"/>
          <w:szCs w:val="14"/>
        </w:rPr>
        <w:t>ბანკი</w:t>
      </w:r>
      <w:r w:rsidRPr="00632831">
        <w:rPr>
          <w:rFonts w:ascii="Sylfaen" w:hAnsi="Sylfaen" w:cs="Sylfaen"/>
          <w:sz w:val="14"/>
          <w:szCs w:val="14"/>
        </w:rPr>
        <w:t xml:space="preserve"> უფლებამოსილია შესაბამისი მოთხოვნა/მოთხოვნები წაუყენოს ნებისმიერ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632831">
        <w:rPr>
          <w:rFonts w:ascii="Sylfaen" w:hAnsi="Sylfaen" w:cs="Sylfaen"/>
          <w:sz w:val="14"/>
          <w:szCs w:val="14"/>
        </w:rPr>
        <w:t>და მის მიმართ ისარგებლოს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 xml:space="preserve">გათვალისწინებული ან/და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32831">
        <w:rPr>
          <w:rFonts w:ascii="Sylfaen" w:hAnsi="Sylfaen" w:cs="Sylfaen"/>
          <w:sz w:val="14"/>
          <w:szCs w:val="14"/>
        </w:rPr>
        <w:t xml:space="preserve"> დადგენილი უფლებებით</w:t>
      </w:r>
      <w:r w:rsidRPr="00632831">
        <w:rPr>
          <w:rFonts w:ascii="Sylfaen" w:hAnsi="Sylfaen" w:cs="Sylfaen"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2"/>
          <w:numId w:val="32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</w:rPr>
        <w:t>ბანკი</w:t>
      </w:r>
      <w:r w:rsidRPr="00632831">
        <w:rPr>
          <w:rFonts w:ascii="Sylfaen" w:hAnsi="Sylfaen" w:cs="Sylfaen"/>
          <w:sz w:val="14"/>
          <w:szCs w:val="14"/>
        </w:rPr>
        <w:t xml:space="preserve"> უფლებამოსილია თავისი სურვილისამებრ შესრულება მოსთხოვოს ნებისმიერ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632831">
        <w:rPr>
          <w:rFonts w:ascii="Sylfaen" w:hAnsi="Sylfaen" w:cs="Sylfaen"/>
          <w:sz w:val="14"/>
          <w:szCs w:val="14"/>
        </w:rPr>
        <w:t xml:space="preserve">როგორც მთლიანად, ასევე ნაწილობრივ.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 xml:space="preserve"> სოლიდარული ვალდებულება ვრცელდება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</w:rPr>
        <w:t xml:space="preserve">უფლებამონაცვლეებსა და სამართალმემკვიდრეებზე მათი წილის შესაბამისად. თუ ერთი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</w:rPr>
        <w:t xml:space="preserve">ვალდებულებას შეასრულებს სხვა ნებისმერი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632831">
        <w:rPr>
          <w:rFonts w:ascii="Sylfaen" w:hAnsi="Sylfaen" w:cs="Sylfaen"/>
          <w:sz w:val="14"/>
          <w:szCs w:val="14"/>
        </w:rPr>
        <w:t xml:space="preserve">კრედიტორის წინაშე მას უჩნდება რეგრესის უფლება იმ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</w:rPr>
        <w:t xml:space="preserve">მიმართ, ვისი ვალდებულებაც შეასრულა. თუ ერთ-ერთი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sz w:val="14"/>
          <w:szCs w:val="14"/>
        </w:rPr>
        <w:t xml:space="preserve"> გადახდისუუნარო გახდება, ასეთ შემთხვევაში მის მიერ შეუსრულებელი ვალდებულება თანაბრად ნაწილდება სხვა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Pr="00632831">
        <w:rPr>
          <w:rFonts w:ascii="Sylfaen" w:hAnsi="Sylfaen" w:cs="Sylfaen"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2"/>
          <w:numId w:val="32"/>
        </w:numPr>
        <w:tabs>
          <w:tab w:val="left" w:pos="0"/>
          <w:tab w:val="num" w:pos="630"/>
        </w:tabs>
        <w:spacing w:after="200"/>
        <w:ind w:left="0" w:right="-45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ნაწილობრივ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შეწყვეტ</w:t>
      </w:r>
      <w:r w:rsidRPr="00632831">
        <w:rPr>
          <w:rFonts w:ascii="Sylfaen" w:hAnsi="Sylfaen" w:cs="Sylfaen"/>
          <w:sz w:val="14"/>
          <w:szCs w:val="14"/>
          <w:lang w:val="ka-GE"/>
        </w:rPr>
        <w:t>ა დასაშვებია ყველა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ბანკისთვის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წარდგენილი ერთობლივი მოთხოვნის საფუძველზე.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</w:p>
    <w:p w:rsidR="00BE0840" w:rsidRPr="00632831" w:rsidRDefault="00BE0840" w:rsidP="00A515EB">
      <w:pPr>
        <w:pStyle w:val="ListParagraph"/>
        <w:tabs>
          <w:tab w:val="left" w:pos="0"/>
          <w:tab w:val="num" w:pos="630"/>
        </w:tabs>
        <w:ind w:left="0" w:right="-45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0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00"/>
        <w:gridCol w:w="4800"/>
      </w:tblGrid>
      <w:tr w:rsidR="000035B3" w:rsidRPr="007D1C7C" w:rsidTr="00D44CB3">
        <w:tc>
          <w:tcPr>
            <w:tcW w:w="600" w:type="dxa"/>
          </w:tcPr>
          <w:p w:rsidR="000035B3" w:rsidRPr="007D1C7C" w:rsidRDefault="000035B3" w:rsidP="00A515E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num" w:pos="630"/>
              </w:tabs>
              <w:ind w:left="0" w:right="-45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0" w:type="dxa"/>
            <w:shd w:val="clear" w:color="auto" w:fill="808080" w:themeFill="background1" w:themeFillShade="80"/>
          </w:tcPr>
          <w:p w:rsidR="000035B3" w:rsidRPr="00D44CB3" w:rsidRDefault="000035B3" w:rsidP="00A515EB">
            <w:pPr>
              <w:tabs>
                <w:tab w:val="left" w:pos="0"/>
                <w:tab w:val="num" w:pos="630"/>
              </w:tabs>
              <w:ind w:right="-45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სხვა პირობები</w:t>
            </w:r>
          </w:p>
        </w:tc>
      </w:tr>
    </w:tbl>
    <w:p w:rsidR="000035B3" w:rsidRDefault="000035B3" w:rsidP="00A515EB">
      <w:pPr>
        <w:pStyle w:val="ListParagraph"/>
        <w:tabs>
          <w:tab w:val="left" w:pos="0"/>
          <w:tab w:val="num" w:pos="630"/>
        </w:tabs>
        <w:ind w:left="0" w:right="-45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ადასტურებენ, რომ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ხელმოწერისას ისინი მოქმედებდნენ გონივრული განსჯის შედეგად, წინასწარ გაეცნენ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, სრულად ესმით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შინაარსი და ისინი სათანადოდ იქნა შესწავლილი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>თითოეული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მხარე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(ა) უფლებამისილია ისარგებლოს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განსაზღვრული უფლებ(ებ)ით და (ბ) ვალდებულია შეასრულოს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ვალდებულებ(ებ)ი. 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sz w:val="14"/>
          <w:szCs w:val="14"/>
          <w:lang w:val="ka-GE"/>
        </w:rPr>
        <w:t>თუ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632831">
        <w:rPr>
          <w:rFonts w:ascii="Sylfaen" w:hAnsi="Sylfaen" w:cs="Sylfaen"/>
          <w:sz w:val="14"/>
          <w:szCs w:val="14"/>
          <w:lang w:val="ka-GE"/>
        </w:rPr>
        <w:t>სხვა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რამ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არ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არის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განსაზღვრული</w:t>
      </w:r>
      <w:r w:rsidR="001622C9">
        <w:rPr>
          <w:rFonts w:ascii="Sylfaen" w:hAnsi="Sylfaen" w:cs="Sylfaen"/>
          <w:sz w:val="14"/>
          <w:szCs w:val="14"/>
          <w:lang w:val="ka-GE"/>
        </w:rPr>
        <w:t>,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 ბანკის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მოთხოვნ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ა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632831">
        <w:rPr>
          <w:rFonts w:ascii="Sylfaen" w:hAnsi="Sylfaen" w:cs="Sylfaen"/>
          <w:sz w:val="14"/>
          <w:szCs w:val="14"/>
          <w:lang w:val="ka-GE"/>
        </w:rPr>
        <w:t>მიერ უნდა შესრულდეს მოთხოვნ</w:t>
      </w:r>
      <w:r w:rsidRPr="00632831">
        <w:rPr>
          <w:rFonts w:ascii="Sylfaen" w:hAnsi="Sylfaen" w:cs="Sylfaen"/>
          <w:sz w:val="14"/>
          <w:szCs w:val="14"/>
        </w:rPr>
        <w:t>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განსაზღვრულ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ვადაში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ხოლო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ასეთის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არსებობისას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მოთხოვნიდან</w:t>
      </w:r>
      <w:r w:rsidRPr="00632831">
        <w:rPr>
          <w:rFonts w:ascii="Sylfaen" w:hAnsi="Sylfaen"/>
          <w:sz w:val="14"/>
          <w:szCs w:val="14"/>
        </w:rPr>
        <w:t xml:space="preserve"> 10 (</w:t>
      </w:r>
      <w:r w:rsidRPr="00632831">
        <w:rPr>
          <w:rFonts w:ascii="Sylfaen" w:hAnsi="Sylfaen" w:cs="Sylfaen"/>
          <w:sz w:val="14"/>
          <w:szCs w:val="14"/>
        </w:rPr>
        <w:t>ათი</w:t>
      </w:r>
      <w:r w:rsidRPr="00632831">
        <w:rPr>
          <w:rFonts w:ascii="Sylfaen" w:hAnsi="Sylfaen"/>
          <w:sz w:val="14"/>
          <w:szCs w:val="14"/>
        </w:rPr>
        <w:t xml:space="preserve">) </w:t>
      </w:r>
      <w:r w:rsidRPr="00632831">
        <w:rPr>
          <w:rFonts w:ascii="Sylfaen" w:hAnsi="Sylfaen" w:cs="Sylfaen"/>
          <w:sz w:val="14"/>
          <w:szCs w:val="14"/>
        </w:rPr>
        <w:t>კალენდარული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დღის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ვადაში</w:t>
      </w:r>
      <w:r w:rsidRPr="00632831">
        <w:rPr>
          <w:rFonts w:ascii="Sylfaen" w:hAnsi="Sylfaen" w:cs="Sylfaen"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რომელიმე მუხლ(ებ)ის, პუნქტ(ებ)ის ან/და ქვეპუნქტ(ებ)ის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ბათილად ცნობის/ძალადაკარგულად გამოცხადების შემთხვევაში დანარჩენი მუხლ(ებ)ი, პუნქტ(ებ)ი, ქვეპუნქტ(ებ)ი ინარჩუნებენ იურიდიულ ძალას, ბათილი/ძალადაკარგული მუხლ(ებ)ის, პუნქტ(ებ)ის, ქვეპუნქტ(ებ)ის ნაცვლად მოქმედებს ის მუხლ(ებ)ი, პუნქტ(ებ)ი ან/და ქვეპუნქტ(ებ)ი, რომლ(ებ)ითაც ადვილად მიიღწევა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მიზანი.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ცვლილებების ან/და დამატებების შეტანა დასაშვებია წერილობითი ფორმით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მიერ ხელმოწერილი შეთანხმების საფუძველზე.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შეტანილი ცვლილებები ა/და დამატებები წარმოადგენს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განუყოფელ ნაწილს და მოქმედებს მასთან ერთად.</w:t>
      </w:r>
    </w:p>
    <w:p w:rsidR="00BE0840" w:rsidRPr="00AC79C6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Calibri" w:hAnsi="Calibri" w:cs="Sylfaen"/>
          <w:noProof/>
          <w:sz w:val="14"/>
          <w:szCs w:val="14"/>
          <w:lang w:val="ka-GE"/>
        </w:rPr>
      </w:pPr>
      <w:r w:rsidRPr="00AC79C6">
        <w:rPr>
          <w:rFonts w:ascii="Sylfaen" w:hAnsi="Sylfaen" w:cs="Sylfaen"/>
          <w:noProof/>
          <w:sz w:val="14"/>
          <w:szCs w:val="14"/>
          <w:lang w:val="ka-GE"/>
        </w:rPr>
        <w:t xml:space="preserve">ერთ-ერთი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ხელშეკრულებიდან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>/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კანონმდებლობიდან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გამომდინარე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ვალდებულებების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დარღვევის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შემთხვევაში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,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 xml:space="preserve">მეორე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უფლებ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>(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>)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გამოუყენებლობა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წარმოადგენს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მოთხოვნის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უფლებაზე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უარის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თქმის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საფუძველს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,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ამასთან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 xml:space="preserve">აღნიშნული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ამგვარი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უფლებ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>(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>)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გამოუყენებლობა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წარმოადგენს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შემდგომში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>/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დარღვევის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შედეგად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წარმოშობილ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მოთხოვნის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უფლებაზე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უარის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თქმის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AC79C6">
        <w:rPr>
          <w:rFonts w:ascii="Sylfaen" w:hAnsi="Sylfaen" w:cs="Sylfaen"/>
          <w:noProof/>
          <w:sz w:val="14"/>
          <w:szCs w:val="14"/>
          <w:lang w:val="ka-GE"/>
        </w:rPr>
        <w:t>საფუძველს</w:t>
      </w:r>
      <w:r w:rsidRPr="00AC79C6">
        <w:rPr>
          <w:rFonts w:ascii="Calibri" w:hAnsi="Calibri" w:cs="Sylfaen"/>
          <w:noProof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/>
          <w:sz w:val="14"/>
          <w:szCs w:val="14"/>
        </w:rPr>
      </w:pPr>
      <w:r w:rsidRPr="00632831">
        <w:rPr>
          <w:rFonts w:ascii="Sylfaen" w:hAnsi="Sylfaen" w:cs="Sylfaen"/>
          <w:sz w:val="14"/>
          <w:szCs w:val="14"/>
        </w:rPr>
        <w:t>ნებისმიერი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ყოველი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უფლება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რომელიც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მიენიჭება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მხარეს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მეორე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მხარის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მიერ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სრულად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ნაწილობრივ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დარღვევის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შედეგად</w:t>
      </w:r>
      <w:r w:rsidRPr="00632831">
        <w:rPr>
          <w:rFonts w:ascii="Sylfaen" w:hAnsi="Sylfaen"/>
          <w:sz w:val="14"/>
          <w:szCs w:val="14"/>
        </w:rPr>
        <w:t xml:space="preserve">, </w:t>
      </w:r>
      <w:r w:rsidRPr="00632831">
        <w:rPr>
          <w:rFonts w:ascii="Sylfaen" w:hAnsi="Sylfaen" w:cs="Sylfaen"/>
          <w:sz w:val="14"/>
          <w:szCs w:val="14"/>
        </w:rPr>
        <w:t>კრებითია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დაემატება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ან</w:t>
      </w:r>
      <w:r w:rsidRPr="00632831">
        <w:rPr>
          <w:rFonts w:ascii="Sylfaen" w:hAnsi="Sylfaen"/>
          <w:sz w:val="14"/>
          <w:szCs w:val="14"/>
        </w:rPr>
        <w:t>/</w:t>
      </w:r>
      <w:r w:rsidRPr="00632831">
        <w:rPr>
          <w:rFonts w:ascii="Sylfaen" w:hAnsi="Sylfaen" w:cs="Sylfaen"/>
          <w:sz w:val="14"/>
          <w:szCs w:val="14"/>
        </w:rPr>
        <w:t>და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მინიჭებულ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ყველა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სხვა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sz w:val="14"/>
          <w:szCs w:val="14"/>
        </w:rPr>
        <w:t>უფლებას</w:t>
      </w:r>
      <w:r w:rsidRPr="00632831">
        <w:rPr>
          <w:rFonts w:ascii="Sylfaen" w:hAnsi="Sylfaen"/>
          <w:sz w:val="14"/>
          <w:szCs w:val="14"/>
        </w:rPr>
        <w:t>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sz w:val="14"/>
          <w:szCs w:val="14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 არის უფლებამოსილი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წინასწარი წერილობითი თანხმობის გარეშე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მესამე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პირ(ებ)ს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სრულად ან ნაწილობრივ დაუთმოს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მინიჭებული უფლებები ან/და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 ნაკისრი ვალდებულებები. ამასთან,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მიუხედავად აღნიშნული პირობისა უფლებამოსილია საკუთარი შეხედულებისამებს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 xml:space="preserve">მესამე პირებისაგან 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მიიღოს 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განსაზღვრული ვალდებულების შესრულება.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lastRenderedPageBreak/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მოქმედება სრულად ვრცელდება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მხარეებზე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>, მათ თანამშრომლებზე, წარმომადგენლებზე, სამართალმემკვიდრეებსა და უფლებამონაცვლეებზე.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რეგულირდება და განიმარტება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შესაბამისად. </w:t>
      </w:r>
      <w:r w:rsidRPr="00632831">
        <w:rPr>
          <w:rFonts w:ascii="Sylfaen" w:hAnsi="Sylfaen" w:cs="Sylfaen"/>
          <w:sz w:val="14"/>
          <w:szCs w:val="14"/>
        </w:rPr>
        <w:t>იმ შემთხვევებში, რომლებიც არ არის გათვალისწინებული</w:t>
      </w:r>
      <w:r w:rsidRPr="00632831">
        <w:rPr>
          <w:rFonts w:ascii="Sylfaen" w:hAnsi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sz w:val="14"/>
          <w:szCs w:val="14"/>
        </w:rPr>
        <w:t xml:space="preserve"> </w:t>
      </w:r>
      <w:r w:rsidRPr="00632831">
        <w:rPr>
          <w:rFonts w:ascii="Sylfaen" w:hAnsi="Sylfaen" w:cs="Sylfaen"/>
          <w:b/>
          <w:sz w:val="14"/>
          <w:szCs w:val="14"/>
        </w:rPr>
        <w:t>მხარეები</w:t>
      </w:r>
      <w:r w:rsidRPr="00632831">
        <w:rPr>
          <w:rFonts w:ascii="Sylfaen" w:hAnsi="Sylfaen" w:cs="Sylfaen"/>
          <w:sz w:val="14"/>
          <w:szCs w:val="14"/>
        </w:rPr>
        <w:t xml:space="preserve"> იხელმძღვანელებე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ნ </w:t>
      </w:r>
      <w:r w:rsidRPr="00632831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დადგენილი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შესაბამისი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ურთიერთობის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მარეგულირებელი</w:t>
      </w:r>
      <w:r w:rsidRPr="00632831">
        <w:rPr>
          <w:rFonts w:ascii="Sylfaen" w:hAnsi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sz w:val="14"/>
          <w:szCs w:val="14"/>
          <w:lang w:val="ka-GE"/>
        </w:rPr>
        <w:t>ნორმე</w:t>
      </w:r>
      <w:r w:rsidRPr="00632831">
        <w:rPr>
          <w:rFonts w:ascii="Sylfaen" w:hAnsi="Sylfaen" w:cs="Sylfaen"/>
          <w:sz w:val="14"/>
          <w:szCs w:val="14"/>
        </w:rPr>
        <w:t>ბით ან/და დამატებით შეთახმებული პირობებით.</w:t>
      </w:r>
      <w:r w:rsidRPr="00632831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ამასთან,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თანხმდებიან, რომ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 ადგილად მიიჩნევა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იურიდიული მისამართი.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თანხმდებიან, რომ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ხელშეკრულებიდან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გამომდინარე</w:t>
      </w:r>
      <w:r w:rsidRPr="00632831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ან/და მასთან დაკავშირებული ხარჯების ანაზღურების ვალდებულება ეკისრება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გამყიდველს</w:t>
      </w:r>
      <w:r>
        <w:rPr>
          <w:rFonts w:ascii="Sylfaen" w:hAnsi="Sylfaen" w:cs="Sylfaen"/>
          <w:b/>
          <w:noProof/>
          <w:sz w:val="14"/>
          <w:szCs w:val="14"/>
          <w:lang w:val="en-US"/>
        </w:rPr>
        <w:t xml:space="preserve"> </w:t>
      </w:r>
      <w:r w:rsidRPr="00170B89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170B89">
        <w:rPr>
          <w:rFonts w:ascii="Sylfaen" w:hAnsi="Sylfaen" w:cs="Sylfaen"/>
          <w:noProof/>
          <w:sz w:val="14"/>
          <w:szCs w:val="14"/>
          <w:lang w:val="ka-GE"/>
        </w:rPr>
        <w:t>მათ შორის და არამარტო,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/>
          <w:b/>
          <w:noProof/>
          <w:sz w:val="14"/>
          <w:szCs w:val="14"/>
          <w:lang w:val="ka-GE"/>
        </w:rPr>
        <w:t xml:space="preserve">გამყიდველი </w:t>
      </w:r>
      <w:r w:rsidRPr="00B42F42">
        <w:rPr>
          <w:rFonts w:ascii="Sylfaen" w:hAnsi="Sylfaen"/>
          <w:noProof/>
          <w:sz w:val="14"/>
          <w:szCs w:val="14"/>
          <w:lang w:val="ka-GE"/>
        </w:rPr>
        <w:t>უზრუნველყოფს:</w:t>
      </w:r>
      <w:r w:rsidRPr="00B42F42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/>
          <w:noProof/>
          <w:sz w:val="14"/>
          <w:szCs w:val="14"/>
          <w:lang w:val="ka-GE"/>
        </w:rPr>
        <w:t xml:space="preserve">(ა) </w:t>
      </w:r>
      <w:r w:rsidRPr="00B42F42">
        <w:rPr>
          <w:rFonts w:ascii="Sylfaen" w:hAnsi="Sylfaen"/>
          <w:b/>
          <w:noProof/>
          <w:sz w:val="14"/>
          <w:szCs w:val="14"/>
          <w:lang w:val="ka-GE"/>
        </w:rPr>
        <w:t xml:space="preserve">ნასყიდობის საგნის ბანკისათვის </w:t>
      </w:r>
      <w:r w:rsidRPr="00B42F42">
        <w:rPr>
          <w:rFonts w:ascii="Sylfaen" w:hAnsi="Sylfaen"/>
          <w:noProof/>
          <w:sz w:val="14"/>
          <w:szCs w:val="14"/>
          <w:lang w:val="ka-GE"/>
        </w:rPr>
        <w:t>მიწოდებას</w:t>
      </w:r>
      <w:r w:rsidRPr="00B42F42">
        <w:rPr>
          <w:rFonts w:ascii="Sylfaen" w:hAnsi="Sylfaen"/>
          <w:b/>
          <w:noProof/>
          <w:sz w:val="14"/>
          <w:szCs w:val="14"/>
          <w:lang w:val="ka-GE"/>
        </w:rPr>
        <w:t>;</w:t>
      </w:r>
      <w:r w:rsidRPr="00B42F42">
        <w:rPr>
          <w:rFonts w:ascii="Sylfaen" w:hAnsi="Sylfaen"/>
          <w:noProof/>
          <w:sz w:val="14"/>
          <w:szCs w:val="14"/>
          <w:lang w:val="ka-GE"/>
        </w:rPr>
        <w:t xml:space="preserve"> (ბ) </w:t>
      </w:r>
      <w:r w:rsidRPr="00B42F42">
        <w:rPr>
          <w:rFonts w:ascii="Sylfaen" w:hAnsi="Sylfaen"/>
          <w:b/>
          <w:noProof/>
          <w:sz w:val="14"/>
          <w:szCs w:val="14"/>
          <w:lang w:val="ka-GE"/>
        </w:rPr>
        <w:t xml:space="preserve">ნასყიდობის საგნის ბანკისათვის </w:t>
      </w:r>
      <w:r w:rsidRPr="00B42F42">
        <w:rPr>
          <w:rFonts w:ascii="Sylfaen" w:hAnsi="Sylfaen"/>
          <w:noProof/>
          <w:sz w:val="14"/>
          <w:szCs w:val="14"/>
          <w:lang w:val="ka-GE"/>
        </w:rPr>
        <w:t xml:space="preserve">გადაცემასთან დაკავშირებული ხარჯების (მათ შორის აწონვის, შეფუთვის, ტრანსპორტირების, </w:t>
      </w:r>
      <w:r w:rsidRPr="00B42F4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 ადგილიდან სხვა ადგილას გადატანის</w:t>
      </w:r>
      <w:r w:rsidRPr="00B42F42">
        <w:rPr>
          <w:rFonts w:ascii="Sylfaen" w:hAnsi="Sylfaen"/>
          <w:noProof/>
          <w:sz w:val="14"/>
          <w:szCs w:val="14"/>
          <w:lang w:val="ka-GE"/>
        </w:rPr>
        <w:t xml:space="preserve"> ხარჯები და ა.შ.) ანაზღაურებას; და (დ) </w:t>
      </w:r>
      <w:r w:rsidRPr="00B42F42">
        <w:rPr>
          <w:rFonts w:ascii="Sylfaen" w:hAnsi="Sylfaen"/>
          <w:b/>
          <w:noProof/>
          <w:sz w:val="14"/>
          <w:szCs w:val="14"/>
          <w:lang w:val="ka-GE"/>
        </w:rPr>
        <w:t>ნასყიდობის საგნის</w:t>
      </w:r>
      <w:r w:rsidRPr="00B42F42">
        <w:rPr>
          <w:rFonts w:ascii="Sylfaen" w:hAnsi="Sylfaen"/>
          <w:noProof/>
          <w:sz w:val="14"/>
          <w:szCs w:val="14"/>
          <w:lang w:val="ka-GE"/>
        </w:rPr>
        <w:t xml:space="preserve"> მიწოდების ადგილამდე ტრანსპორტირებისას დაზღვევას</w:t>
      </w:r>
      <w:r>
        <w:rPr>
          <w:rFonts w:ascii="Sylfaen" w:hAnsi="Sylfaen"/>
          <w:noProof/>
          <w:sz w:val="14"/>
          <w:szCs w:val="14"/>
          <w:lang w:val="ka-GE"/>
        </w:rPr>
        <w:t>)</w:t>
      </w:r>
      <w:r w:rsidRPr="00B42F42">
        <w:rPr>
          <w:rFonts w:ascii="Sylfaen" w:hAnsi="Sylfaen"/>
          <w:noProof/>
          <w:sz w:val="14"/>
          <w:szCs w:val="14"/>
          <w:lang w:val="ka-GE"/>
        </w:rPr>
        <w:t>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lastRenderedPageBreak/>
        <w:t>ხელშეკრულებაში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არსებული მუხლ(ებ)ი/პუნქტ(ებ)ი/ქვეპუნქტ(ებ)ი დანომრილი და დასათაურებულია, ხოლო გამუქებული სიტყვები მოცემულია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შინაარსის მოხერხებულად აღქმის მიზნით და არ ახდენს გავლენას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პირობ(ებ)ის ინტერპრეტაციაზე.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num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განსაზღვრული,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ხელმოწერამდე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შორის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საგანზე არსებული სიტყვიერი ან/და წერილობითი შეთანხმებები ჩაითვლება ძალადაკარგულად. </w:t>
      </w:r>
    </w:p>
    <w:p w:rsidR="00BE0840" w:rsidRPr="00632831" w:rsidRDefault="00BE0840" w:rsidP="00057F63">
      <w:pPr>
        <w:pStyle w:val="ListParagraph"/>
        <w:numPr>
          <w:ilvl w:val="0"/>
          <w:numId w:val="25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ხელი მოაწეროს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ყველა გვერდს.</w:t>
      </w:r>
    </w:p>
    <w:p w:rsidR="00BE0840" w:rsidRPr="00632831" w:rsidRDefault="00BE0840" w:rsidP="00057F63">
      <w:pPr>
        <w:pStyle w:val="ListParagraph"/>
        <w:numPr>
          <w:ilvl w:val="0"/>
          <w:numId w:val="25"/>
        </w:numPr>
        <w:tabs>
          <w:tab w:val="left" w:pos="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შედგენილია ქართულ ენაზე.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შეთანხმებით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დამატებით შესაძლოა დაიდოს სხვა ენაზეც. ამ შემთხვევაში ქართულ ენაზე შედგენილ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უპირატესობა მიენიჭება სხვა ენაზე შედგენილ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ეგზემპლარებთან მიმართებაში.</w:t>
      </w:r>
    </w:p>
    <w:p w:rsidR="00BE0840" w:rsidRPr="00632831" w:rsidRDefault="00BE0840" w:rsidP="00A515EB">
      <w:pPr>
        <w:pStyle w:val="ListParagraph"/>
        <w:numPr>
          <w:ilvl w:val="0"/>
          <w:numId w:val="25"/>
        </w:numPr>
        <w:tabs>
          <w:tab w:val="left" w:pos="0"/>
          <w:tab w:val="left" w:pos="540"/>
          <w:tab w:val="left" w:pos="630"/>
        </w:tabs>
        <w:ind w:left="0" w:right="-45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თითო თანაბარი იურიდიული ძალის მქონე ეგზემპლარი გადაეცათ </w:t>
      </w:r>
      <w:r w:rsidRPr="00632831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მხარეებს.</w:t>
      </w:r>
      <w:r w:rsidRPr="00632831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152627" w:rsidRDefault="00152627" w:rsidP="00A515EB">
      <w:pPr>
        <w:tabs>
          <w:tab w:val="left" w:pos="90"/>
        </w:tabs>
        <w:ind w:right="45"/>
        <w:rPr>
          <w:rFonts w:ascii="Sylfaen" w:hAnsi="Sylfaen" w:cs="Sylfaen"/>
          <w:noProof/>
          <w:sz w:val="14"/>
          <w:szCs w:val="14"/>
          <w:lang w:val="ka-GE"/>
        </w:rPr>
        <w:sectPr w:rsidR="00152627" w:rsidSect="00A515EB">
          <w:type w:val="continuous"/>
          <w:pgSz w:w="12240" w:h="15840"/>
          <w:pgMar w:top="810" w:right="450" w:bottom="900" w:left="540" w:header="360" w:footer="305" w:gutter="0"/>
          <w:cols w:num="2" w:space="540"/>
          <w:docGrid w:linePitch="360"/>
        </w:sectPr>
      </w:pPr>
    </w:p>
    <w:p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:rsidTr="00057F63">
        <w:tc>
          <w:tcPr>
            <w:tcW w:w="630" w:type="dxa"/>
          </w:tcPr>
          <w:p w:rsidR="000035B3" w:rsidRPr="00F12A28" w:rsidRDefault="000035B3" w:rsidP="00F12A28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:rsidTr="00152627">
        <w:trPr>
          <w:trHeight w:val="522"/>
        </w:trPr>
        <w:tc>
          <w:tcPr>
            <w:tcW w:w="5580" w:type="dxa"/>
          </w:tcPr>
          <w:p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:rsidTr="00152627">
        <w:tc>
          <w:tcPr>
            <w:tcW w:w="5580" w:type="dxa"/>
          </w:tcPr>
          <w:p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0F027B" w:rsidRDefault="000F027B" w:rsidP="000F027B"/>
    <w:p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FD8" w:rsidRDefault="00A47FD8" w:rsidP="00AC4A1D">
      <w:r>
        <w:separator/>
      </w:r>
    </w:p>
  </w:endnote>
  <w:endnote w:type="continuationSeparator" w:id="0">
    <w:p w:rsidR="00A47FD8" w:rsidRDefault="00A47FD8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1863630052"/>
      <w:docPartObj>
        <w:docPartGallery w:val="Page Numbers (Top of Page)"/>
        <w:docPartUnique/>
      </w:docPartObj>
    </w:sdtPr>
    <w:sdtEndPr/>
    <w:sdtContent>
      <w:p w:rsidR="00152627" w:rsidRDefault="00057F63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 w:rsidR="00E756D5">
          <w:rPr>
            <w:rFonts w:asciiTheme="minorHAnsi" w:hAnsiTheme="minorHAnsi" w:cstheme="minorHAnsi"/>
            <w:sz w:val="12"/>
            <w:szCs w:val="12"/>
          </w:rPr>
          <w:tab/>
        </w:r>
        <w:r w:rsidR="00E756D5"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="00152627"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="00152627"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65D08">
          <w:rPr>
            <w:rFonts w:asciiTheme="minorHAnsi" w:hAnsiTheme="minorHAnsi" w:cstheme="minorHAnsi"/>
            <w:bCs/>
            <w:noProof/>
            <w:sz w:val="12"/>
            <w:szCs w:val="12"/>
          </w:rPr>
          <w:t>3</w:t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="00152627"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="00152627"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="00152627"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="00152627"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65D08">
          <w:rPr>
            <w:rFonts w:asciiTheme="minorHAnsi" w:hAnsiTheme="minorHAnsi" w:cstheme="minorHAnsi"/>
            <w:bCs/>
            <w:noProof/>
            <w:sz w:val="12"/>
            <w:szCs w:val="12"/>
          </w:rPr>
          <w:t>7</w:t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="00152627"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="00152627"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:rsidR="00152627" w:rsidRDefault="00152627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:rsidR="00152627" w:rsidRPr="000F3076" w:rsidRDefault="00152627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 w:rsidR="000035B3"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152627" w:rsidRPr="003C76A1" w:rsidRDefault="00152627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7322065"/>
      <w:docPartObj>
        <w:docPartGallery w:val="Page Numbers (Top of Page)"/>
        <w:docPartUnique/>
      </w:docPartObj>
    </w:sdtPr>
    <w:sdtEndPr/>
    <w:sdtContent>
      <w:p w:rsidR="000035B3" w:rsidRDefault="000035B3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65D08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65D08">
          <w:rPr>
            <w:rFonts w:asciiTheme="minorHAnsi" w:hAnsiTheme="minorHAnsi" w:cstheme="minorHAnsi"/>
            <w:bCs/>
            <w:noProof/>
            <w:sz w:val="12"/>
            <w:szCs w:val="12"/>
          </w:rPr>
          <w:t>7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:rsidR="000035B3" w:rsidRDefault="000035B3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:rsidR="000035B3" w:rsidRPr="00D44CB3" w:rsidRDefault="000035B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FD8" w:rsidRDefault="00A47FD8" w:rsidP="00AC4A1D">
      <w:r>
        <w:separator/>
      </w:r>
    </w:p>
  </w:footnote>
  <w:footnote w:type="continuationSeparator" w:id="0">
    <w:p w:rsidR="00A47FD8" w:rsidRDefault="00A47FD8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627" w:rsidRPr="00595FA7" w:rsidRDefault="000035B3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3"/>
  </w:num>
  <w:num w:numId="6">
    <w:abstractNumId w:val="19"/>
  </w:num>
  <w:num w:numId="7">
    <w:abstractNumId w:val="23"/>
  </w:num>
  <w:num w:numId="8">
    <w:abstractNumId w:val="8"/>
  </w:num>
  <w:num w:numId="9">
    <w:abstractNumId w:val="36"/>
  </w:num>
  <w:num w:numId="10">
    <w:abstractNumId w:val="22"/>
  </w:num>
  <w:num w:numId="11">
    <w:abstractNumId w:val="35"/>
  </w:num>
  <w:num w:numId="12">
    <w:abstractNumId w:val="13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1"/>
  </w:num>
  <w:num w:numId="18">
    <w:abstractNumId w:val="10"/>
  </w:num>
  <w:num w:numId="19">
    <w:abstractNumId w:val="24"/>
  </w:num>
  <w:num w:numId="20">
    <w:abstractNumId w:val="12"/>
  </w:num>
  <w:num w:numId="21">
    <w:abstractNumId w:val="28"/>
  </w:num>
  <w:num w:numId="22">
    <w:abstractNumId w:val="17"/>
  </w:num>
  <w:num w:numId="23">
    <w:abstractNumId w:val="14"/>
  </w:num>
  <w:num w:numId="24">
    <w:abstractNumId w:val="34"/>
  </w:num>
  <w:num w:numId="25">
    <w:abstractNumId w:val="20"/>
  </w:num>
  <w:num w:numId="26">
    <w:abstractNumId w:val="32"/>
  </w:num>
  <w:num w:numId="27">
    <w:abstractNumId w:val="3"/>
  </w:num>
  <w:num w:numId="28">
    <w:abstractNumId w:val="6"/>
  </w:num>
  <w:num w:numId="29">
    <w:abstractNumId w:val="5"/>
  </w:num>
  <w:num w:numId="30">
    <w:abstractNumId w:val="27"/>
  </w:num>
  <w:num w:numId="31">
    <w:abstractNumId w:val="2"/>
  </w:num>
  <w:num w:numId="32">
    <w:abstractNumId w:val="31"/>
  </w:num>
  <w:num w:numId="33">
    <w:abstractNumId w:val="9"/>
  </w:num>
  <w:num w:numId="34">
    <w:abstractNumId w:val="0"/>
  </w:num>
  <w:num w:numId="35">
    <w:abstractNumId w:val="26"/>
  </w:num>
  <w:num w:numId="36">
    <w:abstractNumId w:val="30"/>
  </w:num>
  <w:num w:numId="37">
    <w:abstractNumId w:val="29"/>
  </w:num>
  <w:num w:numId="38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6F8C"/>
    <w:rsid w:val="0016775B"/>
    <w:rsid w:val="00172008"/>
    <w:rsid w:val="00172370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35FC"/>
    <w:rsid w:val="0050431C"/>
    <w:rsid w:val="00504853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2506"/>
    <w:rsid w:val="00532697"/>
    <w:rsid w:val="00532C5F"/>
    <w:rsid w:val="0053424B"/>
    <w:rsid w:val="00541214"/>
    <w:rsid w:val="0054312E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190D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0DA7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75A4"/>
    <w:rsid w:val="008B02CD"/>
    <w:rsid w:val="008B0F9F"/>
    <w:rsid w:val="008B3DD7"/>
    <w:rsid w:val="008B4724"/>
    <w:rsid w:val="008B7FD2"/>
    <w:rsid w:val="008C40EC"/>
    <w:rsid w:val="008C42C9"/>
    <w:rsid w:val="008C6A4A"/>
    <w:rsid w:val="008C73C5"/>
    <w:rsid w:val="008D1BFA"/>
    <w:rsid w:val="008D65B6"/>
    <w:rsid w:val="008D6E20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47FD8"/>
    <w:rsid w:val="00A515EB"/>
    <w:rsid w:val="00A55053"/>
    <w:rsid w:val="00A6121B"/>
    <w:rsid w:val="00A6567A"/>
    <w:rsid w:val="00A65E84"/>
    <w:rsid w:val="00A7388E"/>
    <w:rsid w:val="00A74D34"/>
    <w:rsid w:val="00A81ADD"/>
    <w:rsid w:val="00A828F1"/>
    <w:rsid w:val="00A83899"/>
    <w:rsid w:val="00A83F68"/>
    <w:rsid w:val="00A85107"/>
    <w:rsid w:val="00A854C4"/>
    <w:rsid w:val="00A86FC6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65D08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4BE8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7983"/>
    <w:rsid w:val="00E21542"/>
    <w:rsid w:val="00E2356C"/>
    <w:rsid w:val="00E24320"/>
    <w:rsid w:val="00E25701"/>
    <w:rsid w:val="00E2676E"/>
    <w:rsid w:val="00E307DF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2336"/>
    <w:rsid w:val="00EC3CC1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34"/>
    <w:locked/>
    <w:rsid w:val="00860DA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42F2C"/>
    <w:rsid w:val="000B1BEA"/>
    <w:rsid w:val="00107354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565EB"/>
    <w:rsid w:val="004C45C1"/>
    <w:rsid w:val="004E65F9"/>
    <w:rsid w:val="00516AC9"/>
    <w:rsid w:val="00551DC6"/>
    <w:rsid w:val="00573987"/>
    <w:rsid w:val="005C430E"/>
    <w:rsid w:val="005F0635"/>
    <w:rsid w:val="005F54ED"/>
    <w:rsid w:val="00616AC5"/>
    <w:rsid w:val="00635E8F"/>
    <w:rsid w:val="006571BB"/>
    <w:rsid w:val="006A32DD"/>
    <w:rsid w:val="006D10DF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942AD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A33DC"/>
    <w:rsid w:val="00DA7126"/>
    <w:rsid w:val="00DA7D15"/>
    <w:rsid w:val="00DE7774"/>
    <w:rsid w:val="00E00B8C"/>
    <w:rsid w:val="00E07DA9"/>
    <w:rsid w:val="00E617EE"/>
    <w:rsid w:val="00E6584C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F1E61CFCF17B4426BFC0E89FB43E15FF">
    <w:name w:val="F1E61CFCF17B4426BFC0E89FB43E15FF"/>
    <w:rsid w:val="004E6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6577EC743BB4BB1B8F43A2BF109633C">
    <w:name w:val="B6577EC743BB4BB1B8F43A2BF109633C"/>
    <w:rsid w:val="004E65F9"/>
  </w:style>
  <w:style w:type="paragraph" w:customStyle="1" w:styleId="5D32B095BF3D4987876E4E75415E5DBD">
    <w:name w:val="5D32B095BF3D4987876E4E75415E5DBD"/>
    <w:rsid w:val="00847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84E66B4EC4849C9AC749C9C395F3472">
    <w:name w:val="384E66B4EC4849C9AC749C9C395F3472"/>
    <w:rsid w:val="00863C1A"/>
  </w:style>
  <w:style w:type="paragraph" w:customStyle="1" w:styleId="01CA06F48C63482CA6EF6B574E52A561">
    <w:name w:val="01CA06F48C63482CA6EF6B574E52A561"/>
    <w:rsid w:val="00863C1A"/>
  </w:style>
  <w:style w:type="paragraph" w:customStyle="1" w:styleId="85D19D39536A46E1A05730801C7BC5A6">
    <w:name w:val="85D19D39536A46E1A05730801C7BC5A6"/>
    <w:rsid w:val="00863C1A"/>
  </w:style>
  <w:style w:type="paragraph" w:customStyle="1" w:styleId="A36BE8FB4BE04F41ADC806A5FD06E8B0">
    <w:name w:val="A36BE8FB4BE04F41ADC806A5FD06E8B0"/>
    <w:rsid w:val="00863C1A"/>
  </w:style>
  <w:style w:type="paragraph" w:customStyle="1" w:styleId="BE3EBB31AA1F4E5DAE1F813C80376AF4">
    <w:name w:val="BE3EBB31AA1F4E5DAE1F813C80376AF4"/>
    <w:rsid w:val="00863C1A"/>
  </w:style>
  <w:style w:type="paragraph" w:customStyle="1" w:styleId="5EE7F2CB9FB440D896B30B3B397D71AE">
    <w:name w:val="5EE7F2CB9FB440D896B30B3B397D71AE"/>
    <w:rsid w:val="00863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E06A224FB0649AD80F62A2643BC9311">
    <w:name w:val="AE06A224FB0649AD80F62A2643BC9311"/>
    <w:rsid w:val="00174C78"/>
  </w:style>
  <w:style w:type="paragraph" w:customStyle="1" w:styleId="B77A7C737CCB44889E4AF15A55AA6C58">
    <w:name w:val="B77A7C737CCB44889E4AF15A55AA6C58"/>
    <w:rsid w:val="00174C78"/>
  </w:style>
  <w:style w:type="paragraph" w:customStyle="1" w:styleId="05AC5C0CC187458F98B818DC80FB6D92">
    <w:name w:val="05AC5C0CC187458F98B818DC80FB6D92"/>
    <w:rsid w:val="00174C78"/>
  </w:style>
  <w:style w:type="paragraph" w:customStyle="1" w:styleId="C2C4D8E97C5947A78183F90EFA143687">
    <w:name w:val="C2C4D8E97C5947A78183F90EFA143687"/>
    <w:rsid w:val="00174C78"/>
  </w:style>
  <w:style w:type="paragraph" w:customStyle="1" w:styleId="C607679FF932428CA2E6353068A8AD2C">
    <w:name w:val="C607679FF932428CA2E6353068A8AD2C"/>
    <w:rsid w:val="00174C78"/>
  </w:style>
  <w:style w:type="paragraph" w:customStyle="1" w:styleId="FFE954D8837D467CA5A5AD5E6425FBD7">
    <w:name w:val="FFE954D8837D467CA5A5AD5E6425FBD7"/>
    <w:rsid w:val="00174C78"/>
  </w:style>
  <w:style w:type="paragraph" w:customStyle="1" w:styleId="211336E4DA8B4D7AAB8AAF688A6C3B33">
    <w:name w:val="211336E4DA8B4D7AAB8AAF688A6C3B33"/>
    <w:rsid w:val="00817FCF"/>
  </w:style>
  <w:style w:type="paragraph" w:customStyle="1" w:styleId="523AEC717979496FA44C7373F9AFD840">
    <w:name w:val="523AEC717979496FA44C7373F9AFD840"/>
    <w:rsid w:val="002546EA"/>
  </w:style>
  <w:style w:type="paragraph" w:customStyle="1" w:styleId="5140C44FF8BE4062AAEB35F427717505">
    <w:name w:val="5140C44FF8BE4062AAEB35F427717505"/>
    <w:rsid w:val="002546EA"/>
  </w:style>
  <w:style w:type="paragraph" w:customStyle="1" w:styleId="84470A79B8CF4436B5977F7C5F80D70F">
    <w:name w:val="84470A79B8CF4436B5977F7C5F80D70F"/>
    <w:rsid w:val="002546EA"/>
  </w:style>
  <w:style w:type="paragraph" w:customStyle="1" w:styleId="AD6D243195CC43B1916C1019637DF07B">
    <w:name w:val="AD6D243195CC43B1916C1019637DF07B"/>
    <w:rsid w:val="002546EA"/>
  </w:style>
  <w:style w:type="paragraph" w:customStyle="1" w:styleId="88A8E3F09490477399E7BE1A37D5DBA1">
    <w:name w:val="88A8E3F09490477399E7BE1A37D5DBA1"/>
    <w:rsid w:val="002546EA"/>
  </w:style>
  <w:style w:type="paragraph" w:customStyle="1" w:styleId="445166738CB245639162EE059DACEB25">
    <w:name w:val="445166738CB245639162EE059DACEB25"/>
    <w:rsid w:val="002546EA"/>
  </w:style>
  <w:style w:type="paragraph" w:customStyle="1" w:styleId="BDA5B7F0153C4B3498E0CFDB7193F0FE">
    <w:name w:val="BDA5B7F0153C4B3498E0CFDB7193F0FE"/>
    <w:rsid w:val="009B3F7D"/>
  </w:style>
  <w:style w:type="paragraph" w:customStyle="1" w:styleId="9508E5EFE4CC49F387E70F19537D93F1">
    <w:name w:val="9508E5EFE4CC49F387E70F19537D93F1"/>
    <w:rsid w:val="009B3F7D"/>
  </w:style>
  <w:style w:type="paragraph" w:customStyle="1" w:styleId="32FF547B6E954594AF8940AFD2B391AB">
    <w:name w:val="32FF547B6E954594AF8940AFD2B391AB"/>
    <w:rsid w:val="0087472E"/>
  </w:style>
  <w:style w:type="paragraph" w:customStyle="1" w:styleId="F99E6611708A42C8850F1781E4278E7F">
    <w:name w:val="F99E6611708A42C8850F1781E4278E7F"/>
    <w:rsid w:val="0087472E"/>
  </w:style>
  <w:style w:type="paragraph" w:customStyle="1" w:styleId="F429F1C84271435BBBC95AACA3F6B6E0">
    <w:name w:val="F429F1C84271435BBBC95AACA3F6B6E0"/>
    <w:rsid w:val="0087472E"/>
  </w:style>
  <w:style w:type="paragraph" w:customStyle="1" w:styleId="52D81AB3255845BBA630CDAE3A90969F">
    <w:name w:val="52D81AB3255845BBA630CDAE3A90969F"/>
    <w:rsid w:val="0087472E"/>
  </w:style>
  <w:style w:type="paragraph" w:customStyle="1" w:styleId="2C176B5D0E034DF7A41AAEBDE4B5FA0D">
    <w:name w:val="2C176B5D0E034DF7A41AAEBDE4B5FA0D"/>
    <w:rsid w:val="0087472E"/>
  </w:style>
  <w:style w:type="paragraph" w:customStyle="1" w:styleId="F9EB1E9B199A4C858DF2E1B8E79DDB6B">
    <w:name w:val="F9EB1E9B199A4C858DF2E1B8E79DDB6B"/>
    <w:rsid w:val="0087472E"/>
  </w:style>
  <w:style w:type="paragraph" w:customStyle="1" w:styleId="E461340AE2AA44AABE1C9B3364E21F3D">
    <w:name w:val="E461340AE2AA44AABE1C9B3364E21F3D"/>
    <w:rsid w:val="0087472E"/>
  </w:style>
  <w:style w:type="paragraph" w:customStyle="1" w:styleId="FBAFE6FF6014482988653489406FA40D">
    <w:name w:val="FBAFE6FF6014482988653489406FA40D"/>
    <w:rsid w:val="0087472E"/>
  </w:style>
  <w:style w:type="paragraph" w:customStyle="1" w:styleId="52D85269F2244D12ABE1AEAB20171CDC">
    <w:name w:val="52D85269F2244D12ABE1AEAB20171CDC"/>
    <w:rsid w:val="0087472E"/>
  </w:style>
  <w:style w:type="paragraph" w:customStyle="1" w:styleId="7D702FCF10B64A95B38989E9738ED0C0">
    <w:name w:val="7D702FCF10B64A95B38989E9738ED0C0"/>
    <w:rsid w:val="00B36ECF"/>
  </w:style>
  <w:style w:type="paragraph" w:customStyle="1" w:styleId="2A2EF4036B02492E83105487A34838C8">
    <w:name w:val="2A2EF4036B02492E83105487A34838C8"/>
    <w:rsid w:val="00B36ECF"/>
  </w:style>
  <w:style w:type="paragraph" w:customStyle="1" w:styleId="84C6C6EBC5704AE99597D2554CA25FDB">
    <w:name w:val="84C6C6EBC5704AE99597D2554CA25FDB"/>
    <w:rsid w:val="00717B57"/>
  </w:style>
  <w:style w:type="paragraph" w:customStyle="1" w:styleId="53A89E1FACDE453D98C44EF04EC025C1">
    <w:name w:val="53A89E1FACDE453D98C44EF04EC025C1"/>
    <w:rsid w:val="00717B57"/>
  </w:style>
  <w:style w:type="paragraph" w:customStyle="1" w:styleId="8CD00D21877E46EC80686F21847279F4">
    <w:name w:val="8CD00D21877E46EC80686F21847279F4"/>
    <w:rsid w:val="00717B57"/>
  </w:style>
  <w:style w:type="paragraph" w:customStyle="1" w:styleId="64CA876EC0C340D3A08A6A5D7CAF4AF9">
    <w:name w:val="64CA876EC0C340D3A08A6A5D7CAF4AF9"/>
    <w:rsid w:val="00717B57"/>
  </w:style>
  <w:style w:type="paragraph" w:customStyle="1" w:styleId="4EF8EC89D7FB4C668FBC29EE5CB965ED">
    <w:name w:val="4EF8EC89D7FB4C668FBC29EE5CB965ED"/>
    <w:rsid w:val="00DA7126"/>
  </w:style>
  <w:style w:type="paragraph" w:customStyle="1" w:styleId="BC58BE0749344F0CB219781D7883E100">
    <w:name w:val="BC58BE0749344F0CB219781D7883E100"/>
    <w:rsid w:val="004C45C1"/>
    <w:pPr>
      <w:spacing w:after="160" w:line="259" w:lineRule="auto"/>
    </w:pPr>
  </w:style>
  <w:style w:type="paragraph" w:customStyle="1" w:styleId="ACA63161D81042BE8A9C06C8A13D13DE">
    <w:name w:val="ACA63161D81042BE8A9C06C8A13D13DE"/>
    <w:rsid w:val="004C45C1"/>
    <w:pPr>
      <w:spacing w:after="160" w:line="259" w:lineRule="auto"/>
    </w:pPr>
  </w:style>
  <w:style w:type="paragraph" w:customStyle="1" w:styleId="2207E79A946349969926DEB9B81C2052">
    <w:name w:val="2207E79A946349969926DEB9B81C2052"/>
    <w:rsid w:val="004C45C1"/>
    <w:pPr>
      <w:spacing w:after="160" w:line="259" w:lineRule="auto"/>
    </w:pPr>
  </w:style>
  <w:style w:type="paragraph" w:customStyle="1" w:styleId="98DE5299D3374A72BE67F7BB672C978A">
    <w:name w:val="98DE5299D3374A72BE67F7BB672C978A"/>
    <w:rsid w:val="004C45C1"/>
    <w:pPr>
      <w:spacing w:after="160" w:line="259" w:lineRule="auto"/>
    </w:pPr>
  </w:style>
  <w:style w:type="paragraph" w:customStyle="1" w:styleId="E877073DC50A4EA79B780EC238A7798F">
    <w:name w:val="E877073DC50A4EA79B780EC238A7798F"/>
    <w:rsid w:val="004C45C1"/>
    <w:pPr>
      <w:spacing w:after="160" w:line="259" w:lineRule="auto"/>
    </w:pPr>
  </w:style>
  <w:style w:type="paragraph" w:customStyle="1" w:styleId="026B46A981354AA38F309D118C59CFF4">
    <w:name w:val="026B46A981354AA38F309D118C59CFF4"/>
    <w:rsid w:val="004C45C1"/>
    <w:pPr>
      <w:spacing w:after="160" w:line="259" w:lineRule="auto"/>
    </w:pPr>
  </w:style>
  <w:style w:type="paragraph" w:customStyle="1" w:styleId="1BA51DB9AFA240CEB4CA708C03076C9D">
    <w:name w:val="1BA51DB9AFA240CEB4CA708C03076C9D"/>
    <w:rsid w:val="004C45C1"/>
    <w:pPr>
      <w:spacing w:after="160" w:line="259" w:lineRule="auto"/>
    </w:pPr>
  </w:style>
  <w:style w:type="paragraph" w:customStyle="1" w:styleId="33A16C85F286408DACEC3F031232B5EC">
    <w:name w:val="33A16C85F286408DACEC3F031232B5EC"/>
    <w:rsid w:val="004C45C1"/>
    <w:pPr>
      <w:spacing w:after="160" w:line="259" w:lineRule="auto"/>
    </w:pPr>
  </w:style>
  <w:style w:type="paragraph" w:customStyle="1" w:styleId="66C38F8780354902B93ACF80253B4B47">
    <w:name w:val="66C38F8780354902B93ACF80253B4B47"/>
    <w:rsid w:val="004C45C1"/>
    <w:pPr>
      <w:spacing w:after="160" w:line="259" w:lineRule="auto"/>
    </w:pPr>
  </w:style>
  <w:style w:type="paragraph" w:customStyle="1" w:styleId="160CC004547041A5A8A6CF5FF500CF0C">
    <w:name w:val="160CC004547041A5A8A6CF5FF500CF0C"/>
    <w:rsid w:val="004C45C1"/>
    <w:pPr>
      <w:spacing w:after="160" w:line="259" w:lineRule="auto"/>
    </w:pPr>
  </w:style>
  <w:style w:type="paragraph" w:customStyle="1" w:styleId="88749C4728094C31BEFE5F64CCB3B416">
    <w:name w:val="88749C4728094C31BEFE5F64CCB3B416"/>
    <w:rsid w:val="004C45C1"/>
    <w:pPr>
      <w:spacing w:after="160" w:line="259" w:lineRule="auto"/>
    </w:p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9835A713CFCF413DADE3B7F7CB12653A">
    <w:name w:val="9835A713CFCF413DADE3B7F7CB12653A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854E808DA6DB4B01A8BBD7927804F509">
    <w:name w:val="854E808DA6DB4B01A8BBD7927804F509"/>
    <w:rsid w:val="004C45C1"/>
    <w:pPr>
      <w:spacing w:after="160" w:line="259" w:lineRule="auto"/>
    </w:pPr>
  </w:style>
  <w:style w:type="paragraph" w:customStyle="1" w:styleId="6CD4B47507134708B9689BB2347E42D4">
    <w:name w:val="6CD4B47507134708B9689BB2347E42D4"/>
    <w:rsid w:val="004C45C1"/>
    <w:pPr>
      <w:spacing w:after="160" w:line="259" w:lineRule="auto"/>
    </w:pPr>
  </w:style>
  <w:style w:type="paragraph" w:customStyle="1" w:styleId="B03F47E0E18B414E8D620E0EC6F63D3E">
    <w:name w:val="B03F47E0E18B414E8D620E0EC6F63D3E"/>
    <w:rsid w:val="004C45C1"/>
    <w:pPr>
      <w:spacing w:after="160" w:line="259" w:lineRule="auto"/>
    </w:pPr>
  </w:style>
  <w:style w:type="paragraph" w:customStyle="1" w:styleId="EAEEF3F0F1D84FF3BD056BE7D4C1D660">
    <w:name w:val="EAEEF3F0F1D84FF3BD056BE7D4C1D660"/>
    <w:rsid w:val="004C45C1"/>
    <w:pPr>
      <w:spacing w:after="160" w:line="259" w:lineRule="auto"/>
    </w:pPr>
  </w:style>
  <w:style w:type="paragraph" w:customStyle="1" w:styleId="4C00ACD86EDA4F45AB6328A85C9A79AC">
    <w:name w:val="4C00ACD86EDA4F45AB6328A85C9A79AC"/>
    <w:rsid w:val="004C45C1"/>
    <w:pPr>
      <w:spacing w:after="160" w:line="259" w:lineRule="auto"/>
    </w:pPr>
  </w:style>
  <w:style w:type="paragraph" w:customStyle="1" w:styleId="202022C6D8094833A26B17424A18ABCC">
    <w:name w:val="202022C6D8094833A26B17424A18ABCC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7069D-C3C2-4A1E-A931-0C0485430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</Pages>
  <Words>6932</Words>
  <Characters>39518</Characters>
  <Application>Microsoft Office Word</Application>
  <DocSecurity>0</DocSecurity>
  <Lines>329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Tamta Kalandadze</cp:lastModifiedBy>
  <cp:revision>1296</cp:revision>
  <cp:lastPrinted>2012-05-24T08:18:00Z</cp:lastPrinted>
  <dcterms:created xsi:type="dcterms:W3CDTF">2012-01-23T15:24:00Z</dcterms:created>
  <dcterms:modified xsi:type="dcterms:W3CDTF">2020-06-04T09:19:00Z</dcterms:modified>
</cp:coreProperties>
</file>