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2F598" w14:textId="77777777" w:rsidR="00C85E22" w:rsidRPr="00CD3FD7" w:rsidRDefault="00C85E22" w:rsidP="00C85E22">
      <w:pPr>
        <w:rPr>
          <w:rFonts w:asciiTheme="majorHAnsi" w:hAnsiTheme="majorHAnsi"/>
        </w:rPr>
      </w:pPr>
      <w:proofErr w:type="spellStart"/>
      <w:r w:rsidRPr="00CD3FD7">
        <w:rPr>
          <w:rFonts w:ascii="Sylfaen" w:hAnsi="Sylfaen" w:cs="Sylfaen"/>
        </w:rPr>
        <w:t>ს</w:t>
      </w:r>
      <w:r w:rsidRPr="00CD3FD7">
        <w:rPr>
          <w:rFonts w:asciiTheme="majorHAnsi" w:hAnsiTheme="majorHAnsi"/>
        </w:rPr>
        <w:t>.</w:t>
      </w:r>
      <w:r w:rsidRPr="00CD3FD7">
        <w:rPr>
          <w:rFonts w:ascii="Sylfaen" w:hAnsi="Sylfaen" w:cs="Sylfaen"/>
        </w:rPr>
        <w:t>ს</w:t>
      </w:r>
      <w:proofErr w:type="spellEnd"/>
      <w:r w:rsidRPr="00CD3FD7">
        <w:rPr>
          <w:rFonts w:asciiTheme="majorHAnsi" w:hAnsiTheme="majorHAnsi"/>
        </w:rPr>
        <w:t xml:space="preserve">. </w:t>
      </w:r>
      <w:proofErr w:type="spellStart"/>
      <w:r w:rsidRPr="00CD3FD7">
        <w:rPr>
          <w:rFonts w:ascii="Sylfaen" w:hAnsi="Sylfaen" w:cs="Sylfaen"/>
        </w:rPr>
        <w:t>ლომისი</w:t>
      </w:r>
      <w:proofErr w:type="spellEnd"/>
      <w:r w:rsidRPr="00CD3FD7">
        <w:rPr>
          <w:rFonts w:asciiTheme="majorHAnsi" w:hAnsiTheme="majorHAnsi"/>
        </w:rPr>
        <w:t>/</w:t>
      </w:r>
      <w:proofErr w:type="spellStart"/>
      <w:r w:rsidRPr="00CD3FD7">
        <w:rPr>
          <w:rFonts w:ascii="Sylfaen" w:hAnsi="Sylfaen" w:cs="Sylfaen"/>
        </w:rPr>
        <w:t>ლუდსახარში</w:t>
      </w:r>
      <w:proofErr w:type="spellEnd"/>
      <w:r w:rsidRPr="00CD3FD7">
        <w:rPr>
          <w:rFonts w:asciiTheme="majorHAnsi" w:hAnsiTheme="majorHAnsi"/>
        </w:rPr>
        <w:t xml:space="preserve"> </w:t>
      </w:r>
      <w:proofErr w:type="spellStart"/>
      <w:r w:rsidRPr="00CD3FD7">
        <w:rPr>
          <w:rFonts w:ascii="Sylfaen" w:hAnsi="Sylfaen" w:cs="Sylfaen"/>
        </w:rPr>
        <w:t>ნატახტარი</w:t>
      </w:r>
      <w:proofErr w:type="spellEnd"/>
      <w:r w:rsidRPr="00CD3FD7">
        <w:rPr>
          <w:rFonts w:asciiTheme="majorHAnsi" w:hAnsiTheme="majorHAnsi"/>
        </w:rPr>
        <w:t xml:space="preserve"> -</w:t>
      </w:r>
      <w:proofErr w:type="spellStart"/>
      <w:r w:rsidRPr="00CD3FD7">
        <w:rPr>
          <w:rFonts w:ascii="Sylfaen" w:hAnsi="Sylfaen" w:cs="Sylfaen"/>
        </w:rPr>
        <w:t>აცხადებს</w:t>
      </w:r>
      <w:proofErr w:type="spellEnd"/>
      <w:r w:rsidRPr="00CD3FD7">
        <w:rPr>
          <w:rFonts w:asciiTheme="majorHAnsi" w:hAnsiTheme="majorHAnsi"/>
        </w:rPr>
        <w:t xml:space="preserve"> </w:t>
      </w:r>
      <w:proofErr w:type="spellStart"/>
      <w:r w:rsidRPr="00CD3FD7">
        <w:rPr>
          <w:rFonts w:ascii="Sylfaen" w:hAnsi="Sylfaen" w:cs="Sylfaen"/>
        </w:rPr>
        <w:t>ტენდერს</w:t>
      </w:r>
      <w:proofErr w:type="spellEnd"/>
      <w:r w:rsidRPr="00CD3FD7">
        <w:rPr>
          <w:rFonts w:asciiTheme="majorHAnsi" w:hAnsiTheme="majorHAnsi"/>
        </w:rPr>
        <w:t>:</w:t>
      </w:r>
    </w:p>
    <w:p w14:paraId="272218D0" w14:textId="47A17C5C" w:rsidR="000750B6" w:rsidRPr="000750B6" w:rsidRDefault="00C85E22" w:rsidP="000750B6">
      <w:pPr>
        <w:spacing w:after="0" w:line="240" w:lineRule="auto"/>
        <w:rPr>
          <w:rFonts w:ascii="Sylfaen" w:eastAsia="Times New Roman" w:hAnsi="Sylfaen" w:cs="Calibri"/>
          <w:color w:val="000000"/>
        </w:rPr>
      </w:pPr>
      <w:r w:rsidRPr="00CD3FD7">
        <w:rPr>
          <w:rFonts w:ascii="Sylfaen" w:eastAsia="Times New Roman" w:hAnsi="Sylfaen" w:cs="Sylfaen"/>
          <w:b/>
          <w:bCs/>
          <w:color w:val="000000"/>
        </w:rPr>
        <w:t>ა</w:t>
      </w:r>
      <w:r w:rsidRPr="00CD3FD7">
        <w:rPr>
          <w:rFonts w:asciiTheme="majorHAnsi" w:eastAsia="Times New Roman" w:hAnsiTheme="majorHAnsi" w:cs="Calibri"/>
          <w:b/>
          <w:bCs/>
          <w:color w:val="000000"/>
        </w:rPr>
        <w:t xml:space="preserve">) </w:t>
      </w:r>
      <w:proofErr w:type="spellStart"/>
      <w:r w:rsidRPr="00CD3FD7">
        <w:rPr>
          <w:rFonts w:ascii="Sylfaen" w:eastAsia="Times New Roman" w:hAnsi="Sylfaen" w:cs="Sylfaen"/>
          <w:b/>
          <w:bCs/>
          <w:color w:val="000000"/>
        </w:rPr>
        <w:t>ნომრით</w:t>
      </w:r>
      <w:proofErr w:type="spellEnd"/>
      <w:r w:rsidRPr="00CD3FD7">
        <w:rPr>
          <w:rFonts w:asciiTheme="majorHAnsi" w:eastAsia="Times New Roman" w:hAnsiTheme="majorHAnsi" w:cs="Calibri"/>
          <w:b/>
          <w:bCs/>
          <w:color w:val="000000"/>
        </w:rPr>
        <w:t xml:space="preserve"> </w:t>
      </w:r>
      <w:r w:rsidRPr="00350942">
        <w:rPr>
          <w:rFonts w:asciiTheme="majorHAnsi" w:eastAsia="Times New Roman" w:hAnsiTheme="majorHAnsi" w:cs="Calibri"/>
          <w:b/>
          <w:bCs/>
          <w:color w:val="000000"/>
        </w:rPr>
        <w:t>№-</w:t>
      </w:r>
      <w:r w:rsidR="000750B6" w:rsidRPr="000750B6">
        <w:rPr>
          <w:rFonts w:ascii="Sylfaen" w:eastAsia="Times New Roman" w:hAnsi="Sylfaen" w:cs="Calibri"/>
          <w:color w:val="000000"/>
        </w:rPr>
        <w:t>EF-GE/624</w:t>
      </w:r>
    </w:p>
    <w:p w14:paraId="27F47447" w14:textId="547BCAFA" w:rsidR="00C85E22" w:rsidRPr="008644FC" w:rsidRDefault="00C85E22" w:rsidP="00C85E22">
      <w:pPr>
        <w:spacing w:after="0" w:line="240" w:lineRule="auto"/>
        <w:rPr>
          <w:rFonts w:ascii="Sylfaen" w:eastAsia="Times New Roman" w:hAnsi="Sylfaen" w:cs="Calibri"/>
          <w:color w:val="000000"/>
          <w:lang w:val="ka-GE"/>
        </w:rPr>
      </w:pPr>
    </w:p>
    <w:p w14:paraId="681D9A23" w14:textId="77777777" w:rsidR="00C85E22" w:rsidRPr="00350942" w:rsidRDefault="00C85E22" w:rsidP="00C85E22">
      <w:pPr>
        <w:spacing w:after="0" w:line="240" w:lineRule="auto"/>
        <w:rPr>
          <w:rFonts w:eastAsia="Times New Roman" w:cs="Calibri"/>
          <w:b/>
          <w:bCs/>
          <w:color w:val="000000"/>
        </w:rPr>
      </w:pPr>
    </w:p>
    <w:p w14:paraId="52AF2275" w14:textId="77777777" w:rsidR="00C85E22" w:rsidRPr="00F2500F" w:rsidRDefault="00C85E22" w:rsidP="00C85E22">
      <w:pPr>
        <w:spacing w:after="0" w:line="240" w:lineRule="auto"/>
        <w:rPr>
          <w:rFonts w:ascii="Sylfaen" w:eastAsia="Times New Roman" w:hAnsi="Sylfaen" w:cs="Calibri"/>
          <w:color w:val="000000"/>
          <w:lang w:val="ka-GE"/>
        </w:rPr>
      </w:pPr>
      <w:r w:rsidRPr="00CD3FD7">
        <w:rPr>
          <w:rFonts w:ascii="Sylfaen" w:eastAsia="Times New Roman" w:hAnsi="Sylfaen" w:cs="Sylfaen"/>
          <w:b/>
          <w:bCs/>
          <w:color w:val="000000"/>
        </w:rPr>
        <w:t>ბ</w:t>
      </w:r>
      <w:r w:rsidRPr="00CD3FD7">
        <w:rPr>
          <w:rFonts w:asciiTheme="majorHAnsi" w:eastAsia="Times New Roman" w:hAnsiTheme="majorHAnsi" w:cs="Calibri"/>
          <w:b/>
          <w:bCs/>
          <w:color w:val="000000"/>
        </w:rPr>
        <w:t xml:space="preserve">) </w:t>
      </w:r>
      <w:r w:rsidRPr="00CD3FD7">
        <w:rPr>
          <w:rFonts w:ascii="Sylfaen" w:eastAsia="Times New Roman" w:hAnsi="Sylfaen" w:cs="Sylfaen"/>
          <w:b/>
          <w:bCs/>
          <w:color w:val="000000"/>
          <w:lang w:val="ka-GE"/>
        </w:rPr>
        <w:t>დ</w:t>
      </w:r>
      <w:proofErr w:type="spellStart"/>
      <w:r w:rsidRPr="00CD3FD7">
        <w:rPr>
          <w:rFonts w:ascii="Sylfaen" w:eastAsia="Times New Roman" w:hAnsi="Sylfaen" w:cs="Sylfaen"/>
          <w:b/>
          <w:bCs/>
          <w:color w:val="000000"/>
        </w:rPr>
        <w:t>ანიშნულება</w:t>
      </w:r>
      <w:proofErr w:type="spellEnd"/>
      <w:r w:rsidRPr="00CD3FD7">
        <w:rPr>
          <w:rFonts w:asciiTheme="majorHAnsi" w:eastAsia="Times New Roman" w:hAnsiTheme="majorHAnsi" w:cs="Calibri"/>
          <w:b/>
          <w:bCs/>
          <w:color w:val="000000"/>
        </w:rPr>
        <w:t>:</w:t>
      </w:r>
      <w:r w:rsidRPr="00CD3FD7">
        <w:rPr>
          <w:rFonts w:asciiTheme="majorHAnsi" w:eastAsia="Times New Roman" w:hAnsiTheme="majorHAnsi" w:cs="Calibri"/>
          <w:b/>
          <w:bCs/>
          <w:color w:val="000000"/>
          <w:lang w:val="ka-GE"/>
        </w:rPr>
        <w:t xml:space="preserve"> </w:t>
      </w:r>
      <w:r w:rsidRPr="00F2500F">
        <w:rPr>
          <w:rFonts w:ascii="Sylfaen" w:eastAsia="Times New Roman" w:hAnsi="Sylfaen" w:cs="Calibri"/>
          <w:b/>
          <w:bCs/>
          <w:color w:val="000000"/>
          <w:lang w:val="ka-GE"/>
        </w:rPr>
        <w:t xml:space="preserve">ტენდერი </w:t>
      </w:r>
      <w:r>
        <w:rPr>
          <w:rFonts w:ascii="Sylfaen" w:hAnsi="Sylfaen"/>
          <w:b/>
          <w:bCs/>
          <w:lang w:val="ka-GE"/>
        </w:rPr>
        <w:t>ანოტაციების შესყიდვაზე</w:t>
      </w:r>
    </w:p>
    <w:p w14:paraId="23C9B201" w14:textId="77777777" w:rsidR="00C85E22" w:rsidRPr="00DC7611" w:rsidRDefault="00C85E22" w:rsidP="00C85E22">
      <w:pPr>
        <w:spacing w:after="0" w:line="240" w:lineRule="auto"/>
        <w:rPr>
          <w:rFonts w:ascii="Sylfaen" w:eastAsia="Times New Roman" w:hAnsi="Sylfaen" w:cs="Calibri"/>
          <w:b/>
          <w:bCs/>
          <w:color w:val="000000"/>
          <w:lang w:val="ka-GE"/>
        </w:rPr>
      </w:pPr>
    </w:p>
    <w:p w14:paraId="0BBE9F7E" w14:textId="77777777" w:rsidR="00C85E22" w:rsidRPr="00CD3FD7" w:rsidRDefault="00C85E22" w:rsidP="00C85E22">
      <w:pPr>
        <w:spacing w:after="0" w:line="240" w:lineRule="auto"/>
        <w:rPr>
          <w:rFonts w:asciiTheme="majorHAnsi" w:eastAsia="Times New Roman" w:hAnsiTheme="majorHAnsi" w:cs="Calibri"/>
          <w:b/>
          <w:bCs/>
          <w:color w:val="000000"/>
        </w:rPr>
      </w:pPr>
    </w:p>
    <w:p w14:paraId="2AF9510F" w14:textId="77777777" w:rsidR="00C85E22" w:rsidRPr="00CD3FD7" w:rsidRDefault="00C85E22" w:rsidP="00C85E22">
      <w:pPr>
        <w:spacing w:after="0" w:line="240" w:lineRule="auto"/>
        <w:rPr>
          <w:rFonts w:asciiTheme="majorHAnsi" w:eastAsia="Times New Roman" w:hAnsiTheme="majorHAnsi" w:cs="Calibri"/>
          <w:color w:val="000000"/>
        </w:rPr>
      </w:pPr>
      <w:proofErr w:type="spellStart"/>
      <w:r w:rsidRPr="00CD3FD7">
        <w:rPr>
          <w:rFonts w:ascii="Sylfaen" w:eastAsia="Times New Roman" w:hAnsi="Sylfaen" w:cs="Sylfaen"/>
          <w:color w:val="000000"/>
        </w:rPr>
        <w:t>თანდართულ</w:t>
      </w:r>
      <w:proofErr w:type="spellEnd"/>
      <w:r w:rsidRPr="00CD3FD7">
        <w:rPr>
          <w:rFonts w:asciiTheme="majorHAnsi" w:eastAsia="Times New Roman" w:hAnsiTheme="majorHAnsi" w:cs="Calibri"/>
          <w:color w:val="000000"/>
        </w:rPr>
        <w:t xml:space="preserve"> </w:t>
      </w:r>
      <w:proofErr w:type="spellStart"/>
      <w:r w:rsidRPr="00CD3FD7">
        <w:rPr>
          <w:rFonts w:ascii="Sylfaen" w:eastAsia="Times New Roman" w:hAnsi="Sylfaen" w:cs="Sylfaen"/>
          <w:color w:val="000000"/>
        </w:rPr>
        <w:t>ფაილებში</w:t>
      </w:r>
      <w:proofErr w:type="spellEnd"/>
      <w:r w:rsidRPr="00CD3FD7">
        <w:rPr>
          <w:rFonts w:asciiTheme="majorHAnsi" w:eastAsia="Times New Roman" w:hAnsiTheme="majorHAnsi" w:cs="Calibri"/>
          <w:color w:val="000000"/>
        </w:rPr>
        <w:t xml:space="preserve"> </w:t>
      </w:r>
      <w:proofErr w:type="spellStart"/>
      <w:r w:rsidRPr="00CD3FD7">
        <w:rPr>
          <w:rFonts w:ascii="Sylfaen" w:eastAsia="Times New Roman" w:hAnsi="Sylfaen" w:cs="Sylfaen"/>
          <w:color w:val="000000"/>
        </w:rPr>
        <w:t>შეგიძლიათ</w:t>
      </w:r>
      <w:proofErr w:type="spellEnd"/>
      <w:r w:rsidRPr="00CD3FD7">
        <w:rPr>
          <w:rFonts w:asciiTheme="majorHAnsi" w:eastAsia="Times New Roman" w:hAnsiTheme="majorHAnsi" w:cs="Calibri"/>
          <w:color w:val="000000"/>
        </w:rPr>
        <w:t xml:space="preserve"> </w:t>
      </w:r>
      <w:proofErr w:type="spellStart"/>
      <w:r w:rsidRPr="00CD3FD7">
        <w:rPr>
          <w:rFonts w:ascii="Sylfaen" w:eastAsia="Times New Roman" w:hAnsi="Sylfaen" w:cs="Sylfaen"/>
          <w:color w:val="000000"/>
        </w:rPr>
        <w:t>იხილოთ</w:t>
      </w:r>
      <w:proofErr w:type="spellEnd"/>
      <w:r w:rsidRPr="00CD3FD7">
        <w:rPr>
          <w:rFonts w:asciiTheme="majorHAnsi" w:eastAsia="Times New Roman" w:hAnsiTheme="majorHAnsi" w:cs="Calibri"/>
          <w:color w:val="000000"/>
        </w:rPr>
        <w:t>:</w:t>
      </w:r>
    </w:p>
    <w:p w14:paraId="39A76D56" w14:textId="77777777" w:rsidR="00C85E22" w:rsidRPr="00CD3FD7" w:rsidRDefault="00C85E22" w:rsidP="00C85E22">
      <w:pPr>
        <w:spacing w:after="0" w:line="240" w:lineRule="auto"/>
        <w:rPr>
          <w:rFonts w:asciiTheme="majorHAnsi" w:eastAsia="Times New Roman" w:hAnsiTheme="majorHAnsi" w:cs="Calibri"/>
          <w:color w:val="000000"/>
          <w:lang w:val="ka-GE"/>
        </w:rPr>
      </w:pPr>
    </w:p>
    <w:p w14:paraId="671A619E" w14:textId="77777777" w:rsidR="00C85E22" w:rsidRPr="00CD3FD7" w:rsidRDefault="00C85E22" w:rsidP="00C85E22">
      <w:pPr>
        <w:pStyle w:val="ListParagraph"/>
        <w:numPr>
          <w:ilvl w:val="0"/>
          <w:numId w:val="3"/>
        </w:numPr>
        <w:rPr>
          <w:rFonts w:asciiTheme="majorHAnsi" w:hAnsiTheme="majorHAnsi"/>
        </w:rPr>
      </w:pPr>
      <w:proofErr w:type="spellStart"/>
      <w:r w:rsidRPr="00CD3FD7">
        <w:rPr>
          <w:rFonts w:ascii="Sylfaen" w:hAnsi="Sylfaen" w:cs="Sylfaen"/>
        </w:rPr>
        <w:t>ტენდერის</w:t>
      </w:r>
      <w:proofErr w:type="spellEnd"/>
      <w:r w:rsidRPr="00CD3FD7">
        <w:rPr>
          <w:rFonts w:asciiTheme="majorHAnsi" w:hAnsiTheme="majorHAnsi" w:cs="Sylfaen"/>
        </w:rPr>
        <w:t xml:space="preserve"> </w:t>
      </w:r>
      <w:proofErr w:type="spellStart"/>
      <w:r w:rsidRPr="00CD3FD7">
        <w:rPr>
          <w:rFonts w:ascii="Sylfaen" w:hAnsi="Sylfaen" w:cs="Sylfaen"/>
        </w:rPr>
        <w:t>სააპლიკაციო</w:t>
      </w:r>
      <w:proofErr w:type="spellEnd"/>
      <w:r w:rsidRPr="00CD3FD7">
        <w:rPr>
          <w:rFonts w:asciiTheme="majorHAnsi" w:hAnsiTheme="majorHAnsi"/>
        </w:rPr>
        <w:t xml:space="preserve"> </w:t>
      </w:r>
      <w:proofErr w:type="spellStart"/>
      <w:proofErr w:type="gramStart"/>
      <w:r w:rsidRPr="00CD3FD7">
        <w:rPr>
          <w:rFonts w:ascii="Sylfaen" w:hAnsi="Sylfaen" w:cs="Sylfaen"/>
        </w:rPr>
        <w:t>ფორმა</w:t>
      </w:r>
      <w:proofErr w:type="spellEnd"/>
      <w:r w:rsidRPr="00CD3FD7">
        <w:rPr>
          <w:rFonts w:asciiTheme="majorHAnsi" w:hAnsiTheme="majorHAnsi"/>
        </w:rPr>
        <w:t>;</w:t>
      </w:r>
      <w:proofErr w:type="gramEnd"/>
    </w:p>
    <w:p w14:paraId="7A1FE162" w14:textId="77777777" w:rsidR="00C85E22" w:rsidRPr="00CD3FD7" w:rsidRDefault="00C85E22" w:rsidP="00C85E22">
      <w:pPr>
        <w:spacing w:after="0" w:line="240" w:lineRule="auto"/>
        <w:rPr>
          <w:rFonts w:asciiTheme="majorHAnsi" w:eastAsia="Times New Roman" w:hAnsiTheme="majorHAnsi" w:cs="Sylfaen"/>
          <w:color w:val="000000"/>
        </w:rPr>
      </w:pPr>
    </w:p>
    <w:p w14:paraId="34165786" w14:textId="77777777" w:rsidR="00C85E22" w:rsidRPr="00FC6CF8" w:rsidRDefault="00C85E22" w:rsidP="00C85E22">
      <w:pPr>
        <w:spacing w:after="0" w:line="240" w:lineRule="auto"/>
        <w:rPr>
          <w:rFonts w:asciiTheme="majorHAnsi" w:eastAsia="Times New Roman" w:hAnsiTheme="majorHAnsi" w:cs="Calibri"/>
          <w:color w:val="000000"/>
          <w:lang w:val="ka-GE"/>
        </w:rPr>
      </w:pPr>
      <w:proofErr w:type="spellStart"/>
      <w:r w:rsidRPr="00CD3FD7">
        <w:rPr>
          <w:rFonts w:ascii="Sylfaen" w:eastAsia="Times New Roman" w:hAnsi="Sylfaen" w:cs="Sylfaen"/>
          <w:color w:val="000000"/>
        </w:rPr>
        <w:t>დაინტერესებულმა</w:t>
      </w:r>
      <w:proofErr w:type="spellEnd"/>
      <w:r w:rsidRPr="00CD3FD7">
        <w:rPr>
          <w:rFonts w:asciiTheme="majorHAnsi" w:eastAsia="Times New Roman" w:hAnsiTheme="majorHAnsi" w:cs="Calibri"/>
          <w:color w:val="000000"/>
        </w:rPr>
        <w:t xml:space="preserve"> </w:t>
      </w:r>
      <w:proofErr w:type="spellStart"/>
      <w:r w:rsidRPr="00CD3FD7">
        <w:rPr>
          <w:rFonts w:ascii="Sylfaen" w:eastAsia="Times New Roman" w:hAnsi="Sylfaen" w:cs="Sylfaen"/>
          <w:color w:val="000000"/>
        </w:rPr>
        <w:t>პირებმა</w:t>
      </w:r>
      <w:proofErr w:type="spellEnd"/>
      <w:r w:rsidRPr="00CD3FD7">
        <w:rPr>
          <w:rFonts w:asciiTheme="majorHAnsi" w:eastAsia="Times New Roman" w:hAnsiTheme="majorHAnsi" w:cs="Calibri"/>
          <w:color w:val="000000"/>
        </w:rPr>
        <w:t xml:space="preserve"> </w:t>
      </w:r>
      <w:r>
        <w:rPr>
          <w:rFonts w:ascii="Sylfaen" w:eastAsia="Times New Roman" w:hAnsi="Sylfaen" w:cs="Sylfaen"/>
          <w:color w:val="000000"/>
          <w:lang w:val="ka-GE"/>
        </w:rPr>
        <w:t xml:space="preserve">მეილზე უნდა გამოგზავნონ: </w:t>
      </w:r>
    </w:p>
    <w:p w14:paraId="5828914F" w14:textId="77777777" w:rsidR="00C85E22" w:rsidRPr="00361A67" w:rsidRDefault="00C85E22" w:rsidP="00C85E22">
      <w:pPr>
        <w:spacing w:after="0" w:line="240" w:lineRule="auto"/>
        <w:rPr>
          <w:rFonts w:eastAsia="Times New Roman" w:cs="Calibri"/>
          <w:color w:val="000000"/>
        </w:rPr>
      </w:pPr>
    </w:p>
    <w:p w14:paraId="275B778A" w14:textId="77777777" w:rsidR="00C85E22" w:rsidRPr="00CD3FD7" w:rsidRDefault="00C85E22" w:rsidP="00C85E22">
      <w:pPr>
        <w:spacing w:after="0" w:line="240" w:lineRule="auto"/>
        <w:rPr>
          <w:rFonts w:asciiTheme="majorHAnsi" w:eastAsia="Times New Roman" w:hAnsiTheme="majorHAnsi" w:cs="Calibri"/>
          <w:color w:val="000000"/>
        </w:rPr>
      </w:pPr>
    </w:p>
    <w:p w14:paraId="7B05BBED" w14:textId="77777777" w:rsidR="00C85E22" w:rsidRPr="00CD3FD7" w:rsidRDefault="00C85E22" w:rsidP="00C85E22">
      <w:pPr>
        <w:pStyle w:val="ListParagraph"/>
        <w:numPr>
          <w:ilvl w:val="0"/>
          <w:numId w:val="2"/>
        </w:numPr>
        <w:rPr>
          <w:rFonts w:asciiTheme="majorHAnsi" w:hAnsiTheme="majorHAnsi"/>
        </w:rPr>
      </w:pPr>
      <w:proofErr w:type="spellStart"/>
      <w:r w:rsidRPr="00CD3FD7">
        <w:rPr>
          <w:rFonts w:ascii="Sylfaen" w:hAnsi="Sylfaen" w:cs="Sylfaen"/>
        </w:rPr>
        <w:t>შევსებული</w:t>
      </w:r>
      <w:proofErr w:type="spellEnd"/>
      <w:r w:rsidRPr="00CD3FD7">
        <w:rPr>
          <w:rFonts w:asciiTheme="majorHAnsi" w:hAnsiTheme="majorHAnsi"/>
        </w:rPr>
        <w:t xml:space="preserve"> </w:t>
      </w:r>
      <w:r w:rsidRPr="00CD3FD7">
        <w:rPr>
          <w:rFonts w:ascii="Sylfaen" w:hAnsi="Sylfaen" w:cs="Sylfaen"/>
        </w:rPr>
        <w:t>და</w:t>
      </w:r>
      <w:r w:rsidRPr="00CD3FD7">
        <w:rPr>
          <w:rFonts w:asciiTheme="majorHAnsi" w:hAnsiTheme="majorHAnsi"/>
        </w:rPr>
        <w:t xml:space="preserve"> </w:t>
      </w:r>
      <w:proofErr w:type="spellStart"/>
      <w:r w:rsidRPr="00CD3FD7">
        <w:rPr>
          <w:rFonts w:ascii="Sylfaen" w:hAnsi="Sylfaen" w:cs="Sylfaen"/>
        </w:rPr>
        <w:t>ხელმოწერილი</w:t>
      </w:r>
      <w:proofErr w:type="spellEnd"/>
      <w:r w:rsidRPr="00CD3FD7">
        <w:rPr>
          <w:rFonts w:asciiTheme="majorHAnsi" w:hAnsiTheme="majorHAnsi"/>
        </w:rPr>
        <w:t xml:space="preserve"> </w:t>
      </w:r>
      <w:proofErr w:type="spellStart"/>
      <w:r w:rsidRPr="00CD3FD7">
        <w:rPr>
          <w:rFonts w:ascii="Sylfaen" w:hAnsi="Sylfaen" w:cs="Sylfaen"/>
        </w:rPr>
        <w:t>ტენდერის</w:t>
      </w:r>
      <w:proofErr w:type="spellEnd"/>
      <w:r w:rsidRPr="00CD3FD7">
        <w:rPr>
          <w:rFonts w:asciiTheme="majorHAnsi" w:hAnsiTheme="majorHAnsi"/>
        </w:rPr>
        <w:t xml:space="preserve"> </w:t>
      </w:r>
      <w:proofErr w:type="spellStart"/>
      <w:r w:rsidRPr="00CD3FD7">
        <w:rPr>
          <w:rFonts w:ascii="Sylfaen" w:hAnsi="Sylfaen" w:cs="Sylfaen"/>
        </w:rPr>
        <w:t>სააპლიკაციო</w:t>
      </w:r>
      <w:proofErr w:type="spellEnd"/>
      <w:r w:rsidRPr="00CD3FD7">
        <w:rPr>
          <w:rFonts w:asciiTheme="majorHAnsi" w:hAnsiTheme="majorHAnsi"/>
        </w:rPr>
        <w:t xml:space="preserve"> </w:t>
      </w:r>
      <w:proofErr w:type="spellStart"/>
      <w:proofErr w:type="gramStart"/>
      <w:r w:rsidRPr="00CD3FD7">
        <w:rPr>
          <w:rFonts w:ascii="Sylfaen" w:hAnsi="Sylfaen" w:cs="Sylfaen"/>
        </w:rPr>
        <w:t>ფორმა</w:t>
      </w:r>
      <w:proofErr w:type="spellEnd"/>
      <w:r w:rsidRPr="00CD3FD7">
        <w:rPr>
          <w:rFonts w:asciiTheme="majorHAnsi" w:hAnsiTheme="majorHAnsi"/>
        </w:rPr>
        <w:t>;</w:t>
      </w:r>
      <w:proofErr w:type="gramEnd"/>
    </w:p>
    <w:p w14:paraId="2607684A" w14:textId="77777777" w:rsidR="00C85E22" w:rsidRPr="00172278" w:rsidRDefault="00C85E22" w:rsidP="00C85E22">
      <w:pPr>
        <w:pStyle w:val="ListParagraph"/>
        <w:numPr>
          <w:ilvl w:val="0"/>
          <w:numId w:val="2"/>
        </w:numPr>
        <w:rPr>
          <w:rFonts w:asciiTheme="majorHAnsi" w:hAnsiTheme="majorHAnsi"/>
        </w:rPr>
      </w:pPr>
      <w:proofErr w:type="spellStart"/>
      <w:r w:rsidRPr="00CD3FD7">
        <w:rPr>
          <w:rFonts w:ascii="Sylfaen" w:hAnsi="Sylfaen" w:cs="Sylfaen"/>
        </w:rPr>
        <w:t>ამონაწერი</w:t>
      </w:r>
      <w:proofErr w:type="spellEnd"/>
      <w:r w:rsidRPr="00CD3FD7">
        <w:rPr>
          <w:rFonts w:asciiTheme="majorHAnsi" w:hAnsiTheme="majorHAnsi"/>
        </w:rPr>
        <w:t xml:space="preserve"> </w:t>
      </w:r>
      <w:proofErr w:type="spellStart"/>
      <w:r w:rsidRPr="00CD3FD7">
        <w:rPr>
          <w:rFonts w:ascii="Sylfaen" w:hAnsi="Sylfaen" w:cs="Sylfaen"/>
        </w:rPr>
        <w:t>სამეწარმეო</w:t>
      </w:r>
      <w:proofErr w:type="spellEnd"/>
      <w:r w:rsidRPr="00CD3FD7">
        <w:rPr>
          <w:rFonts w:asciiTheme="majorHAnsi" w:hAnsiTheme="majorHAnsi"/>
        </w:rPr>
        <w:t xml:space="preserve"> </w:t>
      </w:r>
      <w:proofErr w:type="spellStart"/>
      <w:proofErr w:type="gramStart"/>
      <w:r w:rsidRPr="00CD3FD7">
        <w:rPr>
          <w:rFonts w:ascii="Sylfaen" w:hAnsi="Sylfaen" w:cs="Sylfaen"/>
        </w:rPr>
        <w:t>რეესტრიდან</w:t>
      </w:r>
      <w:proofErr w:type="spellEnd"/>
      <w:r w:rsidRPr="00CD3FD7">
        <w:rPr>
          <w:rFonts w:asciiTheme="majorHAnsi" w:hAnsiTheme="majorHAnsi"/>
        </w:rPr>
        <w:t>;</w:t>
      </w:r>
      <w:proofErr w:type="gramEnd"/>
    </w:p>
    <w:p w14:paraId="053895A9" w14:textId="77777777" w:rsidR="00C85E22" w:rsidRDefault="00C85E22" w:rsidP="00C85E22">
      <w:pPr>
        <w:rPr>
          <w:rFonts w:asciiTheme="majorHAnsi" w:hAnsiTheme="majorHAnsi"/>
        </w:rPr>
      </w:pPr>
      <w:proofErr w:type="spellStart"/>
      <w:r w:rsidRPr="00CD3FD7">
        <w:rPr>
          <w:rFonts w:ascii="Sylfaen" w:hAnsi="Sylfaen" w:cs="Sylfaen"/>
        </w:rPr>
        <w:t>ტენდერის</w:t>
      </w:r>
      <w:proofErr w:type="spellEnd"/>
      <w:r w:rsidRPr="00CD3FD7">
        <w:rPr>
          <w:rFonts w:asciiTheme="majorHAnsi" w:hAnsiTheme="majorHAnsi"/>
        </w:rPr>
        <w:t xml:space="preserve"> </w:t>
      </w:r>
      <w:proofErr w:type="spellStart"/>
      <w:r w:rsidRPr="00CD3FD7">
        <w:rPr>
          <w:rFonts w:ascii="Sylfaen" w:hAnsi="Sylfaen" w:cs="Sylfaen"/>
        </w:rPr>
        <w:t>პირობები</w:t>
      </w:r>
      <w:proofErr w:type="spellEnd"/>
      <w:r w:rsidRPr="00CD3FD7">
        <w:rPr>
          <w:rFonts w:asciiTheme="majorHAnsi" w:hAnsiTheme="majorHAnsi"/>
        </w:rPr>
        <w:t>:</w:t>
      </w:r>
    </w:p>
    <w:tbl>
      <w:tblPr>
        <w:tblW w:w="3420" w:type="dxa"/>
        <w:tblLook w:val="04A0" w:firstRow="1" w:lastRow="0" w:firstColumn="1" w:lastColumn="0" w:noHBand="0" w:noVBand="1"/>
      </w:tblPr>
      <w:tblGrid>
        <w:gridCol w:w="1920"/>
        <w:gridCol w:w="1500"/>
      </w:tblGrid>
      <w:tr w:rsidR="00F7307C" w:rsidRPr="00F7307C" w14:paraId="39F9AA4B" w14:textId="77777777" w:rsidTr="00F7307C">
        <w:trPr>
          <w:trHeight w:val="288"/>
        </w:trPr>
        <w:tc>
          <w:tcPr>
            <w:tcW w:w="1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3FB7E2" w14:textId="77777777" w:rsidR="00F7307C" w:rsidRPr="00F7307C" w:rsidRDefault="00F7307C" w:rsidP="00F7307C">
            <w:pPr>
              <w:spacing w:after="0" w:line="240" w:lineRule="auto"/>
              <w:rPr>
                <w:rFonts w:ascii="Segoe UI" w:eastAsia="Times New Roman" w:hAnsi="Segoe UI" w:cs="Segoe UI"/>
                <w:color w:val="242424"/>
                <w:sz w:val="16"/>
                <w:szCs w:val="16"/>
              </w:rPr>
            </w:pPr>
            <w:r w:rsidRPr="00F7307C">
              <w:rPr>
                <w:rFonts w:ascii="Segoe UI" w:eastAsia="Times New Roman" w:hAnsi="Segoe UI" w:cs="Segoe UI"/>
                <w:color w:val="242424"/>
                <w:sz w:val="16"/>
                <w:szCs w:val="16"/>
              </w:rPr>
              <w:t>Corona 0.33 LT CAN </w:t>
            </w:r>
          </w:p>
        </w:tc>
        <w:tc>
          <w:tcPr>
            <w:tcW w:w="1500" w:type="dxa"/>
            <w:tcBorders>
              <w:top w:val="single" w:sz="4" w:space="0" w:color="auto"/>
              <w:left w:val="nil"/>
              <w:bottom w:val="single" w:sz="4" w:space="0" w:color="auto"/>
              <w:right w:val="single" w:sz="4" w:space="0" w:color="auto"/>
            </w:tcBorders>
            <w:shd w:val="clear" w:color="000000" w:fill="FFFFFF"/>
            <w:vAlign w:val="center"/>
            <w:hideMark/>
          </w:tcPr>
          <w:p w14:paraId="237E290D" w14:textId="77777777" w:rsidR="00F7307C" w:rsidRPr="00F7307C" w:rsidRDefault="00F7307C" w:rsidP="00F7307C">
            <w:pPr>
              <w:spacing w:after="0" w:line="240" w:lineRule="auto"/>
              <w:jc w:val="right"/>
              <w:rPr>
                <w:rFonts w:ascii="Segoe UI" w:eastAsia="Times New Roman" w:hAnsi="Segoe UI" w:cs="Segoe UI"/>
                <w:color w:val="242424"/>
                <w:sz w:val="18"/>
                <w:szCs w:val="18"/>
              </w:rPr>
            </w:pPr>
            <w:r w:rsidRPr="00F7307C">
              <w:rPr>
                <w:rFonts w:ascii="Segoe UI" w:eastAsia="Times New Roman" w:hAnsi="Segoe UI" w:cs="Segoe UI"/>
                <w:color w:val="242424"/>
                <w:sz w:val="18"/>
                <w:szCs w:val="18"/>
              </w:rPr>
              <w:t>100,000</w:t>
            </w:r>
          </w:p>
        </w:tc>
      </w:tr>
      <w:tr w:rsidR="00F7307C" w:rsidRPr="00F7307C" w14:paraId="648BCFBE" w14:textId="77777777" w:rsidTr="00F7307C">
        <w:trPr>
          <w:trHeight w:val="456"/>
        </w:trPr>
        <w:tc>
          <w:tcPr>
            <w:tcW w:w="1920" w:type="dxa"/>
            <w:tcBorders>
              <w:top w:val="nil"/>
              <w:left w:val="single" w:sz="4" w:space="0" w:color="auto"/>
              <w:bottom w:val="single" w:sz="4" w:space="0" w:color="auto"/>
              <w:right w:val="single" w:sz="4" w:space="0" w:color="auto"/>
            </w:tcBorders>
            <w:shd w:val="clear" w:color="000000" w:fill="FFFFFF"/>
            <w:vAlign w:val="center"/>
            <w:hideMark/>
          </w:tcPr>
          <w:p w14:paraId="3A06DF88" w14:textId="77777777" w:rsidR="00F7307C" w:rsidRPr="00F7307C" w:rsidRDefault="00F7307C" w:rsidP="00F7307C">
            <w:pPr>
              <w:spacing w:after="0" w:line="240" w:lineRule="auto"/>
              <w:rPr>
                <w:rFonts w:ascii="Segoe UI" w:eastAsia="Times New Roman" w:hAnsi="Segoe UI" w:cs="Segoe UI"/>
                <w:color w:val="242424"/>
                <w:sz w:val="16"/>
                <w:szCs w:val="16"/>
              </w:rPr>
            </w:pPr>
            <w:r w:rsidRPr="00F7307C">
              <w:rPr>
                <w:rFonts w:ascii="Segoe UI" w:eastAsia="Times New Roman" w:hAnsi="Segoe UI" w:cs="Segoe UI"/>
                <w:color w:val="242424"/>
                <w:sz w:val="16"/>
                <w:szCs w:val="16"/>
              </w:rPr>
              <w:t> Leffe Blonde 0.33 LT NRB </w:t>
            </w:r>
          </w:p>
        </w:tc>
        <w:tc>
          <w:tcPr>
            <w:tcW w:w="1500" w:type="dxa"/>
            <w:tcBorders>
              <w:top w:val="nil"/>
              <w:left w:val="nil"/>
              <w:bottom w:val="single" w:sz="4" w:space="0" w:color="auto"/>
              <w:right w:val="single" w:sz="4" w:space="0" w:color="auto"/>
            </w:tcBorders>
            <w:shd w:val="clear" w:color="000000" w:fill="FFFFFF"/>
            <w:vAlign w:val="center"/>
            <w:hideMark/>
          </w:tcPr>
          <w:p w14:paraId="34BA278B" w14:textId="77777777" w:rsidR="00F7307C" w:rsidRPr="00F7307C" w:rsidRDefault="00F7307C" w:rsidP="00F7307C">
            <w:pPr>
              <w:spacing w:after="0" w:line="240" w:lineRule="auto"/>
              <w:jc w:val="right"/>
              <w:rPr>
                <w:rFonts w:ascii="Segoe UI" w:eastAsia="Times New Roman" w:hAnsi="Segoe UI" w:cs="Segoe UI"/>
                <w:color w:val="242424"/>
                <w:sz w:val="18"/>
                <w:szCs w:val="18"/>
              </w:rPr>
            </w:pPr>
            <w:r w:rsidRPr="00F7307C">
              <w:rPr>
                <w:rFonts w:ascii="Segoe UI" w:eastAsia="Times New Roman" w:hAnsi="Segoe UI" w:cs="Segoe UI"/>
                <w:color w:val="242424"/>
                <w:sz w:val="18"/>
                <w:szCs w:val="18"/>
              </w:rPr>
              <w:t>200,000</w:t>
            </w:r>
          </w:p>
        </w:tc>
      </w:tr>
      <w:tr w:rsidR="00F7307C" w:rsidRPr="00F7307C" w14:paraId="126D9054" w14:textId="77777777" w:rsidTr="00F7307C">
        <w:trPr>
          <w:trHeight w:val="288"/>
        </w:trPr>
        <w:tc>
          <w:tcPr>
            <w:tcW w:w="1920" w:type="dxa"/>
            <w:tcBorders>
              <w:top w:val="nil"/>
              <w:left w:val="single" w:sz="4" w:space="0" w:color="auto"/>
              <w:bottom w:val="single" w:sz="4" w:space="0" w:color="auto"/>
              <w:right w:val="single" w:sz="4" w:space="0" w:color="auto"/>
            </w:tcBorders>
            <w:shd w:val="clear" w:color="000000" w:fill="FFFFFF"/>
            <w:vAlign w:val="center"/>
            <w:hideMark/>
          </w:tcPr>
          <w:p w14:paraId="62AD9A77" w14:textId="77777777" w:rsidR="00F7307C" w:rsidRPr="00F7307C" w:rsidRDefault="00F7307C" w:rsidP="00F7307C">
            <w:pPr>
              <w:spacing w:after="0" w:line="240" w:lineRule="auto"/>
              <w:rPr>
                <w:rFonts w:ascii="Segoe UI" w:eastAsia="Times New Roman" w:hAnsi="Segoe UI" w:cs="Segoe UI"/>
                <w:color w:val="242424"/>
                <w:sz w:val="16"/>
                <w:szCs w:val="16"/>
              </w:rPr>
            </w:pPr>
            <w:r w:rsidRPr="00F7307C">
              <w:rPr>
                <w:rFonts w:ascii="Segoe UI" w:eastAsia="Times New Roman" w:hAnsi="Segoe UI" w:cs="Segoe UI"/>
                <w:color w:val="242424"/>
                <w:sz w:val="16"/>
                <w:szCs w:val="16"/>
              </w:rPr>
              <w:t> Stella Artois 0.33 LT NRB </w:t>
            </w:r>
          </w:p>
        </w:tc>
        <w:tc>
          <w:tcPr>
            <w:tcW w:w="1500" w:type="dxa"/>
            <w:tcBorders>
              <w:top w:val="nil"/>
              <w:left w:val="nil"/>
              <w:bottom w:val="single" w:sz="4" w:space="0" w:color="auto"/>
              <w:right w:val="single" w:sz="4" w:space="0" w:color="auto"/>
            </w:tcBorders>
            <w:shd w:val="clear" w:color="000000" w:fill="FFFFFF"/>
            <w:vAlign w:val="center"/>
            <w:hideMark/>
          </w:tcPr>
          <w:p w14:paraId="390BBD65" w14:textId="77777777" w:rsidR="00F7307C" w:rsidRPr="00F7307C" w:rsidRDefault="00F7307C" w:rsidP="00F7307C">
            <w:pPr>
              <w:spacing w:after="0" w:line="240" w:lineRule="auto"/>
              <w:jc w:val="right"/>
              <w:rPr>
                <w:rFonts w:ascii="Segoe UI" w:eastAsia="Times New Roman" w:hAnsi="Segoe UI" w:cs="Segoe UI"/>
                <w:color w:val="242424"/>
                <w:sz w:val="18"/>
                <w:szCs w:val="18"/>
              </w:rPr>
            </w:pPr>
            <w:r w:rsidRPr="00F7307C">
              <w:rPr>
                <w:rFonts w:ascii="Segoe UI" w:eastAsia="Times New Roman" w:hAnsi="Segoe UI" w:cs="Segoe UI"/>
                <w:color w:val="242424"/>
                <w:sz w:val="18"/>
                <w:szCs w:val="18"/>
              </w:rPr>
              <w:t>200,000</w:t>
            </w:r>
          </w:p>
        </w:tc>
      </w:tr>
      <w:tr w:rsidR="00F7307C" w:rsidRPr="00F7307C" w14:paraId="055F0DE1" w14:textId="77777777" w:rsidTr="00F7307C">
        <w:trPr>
          <w:trHeight w:val="288"/>
        </w:trPr>
        <w:tc>
          <w:tcPr>
            <w:tcW w:w="1920" w:type="dxa"/>
            <w:tcBorders>
              <w:top w:val="nil"/>
              <w:left w:val="single" w:sz="4" w:space="0" w:color="auto"/>
              <w:bottom w:val="single" w:sz="4" w:space="0" w:color="auto"/>
              <w:right w:val="single" w:sz="4" w:space="0" w:color="auto"/>
            </w:tcBorders>
            <w:shd w:val="clear" w:color="000000" w:fill="FFFFFF"/>
            <w:vAlign w:val="center"/>
            <w:hideMark/>
          </w:tcPr>
          <w:p w14:paraId="1046A8AE" w14:textId="77777777" w:rsidR="00F7307C" w:rsidRPr="00F7307C" w:rsidRDefault="00F7307C" w:rsidP="00F7307C">
            <w:pPr>
              <w:spacing w:after="0" w:line="240" w:lineRule="auto"/>
              <w:rPr>
                <w:rFonts w:ascii="Segoe UI" w:eastAsia="Times New Roman" w:hAnsi="Segoe UI" w:cs="Segoe UI"/>
                <w:color w:val="242424"/>
                <w:sz w:val="16"/>
                <w:szCs w:val="16"/>
              </w:rPr>
            </w:pPr>
            <w:r w:rsidRPr="00F7307C">
              <w:rPr>
                <w:rFonts w:ascii="Segoe UI" w:eastAsia="Times New Roman" w:hAnsi="Segoe UI" w:cs="Segoe UI"/>
                <w:color w:val="242424"/>
                <w:sz w:val="16"/>
                <w:szCs w:val="16"/>
              </w:rPr>
              <w:t> Corona 0.355 LT NRB </w:t>
            </w:r>
          </w:p>
        </w:tc>
        <w:tc>
          <w:tcPr>
            <w:tcW w:w="1500" w:type="dxa"/>
            <w:tcBorders>
              <w:top w:val="nil"/>
              <w:left w:val="nil"/>
              <w:bottom w:val="single" w:sz="4" w:space="0" w:color="auto"/>
              <w:right w:val="single" w:sz="4" w:space="0" w:color="auto"/>
            </w:tcBorders>
            <w:shd w:val="clear" w:color="000000" w:fill="FFFFFF"/>
            <w:vAlign w:val="center"/>
            <w:hideMark/>
          </w:tcPr>
          <w:p w14:paraId="01C1DD9A" w14:textId="77777777" w:rsidR="00F7307C" w:rsidRPr="00F7307C" w:rsidRDefault="00F7307C" w:rsidP="00F7307C">
            <w:pPr>
              <w:spacing w:after="0" w:line="240" w:lineRule="auto"/>
              <w:jc w:val="right"/>
              <w:rPr>
                <w:rFonts w:ascii="Segoe UI" w:eastAsia="Times New Roman" w:hAnsi="Segoe UI" w:cs="Segoe UI"/>
                <w:color w:val="242424"/>
                <w:sz w:val="18"/>
                <w:szCs w:val="18"/>
              </w:rPr>
            </w:pPr>
            <w:r w:rsidRPr="00F7307C">
              <w:rPr>
                <w:rFonts w:ascii="Segoe UI" w:eastAsia="Times New Roman" w:hAnsi="Segoe UI" w:cs="Segoe UI"/>
                <w:color w:val="242424"/>
                <w:sz w:val="18"/>
                <w:szCs w:val="18"/>
              </w:rPr>
              <w:t>1,200,000</w:t>
            </w:r>
          </w:p>
        </w:tc>
      </w:tr>
      <w:tr w:rsidR="00F7307C" w:rsidRPr="00F7307C" w14:paraId="62306323" w14:textId="77777777" w:rsidTr="00F7307C">
        <w:trPr>
          <w:trHeight w:val="456"/>
        </w:trPr>
        <w:tc>
          <w:tcPr>
            <w:tcW w:w="1920" w:type="dxa"/>
            <w:tcBorders>
              <w:top w:val="nil"/>
              <w:left w:val="single" w:sz="4" w:space="0" w:color="auto"/>
              <w:bottom w:val="single" w:sz="4" w:space="0" w:color="auto"/>
              <w:right w:val="single" w:sz="4" w:space="0" w:color="auto"/>
            </w:tcBorders>
            <w:shd w:val="clear" w:color="000000" w:fill="FFFFFF"/>
            <w:vAlign w:val="center"/>
            <w:hideMark/>
          </w:tcPr>
          <w:p w14:paraId="2AA4154F" w14:textId="77777777" w:rsidR="00F7307C" w:rsidRPr="00F7307C" w:rsidRDefault="00F7307C" w:rsidP="00F7307C">
            <w:pPr>
              <w:spacing w:after="0" w:line="240" w:lineRule="auto"/>
              <w:rPr>
                <w:rFonts w:ascii="Segoe UI" w:eastAsia="Times New Roman" w:hAnsi="Segoe UI" w:cs="Segoe UI"/>
                <w:color w:val="242424"/>
                <w:sz w:val="16"/>
                <w:szCs w:val="16"/>
              </w:rPr>
            </w:pPr>
            <w:r w:rsidRPr="00F7307C">
              <w:rPr>
                <w:rFonts w:ascii="Segoe UI" w:eastAsia="Times New Roman" w:hAnsi="Segoe UI" w:cs="Segoe UI"/>
                <w:color w:val="242424"/>
                <w:sz w:val="16"/>
                <w:szCs w:val="16"/>
              </w:rPr>
              <w:t> Stella Artois 0.44 LT CAN </w:t>
            </w:r>
          </w:p>
        </w:tc>
        <w:tc>
          <w:tcPr>
            <w:tcW w:w="1500" w:type="dxa"/>
            <w:tcBorders>
              <w:top w:val="nil"/>
              <w:left w:val="nil"/>
              <w:bottom w:val="single" w:sz="4" w:space="0" w:color="auto"/>
              <w:right w:val="single" w:sz="4" w:space="0" w:color="auto"/>
            </w:tcBorders>
            <w:shd w:val="clear" w:color="000000" w:fill="FFFFFF"/>
            <w:vAlign w:val="center"/>
            <w:hideMark/>
          </w:tcPr>
          <w:p w14:paraId="73D23461" w14:textId="77777777" w:rsidR="00F7307C" w:rsidRPr="00F7307C" w:rsidRDefault="00F7307C" w:rsidP="00F7307C">
            <w:pPr>
              <w:spacing w:after="0" w:line="240" w:lineRule="auto"/>
              <w:jc w:val="right"/>
              <w:rPr>
                <w:rFonts w:ascii="Segoe UI" w:eastAsia="Times New Roman" w:hAnsi="Segoe UI" w:cs="Segoe UI"/>
                <w:color w:val="242424"/>
                <w:sz w:val="18"/>
                <w:szCs w:val="18"/>
              </w:rPr>
            </w:pPr>
            <w:r w:rsidRPr="00F7307C">
              <w:rPr>
                <w:rFonts w:ascii="Segoe UI" w:eastAsia="Times New Roman" w:hAnsi="Segoe UI" w:cs="Segoe UI"/>
                <w:color w:val="242424"/>
                <w:sz w:val="18"/>
                <w:szCs w:val="18"/>
              </w:rPr>
              <w:t>110,000</w:t>
            </w:r>
          </w:p>
        </w:tc>
      </w:tr>
      <w:tr w:rsidR="00F7307C" w:rsidRPr="00F7307C" w14:paraId="4868C806" w14:textId="77777777" w:rsidTr="00F7307C">
        <w:trPr>
          <w:trHeight w:val="288"/>
        </w:trPr>
        <w:tc>
          <w:tcPr>
            <w:tcW w:w="1920" w:type="dxa"/>
            <w:tcBorders>
              <w:top w:val="nil"/>
              <w:left w:val="single" w:sz="4" w:space="0" w:color="auto"/>
              <w:bottom w:val="single" w:sz="4" w:space="0" w:color="auto"/>
              <w:right w:val="single" w:sz="4" w:space="0" w:color="auto"/>
            </w:tcBorders>
            <w:shd w:val="clear" w:color="000000" w:fill="FFFFFF"/>
            <w:vAlign w:val="center"/>
            <w:hideMark/>
          </w:tcPr>
          <w:p w14:paraId="75581B8A" w14:textId="77777777" w:rsidR="00F7307C" w:rsidRPr="00F7307C" w:rsidRDefault="00F7307C" w:rsidP="00F7307C">
            <w:pPr>
              <w:spacing w:after="0" w:line="240" w:lineRule="auto"/>
              <w:rPr>
                <w:rFonts w:ascii="Segoe UI" w:eastAsia="Times New Roman" w:hAnsi="Segoe UI" w:cs="Segoe UI"/>
                <w:color w:val="242424"/>
                <w:sz w:val="16"/>
                <w:szCs w:val="16"/>
              </w:rPr>
            </w:pPr>
            <w:r w:rsidRPr="00F7307C">
              <w:rPr>
                <w:rFonts w:ascii="Segoe UI" w:eastAsia="Times New Roman" w:hAnsi="Segoe UI" w:cs="Segoe UI"/>
                <w:color w:val="242424"/>
                <w:sz w:val="16"/>
                <w:szCs w:val="16"/>
              </w:rPr>
              <w:t> Leffe Blonde 30 LT KEG </w:t>
            </w:r>
          </w:p>
        </w:tc>
        <w:tc>
          <w:tcPr>
            <w:tcW w:w="1500" w:type="dxa"/>
            <w:tcBorders>
              <w:top w:val="nil"/>
              <w:left w:val="nil"/>
              <w:bottom w:val="single" w:sz="4" w:space="0" w:color="auto"/>
              <w:right w:val="single" w:sz="4" w:space="0" w:color="auto"/>
            </w:tcBorders>
            <w:shd w:val="clear" w:color="000000" w:fill="FFFFFF"/>
            <w:vAlign w:val="center"/>
            <w:hideMark/>
          </w:tcPr>
          <w:p w14:paraId="50257791" w14:textId="77777777" w:rsidR="00F7307C" w:rsidRPr="00F7307C" w:rsidRDefault="00F7307C" w:rsidP="00F7307C">
            <w:pPr>
              <w:spacing w:after="0" w:line="240" w:lineRule="auto"/>
              <w:jc w:val="right"/>
              <w:rPr>
                <w:rFonts w:ascii="Segoe UI" w:eastAsia="Times New Roman" w:hAnsi="Segoe UI" w:cs="Segoe UI"/>
                <w:color w:val="242424"/>
                <w:sz w:val="18"/>
                <w:szCs w:val="18"/>
              </w:rPr>
            </w:pPr>
            <w:r w:rsidRPr="00F7307C">
              <w:rPr>
                <w:rFonts w:ascii="Segoe UI" w:eastAsia="Times New Roman" w:hAnsi="Segoe UI" w:cs="Segoe UI"/>
                <w:color w:val="242424"/>
                <w:sz w:val="18"/>
                <w:szCs w:val="18"/>
              </w:rPr>
              <w:t>2,000</w:t>
            </w:r>
          </w:p>
        </w:tc>
      </w:tr>
      <w:tr w:rsidR="00F7307C" w:rsidRPr="00F7307C" w14:paraId="125514FB" w14:textId="77777777" w:rsidTr="00F7307C">
        <w:trPr>
          <w:trHeight w:val="288"/>
        </w:trPr>
        <w:tc>
          <w:tcPr>
            <w:tcW w:w="1920" w:type="dxa"/>
            <w:tcBorders>
              <w:top w:val="nil"/>
              <w:left w:val="single" w:sz="4" w:space="0" w:color="auto"/>
              <w:bottom w:val="single" w:sz="4" w:space="0" w:color="auto"/>
              <w:right w:val="single" w:sz="4" w:space="0" w:color="auto"/>
            </w:tcBorders>
            <w:shd w:val="clear" w:color="000000" w:fill="FFFFFF"/>
            <w:vAlign w:val="center"/>
            <w:hideMark/>
          </w:tcPr>
          <w:p w14:paraId="76CE598E" w14:textId="77777777" w:rsidR="00F7307C" w:rsidRPr="00F7307C" w:rsidRDefault="00F7307C" w:rsidP="00F7307C">
            <w:pPr>
              <w:spacing w:after="0" w:line="240" w:lineRule="auto"/>
              <w:rPr>
                <w:rFonts w:ascii="Segoe UI" w:eastAsia="Times New Roman" w:hAnsi="Segoe UI" w:cs="Segoe UI"/>
                <w:color w:val="242424"/>
                <w:sz w:val="16"/>
                <w:szCs w:val="16"/>
              </w:rPr>
            </w:pPr>
            <w:r w:rsidRPr="00F7307C">
              <w:rPr>
                <w:rFonts w:ascii="Segoe UI" w:eastAsia="Times New Roman" w:hAnsi="Segoe UI" w:cs="Segoe UI"/>
                <w:color w:val="242424"/>
                <w:sz w:val="16"/>
                <w:szCs w:val="16"/>
              </w:rPr>
              <w:t> Stella Artois 30 LT KEG </w:t>
            </w:r>
          </w:p>
        </w:tc>
        <w:tc>
          <w:tcPr>
            <w:tcW w:w="1500" w:type="dxa"/>
            <w:tcBorders>
              <w:top w:val="nil"/>
              <w:left w:val="nil"/>
              <w:bottom w:val="single" w:sz="4" w:space="0" w:color="auto"/>
              <w:right w:val="single" w:sz="4" w:space="0" w:color="auto"/>
            </w:tcBorders>
            <w:shd w:val="clear" w:color="000000" w:fill="FFFFFF"/>
            <w:vAlign w:val="center"/>
            <w:hideMark/>
          </w:tcPr>
          <w:p w14:paraId="654E9272" w14:textId="77777777" w:rsidR="00F7307C" w:rsidRPr="00F7307C" w:rsidRDefault="00F7307C" w:rsidP="00F7307C">
            <w:pPr>
              <w:spacing w:after="0" w:line="240" w:lineRule="auto"/>
              <w:jc w:val="right"/>
              <w:rPr>
                <w:rFonts w:ascii="Segoe UI" w:eastAsia="Times New Roman" w:hAnsi="Segoe UI" w:cs="Segoe UI"/>
                <w:color w:val="242424"/>
                <w:sz w:val="18"/>
                <w:szCs w:val="18"/>
              </w:rPr>
            </w:pPr>
            <w:r w:rsidRPr="00F7307C">
              <w:rPr>
                <w:rFonts w:ascii="Segoe UI" w:eastAsia="Times New Roman" w:hAnsi="Segoe UI" w:cs="Segoe UI"/>
                <w:color w:val="242424"/>
                <w:sz w:val="18"/>
                <w:szCs w:val="18"/>
              </w:rPr>
              <w:t>2,500</w:t>
            </w:r>
          </w:p>
        </w:tc>
      </w:tr>
      <w:tr w:rsidR="00F7307C" w:rsidRPr="00F7307C" w14:paraId="556FCCE4" w14:textId="77777777" w:rsidTr="00F7307C">
        <w:trPr>
          <w:trHeight w:val="288"/>
        </w:trPr>
        <w:tc>
          <w:tcPr>
            <w:tcW w:w="1920" w:type="dxa"/>
            <w:tcBorders>
              <w:top w:val="nil"/>
              <w:left w:val="single" w:sz="4" w:space="0" w:color="auto"/>
              <w:bottom w:val="single" w:sz="4" w:space="0" w:color="auto"/>
              <w:right w:val="single" w:sz="4" w:space="0" w:color="auto"/>
            </w:tcBorders>
            <w:shd w:val="clear" w:color="000000" w:fill="FFFFFF"/>
            <w:vAlign w:val="center"/>
            <w:hideMark/>
          </w:tcPr>
          <w:p w14:paraId="6512946F" w14:textId="77777777" w:rsidR="00F7307C" w:rsidRPr="00F7307C" w:rsidRDefault="00F7307C" w:rsidP="00F7307C">
            <w:pPr>
              <w:spacing w:after="0" w:line="240" w:lineRule="auto"/>
              <w:rPr>
                <w:rFonts w:ascii="Segoe UI" w:eastAsia="Times New Roman" w:hAnsi="Segoe UI" w:cs="Segoe UI"/>
                <w:color w:val="242424"/>
                <w:sz w:val="16"/>
                <w:szCs w:val="16"/>
              </w:rPr>
            </w:pPr>
            <w:r w:rsidRPr="00F7307C">
              <w:rPr>
                <w:rFonts w:ascii="Segoe UI" w:eastAsia="Times New Roman" w:hAnsi="Segoe UI" w:cs="Segoe UI"/>
                <w:color w:val="242424"/>
                <w:sz w:val="16"/>
                <w:szCs w:val="16"/>
              </w:rPr>
              <w:t> Hoegaarden 30 LT KEG </w:t>
            </w:r>
          </w:p>
        </w:tc>
        <w:tc>
          <w:tcPr>
            <w:tcW w:w="1500" w:type="dxa"/>
            <w:tcBorders>
              <w:top w:val="nil"/>
              <w:left w:val="nil"/>
              <w:bottom w:val="single" w:sz="4" w:space="0" w:color="auto"/>
              <w:right w:val="single" w:sz="4" w:space="0" w:color="auto"/>
            </w:tcBorders>
            <w:shd w:val="clear" w:color="000000" w:fill="FFFFFF"/>
            <w:vAlign w:val="center"/>
            <w:hideMark/>
          </w:tcPr>
          <w:p w14:paraId="14D54975" w14:textId="77777777" w:rsidR="00F7307C" w:rsidRPr="00F7307C" w:rsidRDefault="00F7307C" w:rsidP="00F7307C">
            <w:pPr>
              <w:spacing w:after="0" w:line="240" w:lineRule="auto"/>
              <w:jc w:val="right"/>
              <w:rPr>
                <w:rFonts w:ascii="Segoe UI" w:eastAsia="Times New Roman" w:hAnsi="Segoe UI" w:cs="Segoe UI"/>
                <w:color w:val="242424"/>
                <w:sz w:val="18"/>
                <w:szCs w:val="18"/>
              </w:rPr>
            </w:pPr>
            <w:r w:rsidRPr="00F7307C">
              <w:rPr>
                <w:rFonts w:ascii="Segoe UI" w:eastAsia="Times New Roman" w:hAnsi="Segoe UI" w:cs="Segoe UI"/>
                <w:color w:val="242424"/>
                <w:sz w:val="18"/>
                <w:szCs w:val="18"/>
              </w:rPr>
              <w:t>1,500</w:t>
            </w:r>
          </w:p>
        </w:tc>
      </w:tr>
    </w:tbl>
    <w:p w14:paraId="2910CD6A" w14:textId="77777777" w:rsidR="00C85E22" w:rsidRPr="00CD3FD7" w:rsidRDefault="00C85E22" w:rsidP="00C85E22">
      <w:pPr>
        <w:rPr>
          <w:rFonts w:asciiTheme="majorHAnsi" w:hAnsiTheme="majorHAnsi"/>
        </w:rPr>
      </w:pPr>
    </w:p>
    <w:p w14:paraId="04A513A2" w14:textId="77777777" w:rsidR="00C85E22" w:rsidRPr="00BE1E63" w:rsidRDefault="00C85E22" w:rsidP="00C85E22">
      <w:pPr>
        <w:pStyle w:val="ListParagraph"/>
        <w:numPr>
          <w:ilvl w:val="0"/>
          <w:numId w:val="1"/>
        </w:numPr>
        <w:rPr>
          <w:rFonts w:asciiTheme="majorHAnsi" w:hAnsiTheme="majorHAnsi"/>
        </w:rPr>
      </w:pPr>
      <w:proofErr w:type="spellStart"/>
      <w:r w:rsidRPr="00CD3FD7">
        <w:rPr>
          <w:rFonts w:ascii="Sylfaen" w:hAnsi="Sylfaen" w:cs="Sylfaen"/>
        </w:rPr>
        <w:t>ფასები</w:t>
      </w:r>
      <w:proofErr w:type="spellEnd"/>
      <w:r w:rsidRPr="00CD3FD7">
        <w:rPr>
          <w:rFonts w:asciiTheme="majorHAnsi" w:hAnsiTheme="majorHAnsi"/>
        </w:rPr>
        <w:t xml:space="preserve"> </w:t>
      </w:r>
      <w:proofErr w:type="spellStart"/>
      <w:r w:rsidRPr="00CD3FD7">
        <w:rPr>
          <w:rFonts w:ascii="Sylfaen" w:hAnsi="Sylfaen" w:cs="Sylfaen"/>
        </w:rPr>
        <w:t>უნდა</w:t>
      </w:r>
      <w:proofErr w:type="spellEnd"/>
      <w:r w:rsidRPr="00CD3FD7">
        <w:rPr>
          <w:rFonts w:asciiTheme="majorHAnsi" w:hAnsiTheme="majorHAnsi"/>
        </w:rPr>
        <w:t xml:space="preserve"> </w:t>
      </w:r>
      <w:r>
        <w:rPr>
          <w:rFonts w:ascii="Sylfaen" w:hAnsi="Sylfaen" w:cs="Sylfaen"/>
          <w:lang w:val="ka-GE"/>
        </w:rPr>
        <w:t>იყოს მოცემული:</w:t>
      </w:r>
      <w:r>
        <w:rPr>
          <w:rFonts w:ascii="Sylfaen" w:hAnsi="Sylfaen" w:cs="Sylfaen"/>
          <w:lang w:val="ka-GE"/>
        </w:rPr>
        <w:br/>
        <w:t xml:space="preserve"> 500 ცალზე, 1000 ცალზე, 2000 ცალზე, 4000 ცალზე, 10 000 ცალზე, 20 000 ცალზე,40 000ცალზე, 60 000ცალზე, 80 000ცალზე 100 000 ცალზე, 120 000ცალზე და 150 000 ცალზე, თითოეული დასახელბისათვის, დღგ-ს ჩათვლით. </w:t>
      </w:r>
    </w:p>
    <w:p w14:paraId="4BEEE333" w14:textId="77777777" w:rsidR="00C85E22" w:rsidRPr="004339CB" w:rsidRDefault="00C85E22" w:rsidP="00C85E22">
      <w:pPr>
        <w:pStyle w:val="ListParagraph"/>
        <w:numPr>
          <w:ilvl w:val="0"/>
          <w:numId w:val="1"/>
        </w:numPr>
        <w:rPr>
          <w:rFonts w:asciiTheme="majorHAnsi" w:hAnsiTheme="majorHAnsi"/>
        </w:rPr>
      </w:pPr>
      <w:r w:rsidRPr="00CD3FD7">
        <w:rPr>
          <w:rFonts w:ascii="Sylfaen" w:hAnsi="Sylfaen" w:cs="Sylfaen"/>
          <w:lang w:val="fi-FI"/>
        </w:rPr>
        <w:t>გადახდის</w:t>
      </w:r>
      <w:r w:rsidRPr="00CD3FD7">
        <w:rPr>
          <w:rFonts w:asciiTheme="majorHAnsi" w:hAnsiTheme="majorHAnsi"/>
          <w:lang w:val="fi-FI"/>
        </w:rPr>
        <w:t xml:space="preserve"> </w:t>
      </w:r>
      <w:r w:rsidRPr="00CD3FD7">
        <w:rPr>
          <w:rFonts w:ascii="Sylfaen" w:hAnsi="Sylfaen" w:cs="Sylfaen"/>
          <w:lang w:val="fi-FI"/>
        </w:rPr>
        <w:t>პირობები</w:t>
      </w:r>
      <w:r w:rsidRPr="00CD3FD7">
        <w:rPr>
          <w:rFonts w:asciiTheme="majorHAnsi" w:hAnsiTheme="majorHAnsi"/>
          <w:lang w:val="fi-FI"/>
        </w:rPr>
        <w:t>:</w:t>
      </w:r>
      <w:r>
        <w:rPr>
          <w:rFonts w:asciiTheme="majorHAnsi" w:hAnsiTheme="majorHAnsi"/>
          <w:lang w:val="ka-GE"/>
        </w:rPr>
        <w:t xml:space="preserve"> </w:t>
      </w:r>
      <w:r>
        <w:rPr>
          <w:rFonts w:ascii="Sylfaen" w:hAnsi="Sylfaen" w:cs="Sylfaen"/>
          <w:lang w:val="ka-GE"/>
        </w:rPr>
        <w:t>პროდუქციის მოწოდებიდან 2 კვირა.</w:t>
      </w:r>
    </w:p>
    <w:p w14:paraId="268F01F5" w14:textId="77777777" w:rsidR="00C85E22" w:rsidRPr="00361A67" w:rsidRDefault="00C85E22" w:rsidP="00C85E22">
      <w:pPr>
        <w:pStyle w:val="ListParagraph"/>
        <w:numPr>
          <w:ilvl w:val="0"/>
          <w:numId w:val="1"/>
        </w:numPr>
        <w:rPr>
          <w:rFonts w:asciiTheme="majorHAnsi" w:hAnsiTheme="majorHAnsi"/>
        </w:rPr>
      </w:pPr>
      <w:r>
        <w:rPr>
          <w:rFonts w:ascii="Sylfaen" w:hAnsi="Sylfaen" w:cs="Sylfaen"/>
          <w:lang w:val="ka-GE"/>
        </w:rPr>
        <w:t xml:space="preserve">ზემოთ აღნიშნული რაოდენობები მოცემულია წლიურად. </w:t>
      </w:r>
      <w:r>
        <w:rPr>
          <w:rFonts w:ascii="Sylfaen" w:hAnsi="Sylfaen" w:cs="Sylfaen"/>
          <w:lang w:val="ka-GE"/>
        </w:rPr>
        <w:br/>
        <w:t>მოწოდება და ბეჭდვა უნდა მოხდეს ჩვენს მიერ გამოგზავნილი შეკვეთის,რაოდენობის მიხედვით.</w:t>
      </w:r>
    </w:p>
    <w:p w14:paraId="574AD318" w14:textId="77777777" w:rsidR="00C85E22" w:rsidRPr="0060064F" w:rsidRDefault="00C85E22" w:rsidP="00C85E22">
      <w:pPr>
        <w:spacing w:after="0" w:line="240" w:lineRule="auto"/>
        <w:rPr>
          <w:rFonts w:ascii="Cambria" w:hAnsi="Cambria"/>
          <w:lang w:val="ka-GE"/>
        </w:rPr>
      </w:pPr>
      <w:r w:rsidRPr="0060064F">
        <w:rPr>
          <w:rFonts w:ascii="Sylfaen" w:hAnsi="Sylfaen"/>
          <w:lang w:val="ka-GE"/>
        </w:rPr>
        <w:t xml:space="preserve">გამარჯვებულმა კომპანიამ უნდა უზრუნველყოს </w:t>
      </w:r>
      <w:r>
        <w:rPr>
          <w:rFonts w:ascii="Sylfaen" w:hAnsi="Sylfaen"/>
          <w:lang w:val="ka-GE"/>
        </w:rPr>
        <w:t>პროდუქციის</w:t>
      </w:r>
      <w:r w:rsidRPr="0060064F">
        <w:rPr>
          <w:rFonts w:ascii="Sylfaen" w:hAnsi="Sylfaen"/>
          <w:lang w:val="ka-GE"/>
        </w:rPr>
        <w:t xml:space="preserve"> დროულად </w:t>
      </w:r>
      <w:r>
        <w:rPr>
          <w:rFonts w:ascii="Sylfaen" w:hAnsi="Sylfaen"/>
          <w:lang w:val="ka-GE"/>
        </w:rPr>
        <w:t>მოწოდება.</w:t>
      </w:r>
    </w:p>
    <w:p w14:paraId="6C91174F" w14:textId="77777777" w:rsidR="00C85E22" w:rsidRPr="00F2500F" w:rsidRDefault="00C85E22" w:rsidP="00C85E22">
      <w:pPr>
        <w:rPr>
          <w:rFonts w:asciiTheme="majorHAnsi" w:hAnsiTheme="majorHAnsi"/>
        </w:rPr>
      </w:pPr>
    </w:p>
    <w:p w14:paraId="15381881" w14:textId="77777777" w:rsidR="00C85E22" w:rsidRPr="00CD3FD7" w:rsidRDefault="00C85E22" w:rsidP="00C85E22">
      <w:pPr>
        <w:rPr>
          <w:rFonts w:asciiTheme="majorHAnsi" w:hAnsiTheme="majorHAnsi"/>
        </w:rPr>
      </w:pPr>
      <w:proofErr w:type="spellStart"/>
      <w:r w:rsidRPr="00CD3FD7">
        <w:rPr>
          <w:rFonts w:ascii="Sylfaen" w:hAnsi="Sylfaen" w:cs="Sylfaen"/>
        </w:rPr>
        <w:lastRenderedPageBreak/>
        <w:t>გთხოვთ</w:t>
      </w:r>
      <w:proofErr w:type="spellEnd"/>
      <w:r w:rsidRPr="00CD3FD7">
        <w:rPr>
          <w:rFonts w:asciiTheme="majorHAnsi" w:hAnsiTheme="majorHAnsi"/>
        </w:rPr>
        <w:t xml:space="preserve"> </w:t>
      </w:r>
      <w:r>
        <w:rPr>
          <w:rFonts w:ascii="Sylfaen" w:hAnsi="Sylfaen" w:cs="Sylfaen"/>
          <w:lang w:val="ka-GE"/>
        </w:rPr>
        <w:t>მეილში</w:t>
      </w:r>
      <w:r w:rsidRPr="00CD3FD7">
        <w:rPr>
          <w:rFonts w:asciiTheme="majorHAnsi" w:hAnsiTheme="majorHAnsi"/>
        </w:rPr>
        <w:t xml:space="preserve"> </w:t>
      </w:r>
      <w:proofErr w:type="spellStart"/>
      <w:r w:rsidRPr="00CD3FD7">
        <w:rPr>
          <w:rFonts w:ascii="Sylfaen" w:hAnsi="Sylfaen" w:cs="Sylfaen"/>
        </w:rPr>
        <w:t>მიუთითოთ</w:t>
      </w:r>
      <w:proofErr w:type="spellEnd"/>
      <w:r w:rsidRPr="00CD3FD7">
        <w:rPr>
          <w:rFonts w:asciiTheme="majorHAnsi" w:hAnsiTheme="majorHAnsi"/>
        </w:rPr>
        <w:t>:</w:t>
      </w:r>
    </w:p>
    <w:p w14:paraId="2410C86F" w14:textId="77777777" w:rsidR="00C85E22" w:rsidRPr="00CD3FD7" w:rsidRDefault="00C85E22" w:rsidP="00C85E22">
      <w:pPr>
        <w:pStyle w:val="ListParagraph"/>
        <w:numPr>
          <w:ilvl w:val="0"/>
          <w:numId w:val="4"/>
        </w:numPr>
        <w:rPr>
          <w:rFonts w:asciiTheme="majorHAnsi" w:hAnsiTheme="majorHAnsi"/>
        </w:rPr>
      </w:pPr>
      <w:proofErr w:type="spellStart"/>
      <w:r w:rsidRPr="00CD3FD7">
        <w:rPr>
          <w:rFonts w:ascii="Sylfaen" w:hAnsi="Sylfaen" w:cs="Sylfaen"/>
        </w:rPr>
        <w:t>თქვენი</w:t>
      </w:r>
      <w:proofErr w:type="spellEnd"/>
      <w:r w:rsidRPr="00CD3FD7">
        <w:rPr>
          <w:rFonts w:asciiTheme="majorHAnsi" w:hAnsiTheme="majorHAnsi"/>
        </w:rPr>
        <w:t xml:space="preserve"> </w:t>
      </w:r>
      <w:proofErr w:type="spellStart"/>
      <w:r w:rsidRPr="00CD3FD7">
        <w:rPr>
          <w:rFonts w:ascii="Sylfaen" w:hAnsi="Sylfaen" w:cs="Sylfaen"/>
        </w:rPr>
        <w:t>კომპანიის</w:t>
      </w:r>
      <w:proofErr w:type="spellEnd"/>
      <w:r w:rsidRPr="00CD3FD7">
        <w:rPr>
          <w:rFonts w:asciiTheme="majorHAnsi" w:hAnsiTheme="majorHAnsi"/>
        </w:rPr>
        <w:t xml:space="preserve"> </w:t>
      </w:r>
      <w:proofErr w:type="spellStart"/>
      <w:proofErr w:type="gramStart"/>
      <w:r w:rsidRPr="00CD3FD7">
        <w:rPr>
          <w:rFonts w:ascii="Sylfaen" w:hAnsi="Sylfaen" w:cs="Sylfaen"/>
        </w:rPr>
        <w:t>დასახელება</w:t>
      </w:r>
      <w:proofErr w:type="spellEnd"/>
      <w:r w:rsidRPr="00CD3FD7">
        <w:rPr>
          <w:rFonts w:asciiTheme="majorHAnsi" w:hAnsiTheme="majorHAnsi"/>
        </w:rPr>
        <w:t>;</w:t>
      </w:r>
      <w:proofErr w:type="gramEnd"/>
    </w:p>
    <w:p w14:paraId="32E60D50" w14:textId="77777777" w:rsidR="00C85E22" w:rsidRPr="00CD3FD7" w:rsidRDefault="00C85E22" w:rsidP="00C85E22">
      <w:pPr>
        <w:pStyle w:val="ListParagraph"/>
        <w:numPr>
          <w:ilvl w:val="0"/>
          <w:numId w:val="4"/>
        </w:numPr>
        <w:rPr>
          <w:rFonts w:asciiTheme="majorHAnsi" w:hAnsiTheme="majorHAnsi"/>
        </w:rPr>
      </w:pPr>
      <w:proofErr w:type="spellStart"/>
      <w:r w:rsidRPr="00CD3FD7">
        <w:rPr>
          <w:rFonts w:ascii="Sylfaen" w:hAnsi="Sylfaen" w:cs="Sylfaen"/>
        </w:rPr>
        <w:t>საკონტაქტო</w:t>
      </w:r>
      <w:proofErr w:type="spellEnd"/>
      <w:r w:rsidRPr="00CD3FD7">
        <w:rPr>
          <w:rFonts w:asciiTheme="majorHAnsi" w:hAnsiTheme="majorHAnsi"/>
        </w:rPr>
        <w:t xml:space="preserve"> </w:t>
      </w:r>
      <w:proofErr w:type="spellStart"/>
      <w:r w:rsidRPr="00CD3FD7">
        <w:rPr>
          <w:rFonts w:ascii="Sylfaen" w:hAnsi="Sylfaen" w:cs="Sylfaen"/>
        </w:rPr>
        <w:t>ინფორმაცია</w:t>
      </w:r>
      <w:proofErr w:type="spellEnd"/>
      <w:r w:rsidRPr="00CD3FD7">
        <w:rPr>
          <w:rFonts w:asciiTheme="majorHAnsi" w:hAnsiTheme="majorHAnsi"/>
        </w:rPr>
        <w:t xml:space="preserve">:  </w:t>
      </w:r>
      <w:proofErr w:type="spellStart"/>
      <w:r w:rsidRPr="00CD3FD7">
        <w:rPr>
          <w:rFonts w:ascii="Sylfaen" w:hAnsi="Sylfaen" w:cs="Sylfaen"/>
        </w:rPr>
        <w:t>პასუხისმგებელი</w:t>
      </w:r>
      <w:proofErr w:type="spellEnd"/>
      <w:r w:rsidRPr="00CD3FD7">
        <w:rPr>
          <w:rFonts w:asciiTheme="majorHAnsi" w:hAnsiTheme="majorHAnsi"/>
        </w:rPr>
        <w:t xml:space="preserve"> </w:t>
      </w:r>
      <w:proofErr w:type="spellStart"/>
      <w:r w:rsidRPr="00CD3FD7">
        <w:rPr>
          <w:rFonts w:ascii="Sylfaen" w:hAnsi="Sylfaen" w:cs="Sylfaen"/>
        </w:rPr>
        <w:t>პირი</w:t>
      </w:r>
      <w:proofErr w:type="spellEnd"/>
      <w:r w:rsidRPr="00CD3FD7">
        <w:rPr>
          <w:rFonts w:asciiTheme="majorHAnsi" w:hAnsiTheme="majorHAnsi"/>
        </w:rPr>
        <w:t xml:space="preserve">, </w:t>
      </w:r>
      <w:proofErr w:type="spellStart"/>
      <w:r w:rsidRPr="00CD3FD7">
        <w:rPr>
          <w:rFonts w:ascii="Sylfaen" w:hAnsi="Sylfaen" w:cs="Sylfaen"/>
        </w:rPr>
        <w:t>ტელეფონი</w:t>
      </w:r>
      <w:proofErr w:type="spellEnd"/>
      <w:r w:rsidRPr="00CD3FD7">
        <w:rPr>
          <w:rFonts w:asciiTheme="majorHAnsi" w:hAnsiTheme="majorHAnsi"/>
        </w:rPr>
        <w:t xml:space="preserve">, </w:t>
      </w:r>
      <w:proofErr w:type="spellStart"/>
      <w:r w:rsidRPr="00CD3FD7">
        <w:rPr>
          <w:rFonts w:ascii="Sylfaen" w:hAnsi="Sylfaen" w:cs="Sylfaen"/>
        </w:rPr>
        <w:t>მობილური</w:t>
      </w:r>
      <w:proofErr w:type="spellEnd"/>
      <w:r w:rsidRPr="00CD3FD7">
        <w:rPr>
          <w:rFonts w:asciiTheme="majorHAnsi" w:hAnsiTheme="majorHAnsi"/>
        </w:rPr>
        <w:t xml:space="preserve"> </w:t>
      </w:r>
      <w:r w:rsidRPr="00CD3FD7">
        <w:rPr>
          <w:rFonts w:ascii="Sylfaen" w:hAnsi="Sylfaen" w:cs="Sylfaen"/>
        </w:rPr>
        <w:t>და</w:t>
      </w:r>
      <w:r w:rsidRPr="00CD3FD7">
        <w:rPr>
          <w:rFonts w:asciiTheme="majorHAnsi" w:hAnsiTheme="majorHAnsi"/>
        </w:rPr>
        <w:t xml:space="preserve"> </w:t>
      </w:r>
      <w:proofErr w:type="spellStart"/>
      <w:proofErr w:type="gramStart"/>
      <w:r w:rsidRPr="00CD3FD7">
        <w:rPr>
          <w:rFonts w:ascii="Sylfaen" w:hAnsi="Sylfaen" w:cs="Sylfaen"/>
        </w:rPr>
        <w:t>ელ</w:t>
      </w:r>
      <w:r w:rsidRPr="00CD3FD7">
        <w:rPr>
          <w:rFonts w:asciiTheme="majorHAnsi" w:hAnsiTheme="majorHAnsi"/>
        </w:rPr>
        <w:t>.</w:t>
      </w:r>
      <w:r w:rsidRPr="00CD3FD7">
        <w:rPr>
          <w:rFonts w:ascii="Sylfaen" w:hAnsi="Sylfaen" w:cs="Sylfaen"/>
        </w:rPr>
        <w:t>ფოსტა</w:t>
      </w:r>
      <w:proofErr w:type="spellEnd"/>
      <w:proofErr w:type="gramEnd"/>
      <w:r w:rsidRPr="00CD3FD7">
        <w:rPr>
          <w:rFonts w:asciiTheme="majorHAnsi" w:hAnsiTheme="majorHAnsi"/>
        </w:rPr>
        <w:t>;</w:t>
      </w:r>
    </w:p>
    <w:p w14:paraId="3E997860" w14:textId="77777777" w:rsidR="00C85E22" w:rsidRPr="00CD3FD7" w:rsidRDefault="00C85E22" w:rsidP="00C85E22">
      <w:pPr>
        <w:pStyle w:val="ListParagraph"/>
        <w:numPr>
          <w:ilvl w:val="0"/>
          <w:numId w:val="4"/>
        </w:numPr>
        <w:rPr>
          <w:rFonts w:asciiTheme="majorHAnsi" w:hAnsiTheme="majorHAnsi"/>
        </w:rPr>
      </w:pPr>
      <w:proofErr w:type="spellStart"/>
      <w:r w:rsidRPr="00CD3FD7">
        <w:rPr>
          <w:rFonts w:ascii="Sylfaen" w:hAnsi="Sylfaen" w:cs="Sylfaen"/>
        </w:rPr>
        <w:t>ტენდერის</w:t>
      </w:r>
      <w:proofErr w:type="spellEnd"/>
      <w:r w:rsidRPr="00CD3FD7">
        <w:rPr>
          <w:rFonts w:asciiTheme="majorHAnsi" w:hAnsiTheme="majorHAnsi"/>
        </w:rPr>
        <w:t xml:space="preserve"> </w:t>
      </w:r>
      <w:proofErr w:type="spellStart"/>
      <w:proofErr w:type="gramStart"/>
      <w:r w:rsidRPr="00CD3FD7">
        <w:rPr>
          <w:rFonts w:ascii="Sylfaen" w:hAnsi="Sylfaen" w:cs="Sylfaen"/>
        </w:rPr>
        <w:t>დასახელება</w:t>
      </w:r>
      <w:proofErr w:type="spellEnd"/>
      <w:r w:rsidRPr="00CD3FD7">
        <w:rPr>
          <w:rFonts w:asciiTheme="majorHAnsi" w:hAnsiTheme="majorHAnsi"/>
        </w:rPr>
        <w:t>;</w:t>
      </w:r>
      <w:proofErr w:type="gramEnd"/>
    </w:p>
    <w:p w14:paraId="20ABCB33" w14:textId="77777777" w:rsidR="00C85E22" w:rsidRPr="00CD3FD7" w:rsidRDefault="00C85E22" w:rsidP="00C85E22">
      <w:pPr>
        <w:pStyle w:val="ListParagraph"/>
        <w:numPr>
          <w:ilvl w:val="0"/>
          <w:numId w:val="4"/>
        </w:numPr>
        <w:rPr>
          <w:rFonts w:asciiTheme="majorHAnsi" w:hAnsiTheme="majorHAnsi"/>
        </w:rPr>
      </w:pPr>
      <w:proofErr w:type="spellStart"/>
      <w:r w:rsidRPr="00CD3FD7">
        <w:rPr>
          <w:rFonts w:ascii="Sylfaen" w:hAnsi="Sylfaen" w:cs="Sylfaen"/>
        </w:rPr>
        <w:t>მიმღები</w:t>
      </w:r>
      <w:proofErr w:type="spellEnd"/>
      <w:r w:rsidRPr="00CD3FD7">
        <w:rPr>
          <w:rFonts w:asciiTheme="majorHAnsi" w:hAnsiTheme="majorHAnsi"/>
        </w:rPr>
        <w:t xml:space="preserve"> </w:t>
      </w:r>
      <w:proofErr w:type="spellStart"/>
      <w:r w:rsidRPr="00CD3FD7">
        <w:rPr>
          <w:rFonts w:ascii="Sylfaen" w:hAnsi="Sylfaen" w:cs="Sylfaen"/>
        </w:rPr>
        <w:t>განყოფილების</w:t>
      </w:r>
      <w:proofErr w:type="spellEnd"/>
      <w:r w:rsidRPr="00CD3FD7">
        <w:rPr>
          <w:rFonts w:asciiTheme="majorHAnsi" w:hAnsiTheme="majorHAnsi"/>
        </w:rPr>
        <w:t xml:space="preserve"> </w:t>
      </w:r>
      <w:proofErr w:type="spellStart"/>
      <w:proofErr w:type="gramStart"/>
      <w:r w:rsidRPr="00CD3FD7">
        <w:rPr>
          <w:rFonts w:ascii="Sylfaen" w:hAnsi="Sylfaen" w:cs="Sylfaen"/>
        </w:rPr>
        <w:t>დასახელება</w:t>
      </w:r>
      <w:proofErr w:type="spellEnd"/>
      <w:r w:rsidRPr="00CD3FD7">
        <w:rPr>
          <w:rFonts w:asciiTheme="majorHAnsi" w:hAnsiTheme="majorHAnsi"/>
        </w:rPr>
        <w:t xml:space="preserve"> :</w:t>
      </w:r>
      <w:proofErr w:type="gramEnd"/>
      <w:r w:rsidRPr="00CD3FD7">
        <w:rPr>
          <w:rFonts w:asciiTheme="majorHAnsi" w:hAnsiTheme="majorHAnsi"/>
        </w:rPr>
        <w:t xml:space="preserve"> </w:t>
      </w:r>
      <w:r>
        <w:rPr>
          <w:rFonts w:ascii="Sylfaen" w:hAnsi="Sylfaen" w:cs="Sylfaen"/>
          <w:lang w:val="ka-GE"/>
        </w:rPr>
        <w:t>შესყიდვების</w:t>
      </w:r>
      <w:r w:rsidRPr="00CD3FD7">
        <w:rPr>
          <w:rFonts w:asciiTheme="majorHAnsi" w:hAnsiTheme="majorHAnsi"/>
        </w:rPr>
        <w:t xml:space="preserve"> </w:t>
      </w:r>
      <w:proofErr w:type="spellStart"/>
      <w:r w:rsidRPr="00CD3FD7">
        <w:rPr>
          <w:rFonts w:ascii="Sylfaen" w:hAnsi="Sylfaen" w:cs="Sylfaen"/>
        </w:rPr>
        <w:t>დეპარტამენტი</w:t>
      </w:r>
      <w:proofErr w:type="spellEnd"/>
      <w:r w:rsidRPr="00CD3FD7">
        <w:rPr>
          <w:rFonts w:asciiTheme="majorHAnsi" w:hAnsiTheme="majorHAnsi"/>
        </w:rPr>
        <w:t>;</w:t>
      </w:r>
    </w:p>
    <w:p w14:paraId="799F3293" w14:textId="77777777" w:rsidR="00C85E22" w:rsidRPr="00CD3FD7" w:rsidRDefault="00C85E22" w:rsidP="00C85E22">
      <w:pPr>
        <w:rPr>
          <w:rFonts w:asciiTheme="majorHAnsi" w:hAnsiTheme="majorHAnsi" w:cs="Sylfaen"/>
        </w:rPr>
      </w:pPr>
    </w:p>
    <w:p w14:paraId="6B642371" w14:textId="77777777" w:rsidR="00C85E22" w:rsidRPr="00CD3FD7" w:rsidRDefault="00C85E22" w:rsidP="00C85E22">
      <w:pPr>
        <w:rPr>
          <w:rFonts w:asciiTheme="majorHAnsi" w:hAnsiTheme="majorHAnsi"/>
          <w:b/>
        </w:rPr>
      </w:pPr>
      <w:proofErr w:type="spellStart"/>
      <w:r w:rsidRPr="00CD3FD7">
        <w:rPr>
          <w:rFonts w:ascii="Sylfaen" w:hAnsi="Sylfaen" w:cs="Sylfaen"/>
          <w:b/>
        </w:rPr>
        <w:t>მცხეთის</w:t>
      </w:r>
      <w:proofErr w:type="spellEnd"/>
      <w:r w:rsidRPr="00CD3FD7">
        <w:rPr>
          <w:rFonts w:asciiTheme="majorHAnsi" w:hAnsiTheme="majorHAnsi"/>
          <w:b/>
        </w:rPr>
        <w:t xml:space="preserve"> </w:t>
      </w:r>
      <w:proofErr w:type="spellStart"/>
      <w:r w:rsidRPr="00CD3FD7">
        <w:rPr>
          <w:rFonts w:ascii="Sylfaen" w:hAnsi="Sylfaen" w:cs="Sylfaen"/>
          <w:b/>
        </w:rPr>
        <w:t>რაიონი</w:t>
      </w:r>
      <w:proofErr w:type="spellEnd"/>
      <w:r w:rsidRPr="00CD3FD7">
        <w:rPr>
          <w:rFonts w:asciiTheme="majorHAnsi" w:hAnsiTheme="majorHAnsi"/>
          <w:b/>
        </w:rPr>
        <w:t xml:space="preserve"> </w:t>
      </w:r>
      <w:proofErr w:type="spellStart"/>
      <w:r w:rsidRPr="00CD3FD7">
        <w:rPr>
          <w:rFonts w:ascii="Sylfaen" w:hAnsi="Sylfaen" w:cs="Sylfaen"/>
          <w:b/>
        </w:rPr>
        <w:t>სოფ</w:t>
      </w:r>
      <w:proofErr w:type="spellEnd"/>
      <w:r w:rsidRPr="00CD3FD7">
        <w:rPr>
          <w:rFonts w:asciiTheme="majorHAnsi" w:hAnsiTheme="majorHAnsi"/>
          <w:b/>
        </w:rPr>
        <w:t xml:space="preserve">. </w:t>
      </w:r>
      <w:proofErr w:type="spellStart"/>
      <w:r w:rsidRPr="00CD3FD7">
        <w:rPr>
          <w:rFonts w:ascii="Sylfaen" w:hAnsi="Sylfaen" w:cs="Sylfaen"/>
          <w:b/>
        </w:rPr>
        <w:t>ნატახტარი</w:t>
      </w:r>
      <w:proofErr w:type="spellEnd"/>
      <w:r w:rsidRPr="00CD3FD7">
        <w:rPr>
          <w:rFonts w:asciiTheme="majorHAnsi" w:hAnsiTheme="majorHAnsi"/>
          <w:b/>
        </w:rPr>
        <w:t>. "</w:t>
      </w:r>
      <w:proofErr w:type="spellStart"/>
      <w:r w:rsidRPr="00CD3FD7">
        <w:rPr>
          <w:rFonts w:ascii="Sylfaen" w:hAnsi="Sylfaen" w:cs="Sylfaen"/>
          <w:b/>
        </w:rPr>
        <w:t>ლუდსახარში</w:t>
      </w:r>
      <w:proofErr w:type="spellEnd"/>
      <w:r w:rsidRPr="00CD3FD7">
        <w:rPr>
          <w:rFonts w:asciiTheme="majorHAnsi" w:hAnsiTheme="majorHAnsi"/>
          <w:b/>
        </w:rPr>
        <w:t xml:space="preserve"> </w:t>
      </w:r>
      <w:proofErr w:type="spellStart"/>
      <w:r w:rsidRPr="00CD3FD7">
        <w:rPr>
          <w:rFonts w:ascii="Sylfaen" w:hAnsi="Sylfaen" w:cs="Sylfaen"/>
          <w:b/>
        </w:rPr>
        <w:t>ნატახტარი</w:t>
      </w:r>
      <w:proofErr w:type="spellEnd"/>
      <w:r w:rsidRPr="00CD3FD7">
        <w:rPr>
          <w:rFonts w:asciiTheme="majorHAnsi" w:hAnsiTheme="majorHAnsi"/>
          <w:b/>
        </w:rPr>
        <w:t>"</w:t>
      </w:r>
    </w:p>
    <w:p w14:paraId="7BB09192" w14:textId="042EA0F2" w:rsidR="00C85E22" w:rsidRPr="00CD3FD7" w:rsidRDefault="00C85E22" w:rsidP="00C85E22">
      <w:pPr>
        <w:spacing w:line="240" w:lineRule="auto"/>
        <w:rPr>
          <w:rFonts w:asciiTheme="majorHAnsi" w:hAnsiTheme="majorHAnsi"/>
        </w:rPr>
      </w:pPr>
      <w:proofErr w:type="spellStart"/>
      <w:r w:rsidRPr="00CD3FD7">
        <w:rPr>
          <w:rFonts w:ascii="Sylfaen" w:hAnsi="Sylfaen" w:cs="Sylfaen"/>
        </w:rPr>
        <w:t>შემოთავაზების</w:t>
      </w:r>
      <w:proofErr w:type="spellEnd"/>
      <w:r w:rsidRPr="00CD3FD7">
        <w:rPr>
          <w:rFonts w:asciiTheme="majorHAnsi" w:hAnsiTheme="majorHAnsi"/>
        </w:rPr>
        <w:t xml:space="preserve"> </w:t>
      </w:r>
      <w:proofErr w:type="spellStart"/>
      <w:r w:rsidRPr="00CD3FD7">
        <w:rPr>
          <w:rFonts w:ascii="Sylfaen" w:hAnsi="Sylfaen" w:cs="Sylfaen"/>
        </w:rPr>
        <w:t>მიღება</w:t>
      </w:r>
      <w:proofErr w:type="spellEnd"/>
      <w:r w:rsidRPr="00CD3FD7">
        <w:rPr>
          <w:rFonts w:asciiTheme="majorHAnsi" w:hAnsiTheme="majorHAnsi"/>
        </w:rPr>
        <w:t xml:space="preserve"> </w:t>
      </w:r>
      <w:proofErr w:type="spellStart"/>
      <w:r w:rsidRPr="00CD3FD7">
        <w:rPr>
          <w:rFonts w:ascii="Sylfaen" w:hAnsi="Sylfaen" w:cs="Sylfaen"/>
        </w:rPr>
        <w:t>იწყება</w:t>
      </w:r>
      <w:proofErr w:type="spellEnd"/>
      <w:r w:rsidRPr="00CD3FD7">
        <w:rPr>
          <w:rFonts w:asciiTheme="majorHAnsi" w:hAnsiTheme="majorHAnsi"/>
        </w:rPr>
        <w:t xml:space="preserve">                       </w:t>
      </w:r>
      <w:r w:rsidRPr="00CD3FD7">
        <w:rPr>
          <w:rFonts w:asciiTheme="majorHAnsi" w:hAnsiTheme="majorHAnsi"/>
          <w:lang w:val="ka-GE"/>
        </w:rPr>
        <w:t xml:space="preserve">     </w:t>
      </w:r>
      <w:r w:rsidR="00753882">
        <w:rPr>
          <w:rFonts w:cstheme="minorHAnsi"/>
        </w:rPr>
        <w:t>0</w:t>
      </w:r>
      <w:r w:rsidR="00F63112">
        <w:rPr>
          <w:rFonts w:cstheme="minorHAnsi"/>
        </w:rPr>
        <w:t>2</w:t>
      </w:r>
      <w:r w:rsidRPr="00361A67">
        <w:rPr>
          <w:rFonts w:cstheme="minorHAnsi"/>
        </w:rPr>
        <w:t>.</w:t>
      </w:r>
      <w:r>
        <w:rPr>
          <w:rFonts w:cstheme="minorHAnsi"/>
          <w:lang w:val="ka-GE"/>
        </w:rPr>
        <w:t>11</w:t>
      </w:r>
      <w:r w:rsidRPr="00361A67">
        <w:rPr>
          <w:rFonts w:cstheme="minorHAnsi"/>
        </w:rPr>
        <w:t>.20</w:t>
      </w:r>
      <w:r w:rsidRPr="00361A67">
        <w:rPr>
          <w:rFonts w:cstheme="minorHAnsi"/>
          <w:lang w:val="ka-GE"/>
        </w:rPr>
        <w:t>2</w:t>
      </w:r>
      <w:r w:rsidR="00F63112">
        <w:rPr>
          <w:rFonts w:cstheme="minorHAnsi"/>
        </w:rPr>
        <w:t>2</w:t>
      </w:r>
      <w:r w:rsidRPr="00361A67">
        <w:rPr>
          <w:rFonts w:cstheme="minorHAnsi"/>
        </w:rPr>
        <w:t xml:space="preserve">  </w:t>
      </w:r>
    </w:p>
    <w:p w14:paraId="3FCD810E" w14:textId="55428963" w:rsidR="00C85E22" w:rsidRPr="00CD3FD7" w:rsidRDefault="00C85E22" w:rsidP="00C85E22">
      <w:pPr>
        <w:spacing w:line="240" w:lineRule="auto"/>
        <w:rPr>
          <w:rFonts w:asciiTheme="majorHAnsi" w:hAnsiTheme="majorHAnsi"/>
        </w:rPr>
      </w:pPr>
      <w:proofErr w:type="spellStart"/>
      <w:r w:rsidRPr="00CD3FD7">
        <w:rPr>
          <w:rFonts w:ascii="Sylfaen" w:hAnsi="Sylfaen" w:cs="Sylfaen"/>
        </w:rPr>
        <w:t>შემოთავაზების</w:t>
      </w:r>
      <w:proofErr w:type="spellEnd"/>
      <w:r w:rsidRPr="00CD3FD7">
        <w:rPr>
          <w:rFonts w:asciiTheme="majorHAnsi" w:hAnsiTheme="majorHAnsi"/>
        </w:rPr>
        <w:t xml:space="preserve"> </w:t>
      </w:r>
      <w:proofErr w:type="spellStart"/>
      <w:r w:rsidRPr="00CD3FD7">
        <w:rPr>
          <w:rFonts w:ascii="Sylfaen" w:hAnsi="Sylfaen" w:cs="Sylfaen"/>
        </w:rPr>
        <w:t>მიღება</w:t>
      </w:r>
      <w:proofErr w:type="spellEnd"/>
      <w:r w:rsidRPr="00CD3FD7">
        <w:rPr>
          <w:rFonts w:asciiTheme="majorHAnsi" w:hAnsiTheme="majorHAnsi"/>
        </w:rPr>
        <w:t xml:space="preserve"> </w:t>
      </w:r>
      <w:proofErr w:type="spellStart"/>
      <w:r w:rsidRPr="00CD3FD7">
        <w:rPr>
          <w:rFonts w:ascii="Sylfaen" w:hAnsi="Sylfaen" w:cs="Sylfaen"/>
        </w:rPr>
        <w:t>მთავრდება</w:t>
      </w:r>
      <w:proofErr w:type="spellEnd"/>
      <w:r w:rsidRPr="00CD3FD7">
        <w:rPr>
          <w:rFonts w:asciiTheme="majorHAnsi" w:hAnsiTheme="majorHAnsi"/>
        </w:rPr>
        <w:t xml:space="preserve">                  </w:t>
      </w:r>
      <w:r w:rsidR="00F63112">
        <w:rPr>
          <w:rFonts w:asciiTheme="majorHAnsi" w:hAnsiTheme="majorHAnsi"/>
        </w:rPr>
        <w:t>15</w:t>
      </w:r>
      <w:r w:rsidRPr="00361A67">
        <w:rPr>
          <w:rFonts w:cstheme="minorHAnsi"/>
        </w:rPr>
        <w:t>.</w:t>
      </w:r>
      <w:r>
        <w:rPr>
          <w:rFonts w:cstheme="minorHAnsi"/>
          <w:lang w:val="ka-GE"/>
        </w:rPr>
        <w:t>11</w:t>
      </w:r>
      <w:r w:rsidRPr="00361A67">
        <w:rPr>
          <w:rFonts w:cstheme="minorHAnsi"/>
        </w:rPr>
        <w:t>.20</w:t>
      </w:r>
      <w:r w:rsidRPr="00361A67">
        <w:rPr>
          <w:rFonts w:cstheme="minorHAnsi"/>
          <w:lang w:val="ka-GE"/>
        </w:rPr>
        <w:t>2</w:t>
      </w:r>
      <w:r w:rsidR="00F63112">
        <w:rPr>
          <w:rFonts w:cstheme="minorHAnsi"/>
        </w:rPr>
        <w:t>2</w:t>
      </w:r>
      <w:r w:rsidRPr="00361A67">
        <w:rPr>
          <w:rFonts w:cstheme="minorHAnsi"/>
          <w:lang w:val="ka-GE"/>
        </w:rPr>
        <w:t xml:space="preserve"> </w:t>
      </w:r>
      <w:r w:rsidRPr="00361A67">
        <w:rPr>
          <w:rFonts w:cstheme="minorHAnsi"/>
        </w:rPr>
        <w:t xml:space="preserve"> </w:t>
      </w:r>
      <w:r w:rsidRPr="00361A67">
        <w:rPr>
          <w:rFonts w:cstheme="minorHAnsi"/>
          <w:lang w:val="ka-GE"/>
        </w:rPr>
        <w:t xml:space="preserve"> </w:t>
      </w:r>
    </w:p>
    <w:p w14:paraId="49DCC908" w14:textId="77777777" w:rsidR="00C85E22" w:rsidRPr="00CD3FD7" w:rsidRDefault="00C85E22" w:rsidP="00C85E22">
      <w:pPr>
        <w:rPr>
          <w:rFonts w:asciiTheme="majorHAnsi" w:hAnsiTheme="majorHAnsi"/>
        </w:rPr>
      </w:pPr>
    </w:p>
    <w:p w14:paraId="361914AB" w14:textId="77777777" w:rsidR="00C85E22" w:rsidRPr="00CD3FD7" w:rsidRDefault="00C85E22" w:rsidP="00C85E22">
      <w:pPr>
        <w:spacing w:after="0" w:line="240" w:lineRule="auto"/>
        <w:rPr>
          <w:rFonts w:asciiTheme="majorHAnsi" w:eastAsia="Times New Roman" w:hAnsiTheme="majorHAnsi" w:cs="Calibri"/>
          <w:color w:val="000000"/>
        </w:rPr>
      </w:pPr>
      <w:proofErr w:type="spellStart"/>
      <w:r w:rsidRPr="00CD3FD7">
        <w:rPr>
          <w:rFonts w:ascii="Sylfaen" w:eastAsia="Times New Roman" w:hAnsi="Sylfaen" w:cs="Sylfaen"/>
          <w:color w:val="000000"/>
        </w:rPr>
        <w:t>ტენდერის</w:t>
      </w:r>
      <w:proofErr w:type="spellEnd"/>
      <w:r w:rsidRPr="00CD3FD7">
        <w:rPr>
          <w:rFonts w:asciiTheme="majorHAnsi" w:eastAsia="Times New Roman" w:hAnsiTheme="majorHAnsi" w:cs="Calibri"/>
          <w:color w:val="000000"/>
        </w:rPr>
        <w:t xml:space="preserve"> </w:t>
      </w:r>
      <w:proofErr w:type="spellStart"/>
      <w:r w:rsidRPr="00CD3FD7">
        <w:rPr>
          <w:rFonts w:ascii="Sylfaen" w:eastAsia="Times New Roman" w:hAnsi="Sylfaen" w:cs="Sylfaen"/>
          <w:color w:val="000000"/>
        </w:rPr>
        <w:t>საკითხებთან</w:t>
      </w:r>
      <w:proofErr w:type="spellEnd"/>
      <w:r w:rsidRPr="00CD3FD7">
        <w:rPr>
          <w:rFonts w:asciiTheme="majorHAnsi" w:eastAsia="Times New Roman" w:hAnsiTheme="majorHAnsi" w:cs="Calibri"/>
          <w:color w:val="000000"/>
        </w:rPr>
        <w:t xml:space="preserve"> </w:t>
      </w:r>
      <w:proofErr w:type="spellStart"/>
      <w:r w:rsidRPr="00CD3FD7">
        <w:rPr>
          <w:rFonts w:ascii="Sylfaen" w:eastAsia="Times New Roman" w:hAnsi="Sylfaen" w:cs="Sylfaen"/>
          <w:color w:val="000000"/>
        </w:rPr>
        <w:t>დაკავშირებით</w:t>
      </w:r>
      <w:proofErr w:type="spellEnd"/>
      <w:r w:rsidRPr="00CD3FD7">
        <w:rPr>
          <w:rFonts w:asciiTheme="majorHAnsi" w:eastAsia="Times New Roman" w:hAnsiTheme="majorHAnsi" w:cs="Calibri"/>
          <w:color w:val="000000"/>
        </w:rPr>
        <w:t xml:space="preserve">, </w:t>
      </w:r>
      <w:proofErr w:type="spellStart"/>
      <w:r w:rsidRPr="00CD3FD7">
        <w:rPr>
          <w:rFonts w:ascii="Sylfaen" w:eastAsia="Times New Roman" w:hAnsi="Sylfaen" w:cs="Sylfaen"/>
          <w:color w:val="000000"/>
        </w:rPr>
        <w:t>გთხოვთ</w:t>
      </w:r>
      <w:proofErr w:type="spellEnd"/>
      <w:r w:rsidRPr="00CD3FD7">
        <w:rPr>
          <w:rFonts w:asciiTheme="majorHAnsi" w:eastAsia="Times New Roman" w:hAnsiTheme="majorHAnsi" w:cs="Calibri"/>
          <w:color w:val="000000"/>
        </w:rPr>
        <w:t xml:space="preserve"> </w:t>
      </w:r>
      <w:proofErr w:type="spellStart"/>
      <w:r w:rsidRPr="00CD3FD7">
        <w:rPr>
          <w:rFonts w:ascii="Sylfaen" w:eastAsia="Times New Roman" w:hAnsi="Sylfaen" w:cs="Sylfaen"/>
          <w:color w:val="000000"/>
        </w:rPr>
        <w:t>წერილობით</w:t>
      </w:r>
      <w:proofErr w:type="spellEnd"/>
      <w:r w:rsidRPr="00CD3FD7">
        <w:rPr>
          <w:rFonts w:asciiTheme="majorHAnsi" w:eastAsia="Times New Roman" w:hAnsiTheme="majorHAnsi" w:cs="Calibri"/>
          <w:color w:val="000000"/>
        </w:rPr>
        <w:t xml:space="preserve"> </w:t>
      </w:r>
      <w:proofErr w:type="spellStart"/>
      <w:r w:rsidRPr="00CD3FD7">
        <w:rPr>
          <w:rFonts w:ascii="Sylfaen" w:eastAsia="Times New Roman" w:hAnsi="Sylfaen" w:cs="Sylfaen"/>
          <w:color w:val="000000"/>
        </w:rPr>
        <w:t>მიმართოთ</w:t>
      </w:r>
      <w:proofErr w:type="spellEnd"/>
      <w:r w:rsidRPr="00CD3FD7">
        <w:rPr>
          <w:rFonts w:asciiTheme="majorHAnsi" w:eastAsia="Times New Roman" w:hAnsiTheme="majorHAnsi" w:cs="Calibri"/>
          <w:color w:val="000000"/>
        </w:rPr>
        <w:t>:</w:t>
      </w:r>
    </w:p>
    <w:p w14:paraId="7B3AB903" w14:textId="77777777" w:rsidR="00C85E22" w:rsidRPr="00CD3FD7" w:rsidRDefault="00C85E22" w:rsidP="00C85E22">
      <w:pPr>
        <w:spacing w:after="0" w:line="240" w:lineRule="auto"/>
        <w:rPr>
          <w:rFonts w:asciiTheme="majorHAnsi" w:eastAsia="Times New Roman" w:hAnsiTheme="majorHAnsi" w:cs="Calibri"/>
          <w:color w:val="000000"/>
        </w:rPr>
      </w:pPr>
    </w:p>
    <w:tbl>
      <w:tblPr>
        <w:tblW w:w="6229" w:type="dxa"/>
        <w:tblInd w:w="108" w:type="dxa"/>
        <w:tblLook w:val="04A0" w:firstRow="1" w:lastRow="0" w:firstColumn="1" w:lastColumn="0" w:noHBand="0" w:noVBand="1"/>
      </w:tblPr>
      <w:tblGrid>
        <w:gridCol w:w="2274"/>
        <w:gridCol w:w="335"/>
        <w:gridCol w:w="1207"/>
        <w:gridCol w:w="1206"/>
        <w:gridCol w:w="1207"/>
      </w:tblGrid>
      <w:tr w:rsidR="00C85E22" w:rsidRPr="00CD3FD7" w14:paraId="7F1539EB" w14:textId="77777777" w:rsidTr="00FF2794">
        <w:trPr>
          <w:trHeight w:val="298"/>
        </w:trPr>
        <w:tc>
          <w:tcPr>
            <w:tcW w:w="2609" w:type="dxa"/>
            <w:gridSpan w:val="2"/>
            <w:tcBorders>
              <w:top w:val="nil"/>
              <w:left w:val="nil"/>
              <w:bottom w:val="nil"/>
              <w:right w:val="nil"/>
            </w:tcBorders>
            <w:shd w:val="clear" w:color="000000" w:fill="FFFFFF"/>
            <w:noWrap/>
            <w:vAlign w:val="bottom"/>
            <w:hideMark/>
          </w:tcPr>
          <w:p w14:paraId="16D8A094" w14:textId="77777777" w:rsidR="00C85E22" w:rsidRPr="00CD3FD7" w:rsidRDefault="00C85E22" w:rsidP="00EA2F13">
            <w:pPr>
              <w:spacing w:after="0" w:line="240" w:lineRule="auto"/>
              <w:rPr>
                <w:rFonts w:asciiTheme="majorHAnsi" w:eastAsia="Times New Roman" w:hAnsiTheme="majorHAnsi" w:cs="Calibri"/>
                <w:color w:val="000000"/>
                <w:lang w:val="ka-GE"/>
              </w:rPr>
            </w:pPr>
          </w:p>
        </w:tc>
        <w:tc>
          <w:tcPr>
            <w:tcW w:w="1207" w:type="dxa"/>
            <w:tcBorders>
              <w:top w:val="nil"/>
              <w:left w:val="nil"/>
              <w:bottom w:val="nil"/>
              <w:right w:val="nil"/>
            </w:tcBorders>
            <w:shd w:val="clear" w:color="000000" w:fill="FFFFFF"/>
            <w:noWrap/>
            <w:vAlign w:val="bottom"/>
            <w:hideMark/>
          </w:tcPr>
          <w:p w14:paraId="0F95043E" w14:textId="77777777" w:rsidR="00C85E22" w:rsidRPr="00CD3FD7" w:rsidRDefault="00C85E22" w:rsidP="00EA2F13">
            <w:pPr>
              <w:spacing w:after="0" w:line="240" w:lineRule="auto"/>
              <w:rPr>
                <w:rFonts w:asciiTheme="majorHAnsi" w:eastAsia="Times New Roman" w:hAnsiTheme="majorHAnsi" w:cs="Calibri"/>
                <w:color w:val="000000"/>
              </w:rPr>
            </w:pPr>
            <w:r w:rsidRPr="00CD3FD7">
              <w:rPr>
                <w:rFonts w:asciiTheme="majorHAnsi" w:eastAsia="Times New Roman" w:hAnsiTheme="majorHAnsi" w:cs="Calibri"/>
                <w:color w:val="000000"/>
              </w:rPr>
              <w:t> </w:t>
            </w:r>
          </w:p>
        </w:tc>
        <w:tc>
          <w:tcPr>
            <w:tcW w:w="1206" w:type="dxa"/>
            <w:tcBorders>
              <w:top w:val="nil"/>
              <w:left w:val="nil"/>
              <w:bottom w:val="nil"/>
              <w:right w:val="nil"/>
            </w:tcBorders>
            <w:shd w:val="clear" w:color="000000" w:fill="FFFFFF"/>
            <w:noWrap/>
            <w:vAlign w:val="bottom"/>
            <w:hideMark/>
          </w:tcPr>
          <w:p w14:paraId="62D07405" w14:textId="77777777" w:rsidR="00C85E22" w:rsidRPr="00CD3FD7" w:rsidRDefault="00C85E22" w:rsidP="00EA2F13">
            <w:pPr>
              <w:spacing w:after="0" w:line="240" w:lineRule="auto"/>
              <w:rPr>
                <w:rFonts w:asciiTheme="majorHAnsi" w:eastAsia="Times New Roman" w:hAnsiTheme="majorHAnsi" w:cs="Calibri"/>
                <w:color w:val="000000"/>
              </w:rPr>
            </w:pPr>
            <w:r w:rsidRPr="00CD3FD7">
              <w:rPr>
                <w:rFonts w:asciiTheme="majorHAnsi" w:eastAsia="Times New Roman" w:hAnsiTheme="majorHAnsi" w:cs="Calibri"/>
                <w:color w:val="000000"/>
              </w:rPr>
              <w:t> </w:t>
            </w:r>
          </w:p>
        </w:tc>
        <w:tc>
          <w:tcPr>
            <w:tcW w:w="1207" w:type="dxa"/>
            <w:tcBorders>
              <w:top w:val="nil"/>
              <w:left w:val="nil"/>
              <w:bottom w:val="nil"/>
              <w:right w:val="nil"/>
            </w:tcBorders>
            <w:shd w:val="clear" w:color="000000" w:fill="FFFFFF"/>
            <w:noWrap/>
            <w:vAlign w:val="bottom"/>
            <w:hideMark/>
          </w:tcPr>
          <w:p w14:paraId="71FFD82D" w14:textId="77777777" w:rsidR="00C85E22" w:rsidRPr="00CD3FD7" w:rsidRDefault="00C85E22" w:rsidP="00EA2F13">
            <w:pPr>
              <w:spacing w:after="0" w:line="240" w:lineRule="auto"/>
              <w:rPr>
                <w:rFonts w:asciiTheme="majorHAnsi" w:eastAsia="Times New Roman" w:hAnsiTheme="majorHAnsi" w:cs="Calibri"/>
                <w:color w:val="000000"/>
              </w:rPr>
            </w:pPr>
            <w:r w:rsidRPr="00CD3FD7">
              <w:rPr>
                <w:rFonts w:asciiTheme="majorHAnsi" w:eastAsia="Times New Roman" w:hAnsiTheme="majorHAnsi" w:cs="Calibri"/>
                <w:color w:val="000000"/>
              </w:rPr>
              <w:t> </w:t>
            </w:r>
          </w:p>
        </w:tc>
      </w:tr>
      <w:tr w:rsidR="00C85E22" w:rsidRPr="00CD3FD7" w14:paraId="0AD96D6D" w14:textId="77777777" w:rsidTr="00FF2794">
        <w:trPr>
          <w:trHeight w:val="298"/>
        </w:trPr>
        <w:tc>
          <w:tcPr>
            <w:tcW w:w="5022" w:type="dxa"/>
            <w:gridSpan w:val="4"/>
            <w:tcBorders>
              <w:top w:val="nil"/>
              <w:left w:val="nil"/>
              <w:bottom w:val="nil"/>
              <w:right w:val="nil"/>
            </w:tcBorders>
            <w:shd w:val="clear" w:color="000000" w:fill="FFFFFF"/>
            <w:noWrap/>
            <w:vAlign w:val="bottom"/>
            <w:hideMark/>
          </w:tcPr>
          <w:p w14:paraId="6C5BEB13" w14:textId="77777777" w:rsidR="00C85E22" w:rsidRPr="00CD3FD7" w:rsidRDefault="00C85E22" w:rsidP="00EA2F13">
            <w:pPr>
              <w:spacing w:after="0" w:line="240" w:lineRule="auto"/>
              <w:rPr>
                <w:rFonts w:asciiTheme="majorHAnsi" w:eastAsia="Times New Roman" w:hAnsiTheme="majorHAnsi" w:cs="Calibri"/>
                <w:color w:val="000000"/>
              </w:rPr>
            </w:pPr>
            <w:r>
              <w:rPr>
                <w:rFonts w:ascii="Sylfaen" w:eastAsia="Times New Roman" w:hAnsi="Sylfaen" w:cs="Sylfaen"/>
                <w:color w:val="000000"/>
                <w:lang w:val="ka-GE"/>
              </w:rPr>
              <w:t>შესყიდვების</w:t>
            </w:r>
            <w:r w:rsidRPr="00CD3FD7">
              <w:rPr>
                <w:rFonts w:asciiTheme="majorHAnsi" w:eastAsia="Times New Roman" w:hAnsiTheme="majorHAnsi" w:cs="Calibri"/>
                <w:color w:val="000000"/>
              </w:rPr>
              <w:t xml:space="preserve"> </w:t>
            </w:r>
            <w:proofErr w:type="spellStart"/>
            <w:r w:rsidRPr="00CD3FD7">
              <w:rPr>
                <w:rFonts w:ascii="Sylfaen" w:eastAsia="Times New Roman" w:hAnsi="Sylfaen" w:cs="Sylfaen"/>
                <w:color w:val="000000"/>
              </w:rPr>
              <w:t>დეპარტამენტი</w:t>
            </w:r>
            <w:proofErr w:type="spellEnd"/>
          </w:p>
        </w:tc>
        <w:tc>
          <w:tcPr>
            <w:tcW w:w="1207" w:type="dxa"/>
            <w:tcBorders>
              <w:top w:val="nil"/>
              <w:left w:val="nil"/>
              <w:bottom w:val="nil"/>
              <w:right w:val="nil"/>
            </w:tcBorders>
            <w:shd w:val="clear" w:color="000000" w:fill="FFFFFF"/>
            <w:noWrap/>
            <w:vAlign w:val="bottom"/>
            <w:hideMark/>
          </w:tcPr>
          <w:p w14:paraId="1D5617BD" w14:textId="77777777" w:rsidR="00C85E22" w:rsidRPr="00CD3FD7" w:rsidRDefault="00C85E22" w:rsidP="00EA2F13">
            <w:pPr>
              <w:spacing w:after="0" w:line="240" w:lineRule="auto"/>
              <w:rPr>
                <w:rFonts w:asciiTheme="majorHAnsi" w:eastAsia="Times New Roman" w:hAnsiTheme="majorHAnsi" w:cs="Calibri"/>
                <w:color w:val="000000"/>
              </w:rPr>
            </w:pPr>
            <w:r w:rsidRPr="00CD3FD7">
              <w:rPr>
                <w:rFonts w:asciiTheme="majorHAnsi" w:eastAsia="Times New Roman" w:hAnsiTheme="majorHAnsi" w:cs="Calibri"/>
                <w:color w:val="000000"/>
              </w:rPr>
              <w:t> </w:t>
            </w:r>
          </w:p>
        </w:tc>
      </w:tr>
      <w:tr w:rsidR="00C85E22" w:rsidRPr="00CD3FD7" w14:paraId="24717E6D" w14:textId="77777777" w:rsidTr="00EA2F13">
        <w:trPr>
          <w:trHeight w:val="298"/>
        </w:trPr>
        <w:tc>
          <w:tcPr>
            <w:tcW w:w="6229" w:type="dxa"/>
            <w:gridSpan w:val="5"/>
            <w:tcBorders>
              <w:top w:val="nil"/>
              <w:left w:val="nil"/>
              <w:bottom w:val="nil"/>
              <w:right w:val="nil"/>
            </w:tcBorders>
            <w:shd w:val="clear" w:color="000000" w:fill="FFFFFF"/>
            <w:noWrap/>
            <w:vAlign w:val="bottom"/>
            <w:hideMark/>
          </w:tcPr>
          <w:p w14:paraId="5247B82D" w14:textId="77777777" w:rsidR="00C85E22" w:rsidRPr="00CD3FD7" w:rsidRDefault="00C85E22" w:rsidP="00EA2F13">
            <w:pPr>
              <w:spacing w:after="0" w:line="240" w:lineRule="auto"/>
              <w:rPr>
                <w:rFonts w:asciiTheme="majorHAnsi" w:eastAsia="Times New Roman" w:hAnsiTheme="majorHAnsi" w:cs="Calibri"/>
                <w:color w:val="000000"/>
              </w:rPr>
            </w:pPr>
            <w:proofErr w:type="spellStart"/>
            <w:r w:rsidRPr="00CD3FD7">
              <w:rPr>
                <w:rFonts w:ascii="Sylfaen" w:eastAsia="Times New Roman" w:hAnsi="Sylfaen" w:cs="Sylfaen"/>
                <w:color w:val="000000"/>
              </w:rPr>
              <w:t>ს</w:t>
            </w:r>
            <w:r w:rsidRPr="00CD3FD7">
              <w:rPr>
                <w:rFonts w:asciiTheme="majorHAnsi" w:eastAsia="Times New Roman" w:hAnsiTheme="majorHAnsi" w:cs="Calibri"/>
                <w:color w:val="000000"/>
              </w:rPr>
              <w:t>.</w:t>
            </w:r>
            <w:r w:rsidRPr="00CD3FD7">
              <w:rPr>
                <w:rFonts w:ascii="Sylfaen" w:eastAsia="Times New Roman" w:hAnsi="Sylfaen" w:cs="Sylfaen"/>
                <w:color w:val="000000"/>
              </w:rPr>
              <w:t>ს</w:t>
            </w:r>
            <w:proofErr w:type="spellEnd"/>
            <w:r w:rsidRPr="00CD3FD7">
              <w:rPr>
                <w:rFonts w:asciiTheme="majorHAnsi" w:eastAsia="Times New Roman" w:hAnsiTheme="majorHAnsi" w:cs="Calibri"/>
                <w:color w:val="000000"/>
              </w:rPr>
              <w:t xml:space="preserve"> </w:t>
            </w:r>
            <w:proofErr w:type="spellStart"/>
            <w:r w:rsidRPr="00CD3FD7">
              <w:rPr>
                <w:rFonts w:ascii="Sylfaen" w:eastAsia="Times New Roman" w:hAnsi="Sylfaen" w:cs="Sylfaen"/>
                <w:color w:val="000000"/>
              </w:rPr>
              <w:t>ლომისი</w:t>
            </w:r>
            <w:proofErr w:type="spellEnd"/>
            <w:r w:rsidRPr="00CD3FD7">
              <w:rPr>
                <w:rFonts w:asciiTheme="majorHAnsi" w:eastAsia="Times New Roman" w:hAnsiTheme="majorHAnsi" w:cs="Calibri"/>
                <w:color w:val="000000"/>
              </w:rPr>
              <w:t xml:space="preserve">, </w:t>
            </w:r>
            <w:proofErr w:type="spellStart"/>
            <w:r w:rsidRPr="00CD3FD7">
              <w:rPr>
                <w:rFonts w:ascii="Sylfaen" w:eastAsia="Times New Roman" w:hAnsi="Sylfaen" w:cs="Sylfaen"/>
                <w:color w:val="000000"/>
              </w:rPr>
              <w:t>ლუდსახარში</w:t>
            </w:r>
            <w:proofErr w:type="spellEnd"/>
            <w:r w:rsidRPr="00CD3FD7">
              <w:rPr>
                <w:rFonts w:asciiTheme="majorHAnsi" w:eastAsia="Times New Roman" w:hAnsiTheme="majorHAnsi" w:cs="Calibri"/>
                <w:color w:val="000000"/>
              </w:rPr>
              <w:t xml:space="preserve"> </w:t>
            </w:r>
            <w:proofErr w:type="spellStart"/>
            <w:r w:rsidRPr="00CD3FD7">
              <w:rPr>
                <w:rFonts w:ascii="Sylfaen" w:eastAsia="Times New Roman" w:hAnsi="Sylfaen" w:cs="Sylfaen"/>
                <w:color w:val="000000"/>
              </w:rPr>
              <w:t>ნატახტარი</w:t>
            </w:r>
            <w:proofErr w:type="spellEnd"/>
          </w:p>
        </w:tc>
      </w:tr>
      <w:tr w:rsidR="00C85E22" w:rsidRPr="00CD3FD7" w14:paraId="563D7310" w14:textId="77777777" w:rsidTr="00FF2794">
        <w:trPr>
          <w:trHeight w:val="298"/>
        </w:trPr>
        <w:tc>
          <w:tcPr>
            <w:tcW w:w="5022" w:type="dxa"/>
            <w:gridSpan w:val="4"/>
            <w:tcBorders>
              <w:top w:val="nil"/>
              <w:left w:val="nil"/>
              <w:bottom w:val="nil"/>
              <w:right w:val="nil"/>
            </w:tcBorders>
            <w:shd w:val="clear" w:color="000000" w:fill="FFFFFF"/>
            <w:noWrap/>
            <w:vAlign w:val="bottom"/>
            <w:hideMark/>
          </w:tcPr>
          <w:p w14:paraId="310BDA8A" w14:textId="77777777" w:rsidR="00C85E22" w:rsidRPr="00CD3FD7" w:rsidRDefault="00C85E22" w:rsidP="00EA2F13">
            <w:pPr>
              <w:spacing w:after="0" w:line="240" w:lineRule="auto"/>
              <w:rPr>
                <w:rFonts w:asciiTheme="majorHAnsi" w:eastAsia="Times New Roman" w:hAnsiTheme="majorHAnsi" w:cs="Calibri"/>
                <w:color w:val="000000"/>
              </w:rPr>
            </w:pPr>
            <w:proofErr w:type="spellStart"/>
            <w:r w:rsidRPr="00CD3FD7">
              <w:rPr>
                <w:rFonts w:ascii="Sylfaen" w:eastAsia="Times New Roman" w:hAnsi="Sylfaen" w:cs="Sylfaen"/>
                <w:color w:val="000000"/>
              </w:rPr>
              <w:t>სათაო</w:t>
            </w:r>
            <w:proofErr w:type="spellEnd"/>
            <w:r w:rsidRPr="00CD3FD7">
              <w:rPr>
                <w:rFonts w:asciiTheme="majorHAnsi" w:eastAsia="Times New Roman" w:hAnsiTheme="majorHAnsi" w:cs="Calibri"/>
                <w:color w:val="000000"/>
              </w:rPr>
              <w:t xml:space="preserve"> </w:t>
            </w:r>
            <w:proofErr w:type="spellStart"/>
            <w:r w:rsidRPr="00CD3FD7">
              <w:rPr>
                <w:rFonts w:ascii="Sylfaen" w:eastAsia="Times New Roman" w:hAnsi="Sylfaen" w:cs="Sylfaen"/>
                <w:color w:val="000000"/>
              </w:rPr>
              <w:t>ოფისი</w:t>
            </w:r>
            <w:proofErr w:type="spellEnd"/>
            <w:r w:rsidRPr="00CD3FD7">
              <w:rPr>
                <w:rFonts w:asciiTheme="majorHAnsi" w:eastAsia="Times New Roman" w:hAnsiTheme="majorHAnsi" w:cs="Calibri"/>
                <w:color w:val="000000"/>
              </w:rPr>
              <w:t xml:space="preserve">, </w:t>
            </w:r>
            <w:proofErr w:type="spellStart"/>
            <w:r w:rsidRPr="00CD3FD7">
              <w:rPr>
                <w:rFonts w:ascii="Sylfaen" w:eastAsia="Times New Roman" w:hAnsi="Sylfaen" w:cs="Sylfaen"/>
                <w:color w:val="000000"/>
              </w:rPr>
              <w:t>სოფ</w:t>
            </w:r>
            <w:proofErr w:type="spellEnd"/>
            <w:r w:rsidRPr="00CD3FD7">
              <w:rPr>
                <w:rFonts w:asciiTheme="majorHAnsi" w:eastAsia="Times New Roman" w:hAnsiTheme="majorHAnsi" w:cs="Calibri"/>
                <w:color w:val="000000"/>
              </w:rPr>
              <w:t xml:space="preserve">. </w:t>
            </w:r>
            <w:proofErr w:type="spellStart"/>
            <w:r w:rsidRPr="00CD3FD7">
              <w:rPr>
                <w:rFonts w:ascii="Sylfaen" w:eastAsia="Times New Roman" w:hAnsi="Sylfaen" w:cs="Sylfaen"/>
                <w:color w:val="000000"/>
              </w:rPr>
              <w:t>ნატახტარში</w:t>
            </w:r>
            <w:proofErr w:type="spellEnd"/>
          </w:p>
        </w:tc>
        <w:tc>
          <w:tcPr>
            <w:tcW w:w="1207" w:type="dxa"/>
            <w:tcBorders>
              <w:top w:val="nil"/>
              <w:left w:val="nil"/>
              <w:bottom w:val="nil"/>
              <w:right w:val="nil"/>
            </w:tcBorders>
            <w:shd w:val="clear" w:color="000000" w:fill="FFFFFF"/>
            <w:noWrap/>
            <w:vAlign w:val="bottom"/>
            <w:hideMark/>
          </w:tcPr>
          <w:p w14:paraId="2ECBA9CA" w14:textId="77777777" w:rsidR="00C85E22" w:rsidRPr="00CD3FD7" w:rsidRDefault="00C85E22" w:rsidP="00EA2F13">
            <w:pPr>
              <w:spacing w:after="0" w:line="240" w:lineRule="auto"/>
              <w:rPr>
                <w:rFonts w:asciiTheme="majorHAnsi" w:eastAsia="Times New Roman" w:hAnsiTheme="majorHAnsi" w:cs="Calibri"/>
                <w:color w:val="000000"/>
              </w:rPr>
            </w:pPr>
            <w:r w:rsidRPr="00CD3FD7">
              <w:rPr>
                <w:rFonts w:asciiTheme="majorHAnsi" w:eastAsia="Times New Roman" w:hAnsiTheme="majorHAnsi" w:cs="Calibri"/>
                <w:color w:val="000000"/>
              </w:rPr>
              <w:t> </w:t>
            </w:r>
          </w:p>
        </w:tc>
      </w:tr>
      <w:tr w:rsidR="00C85E22" w:rsidRPr="00CD3FD7" w14:paraId="75AD6032" w14:textId="77777777" w:rsidTr="00FF2794">
        <w:trPr>
          <w:trHeight w:val="298"/>
        </w:trPr>
        <w:tc>
          <w:tcPr>
            <w:tcW w:w="3816" w:type="dxa"/>
            <w:gridSpan w:val="3"/>
            <w:tcBorders>
              <w:top w:val="nil"/>
              <w:left w:val="nil"/>
              <w:bottom w:val="nil"/>
              <w:right w:val="nil"/>
            </w:tcBorders>
            <w:shd w:val="clear" w:color="000000" w:fill="FFFFFF"/>
            <w:noWrap/>
            <w:vAlign w:val="bottom"/>
            <w:hideMark/>
          </w:tcPr>
          <w:p w14:paraId="0E740DFF" w14:textId="123B82E7" w:rsidR="00C85E22" w:rsidRDefault="00C85E22" w:rsidP="00EA2F13">
            <w:pPr>
              <w:spacing w:after="0" w:line="240" w:lineRule="auto"/>
              <w:rPr>
                <w:rFonts w:asciiTheme="majorHAnsi" w:eastAsia="Times New Roman" w:hAnsiTheme="majorHAnsi" w:cs="Calibri"/>
                <w:color w:val="000000"/>
              </w:rPr>
            </w:pPr>
            <w:proofErr w:type="spellStart"/>
            <w:r w:rsidRPr="00CD3FD7">
              <w:rPr>
                <w:rFonts w:ascii="Sylfaen" w:eastAsia="Times New Roman" w:hAnsi="Sylfaen" w:cs="Sylfaen"/>
                <w:color w:val="000000"/>
              </w:rPr>
              <w:t>ტელ</w:t>
            </w:r>
            <w:proofErr w:type="spellEnd"/>
            <w:r w:rsidRPr="00CD3FD7">
              <w:rPr>
                <w:rFonts w:asciiTheme="majorHAnsi" w:eastAsia="Times New Roman" w:hAnsiTheme="majorHAnsi" w:cs="Calibri"/>
                <w:color w:val="000000"/>
              </w:rPr>
              <w:t>.: </w:t>
            </w:r>
            <w:r w:rsidR="00F35818">
              <w:rPr>
                <w:rFonts w:asciiTheme="majorHAnsi" w:eastAsia="Times New Roman" w:hAnsiTheme="majorHAnsi" w:cs="Calibri"/>
                <w:color w:val="000000"/>
              </w:rPr>
              <w:t>551 165 678</w:t>
            </w:r>
          </w:p>
          <w:p w14:paraId="1549B9AB" w14:textId="77777777" w:rsidR="00C85E22" w:rsidRPr="00350942" w:rsidRDefault="00C85E22" w:rsidP="00EA2F13">
            <w:pPr>
              <w:spacing w:after="0" w:line="240" w:lineRule="auto"/>
              <w:rPr>
                <w:rFonts w:eastAsia="Times New Roman" w:cs="Calibri"/>
                <w:color w:val="000000"/>
              </w:rPr>
            </w:pPr>
          </w:p>
        </w:tc>
        <w:tc>
          <w:tcPr>
            <w:tcW w:w="1206" w:type="dxa"/>
            <w:tcBorders>
              <w:top w:val="nil"/>
              <w:left w:val="nil"/>
              <w:bottom w:val="nil"/>
              <w:right w:val="nil"/>
            </w:tcBorders>
            <w:shd w:val="clear" w:color="000000" w:fill="FFFFFF"/>
            <w:noWrap/>
            <w:vAlign w:val="bottom"/>
            <w:hideMark/>
          </w:tcPr>
          <w:p w14:paraId="48649A48" w14:textId="77777777" w:rsidR="00C85E22" w:rsidRPr="00CD3FD7" w:rsidRDefault="00C85E22" w:rsidP="00EA2F13">
            <w:pPr>
              <w:spacing w:after="0" w:line="240" w:lineRule="auto"/>
              <w:rPr>
                <w:rFonts w:asciiTheme="majorHAnsi" w:eastAsia="Times New Roman" w:hAnsiTheme="majorHAnsi" w:cs="Calibri"/>
                <w:color w:val="000000"/>
              </w:rPr>
            </w:pPr>
            <w:r w:rsidRPr="00CD3FD7">
              <w:rPr>
                <w:rFonts w:asciiTheme="majorHAnsi" w:eastAsia="Times New Roman" w:hAnsiTheme="majorHAnsi" w:cs="Calibri"/>
                <w:color w:val="000000"/>
              </w:rPr>
              <w:t> </w:t>
            </w:r>
          </w:p>
        </w:tc>
        <w:tc>
          <w:tcPr>
            <w:tcW w:w="1207" w:type="dxa"/>
            <w:tcBorders>
              <w:top w:val="nil"/>
              <w:left w:val="nil"/>
              <w:bottom w:val="nil"/>
              <w:right w:val="nil"/>
            </w:tcBorders>
            <w:shd w:val="clear" w:color="000000" w:fill="FFFFFF"/>
            <w:noWrap/>
            <w:vAlign w:val="bottom"/>
            <w:hideMark/>
          </w:tcPr>
          <w:p w14:paraId="567F88BB" w14:textId="77777777" w:rsidR="00C85E22" w:rsidRPr="00CD3FD7" w:rsidRDefault="00C85E22" w:rsidP="00EA2F13">
            <w:pPr>
              <w:spacing w:after="0" w:line="240" w:lineRule="auto"/>
              <w:rPr>
                <w:rFonts w:asciiTheme="majorHAnsi" w:eastAsia="Times New Roman" w:hAnsiTheme="majorHAnsi" w:cs="Calibri"/>
                <w:color w:val="000000"/>
              </w:rPr>
            </w:pPr>
            <w:r w:rsidRPr="00CD3FD7">
              <w:rPr>
                <w:rFonts w:asciiTheme="majorHAnsi" w:eastAsia="Times New Roman" w:hAnsiTheme="majorHAnsi" w:cs="Calibri"/>
                <w:color w:val="000000"/>
              </w:rPr>
              <w:t> </w:t>
            </w:r>
          </w:p>
        </w:tc>
      </w:tr>
      <w:tr w:rsidR="00C85E22" w:rsidRPr="00CD3FD7" w14:paraId="680B4E60" w14:textId="77777777" w:rsidTr="00FF2794">
        <w:trPr>
          <w:trHeight w:val="298"/>
        </w:trPr>
        <w:tc>
          <w:tcPr>
            <w:tcW w:w="2274" w:type="dxa"/>
            <w:tcBorders>
              <w:top w:val="nil"/>
              <w:left w:val="nil"/>
              <w:bottom w:val="nil"/>
              <w:right w:val="nil"/>
            </w:tcBorders>
            <w:shd w:val="clear" w:color="auto" w:fill="auto"/>
            <w:noWrap/>
            <w:vAlign w:val="bottom"/>
            <w:hideMark/>
          </w:tcPr>
          <w:p w14:paraId="17505E72" w14:textId="77777777" w:rsidR="00C85E22" w:rsidRPr="00CD3FD7" w:rsidRDefault="00C85E22" w:rsidP="00EA2F13">
            <w:pPr>
              <w:spacing w:after="0" w:line="240" w:lineRule="auto"/>
              <w:rPr>
                <w:rFonts w:asciiTheme="majorHAnsi" w:eastAsia="Times New Roman" w:hAnsiTheme="majorHAnsi" w:cs="Calibri"/>
                <w:color w:val="000000"/>
              </w:rPr>
            </w:pPr>
            <w:r w:rsidRPr="00CD3FD7">
              <w:rPr>
                <w:rFonts w:asciiTheme="majorHAnsi" w:eastAsia="Times New Roman" w:hAnsiTheme="majorHAnsi" w:cs="Calibri"/>
                <w:noProof/>
                <w:color w:val="000000"/>
              </w:rPr>
              <mc:AlternateContent>
                <mc:Choice Requires="wps">
                  <w:drawing>
                    <wp:anchor distT="0" distB="0" distL="114300" distR="114300" simplePos="0" relativeHeight="251659264" behindDoc="0" locked="0" layoutInCell="1" allowOverlap="1" wp14:anchorId="54F3E4BB" wp14:editId="2B9AC947">
                      <wp:simplePos x="0" y="0"/>
                      <wp:positionH relativeFrom="column">
                        <wp:posOffset>-9525</wp:posOffset>
                      </wp:positionH>
                      <wp:positionV relativeFrom="paragraph">
                        <wp:posOffset>0</wp:posOffset>
                      </wp:positionV>
                      <wp:extent cx="323850" cy="314325"/>
                      <wp:effectExtent l="0" t="0" r="0" b="0"/>
                      <wp:wrapNone/>
                      <wp:docPr id="1" name="AutoShape 1" descr="skype-ie-addon-data://res/numbers_button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3850" cy="314325"/>
                              </a:xfrm>
                              <a:prstGeom prst="rect">
                                <a:avLst/>
                              </a:prstGeom>
                              <a:noFill/>
                              <a:ln w="9525">
                                <a:noFill/>
                                <a:miter lim="800000"/>
                                <a:headEnd/>
                                <a:tailEnd/>
                              </a:ln>
                            </wps:spPr>
                            <wps:bodyPr/>
                          </wps:wsp>
                        </a:graphicData>
                      </a:graphic>
                    </wp:anchor>
                  </w:drawing>
                </mc:Choice>
                <mc:Fallback>
                  <w:pict>
                    <v:rect w14:anchorId="0E3B2C13" id="AutoShape 1" o:spid="_x0000_s1026" alt="skype-ie-addon-data://res/numbers_button_skype_logo.png" style="position:absolute;margin-left:-.75pt;margin-top:0;width:25.5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" filled="f" stroked="f">
                      <o:lock v:ext="edit" aspectratio="t"/>
                    </v:rec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186"/>
            </w:tblGrid>
            <w:tr w:rsidR="00C85E22" w:rsidRPr="00CD3FD7" w14:paraId="26027492" w14:textId="77777777" w:rsidTr="00EA2F13">
              <w:trPr>
                <w:trHeight w:val="298"/>
                <w:tblCellSpacing w:w="0" w:type="dxa"/>
              </w:trPr>
              <w:tc>
                <w:tcPr>
                  <w:tcW w:w="1186" w:type="dxa"/>
                  <w:tcBorders>
                    <w:top w:val="nil"/>
                    <w:left w:val="nil"/>
                    <w:bottom w:val="nil"/>
                    <w:right w:val="nil"/>
                  </w:tcBorders>
                  <w:shd w:val="clear" w:color="000000" w:fill="FFFFFF"/>
                  <w:noWrap/>
                  <w:vAlign w:val="bottom"/>
                  <w:hideMark/>
                </w:tcPr>
                <w:p w14:paraId="0143EDB2" w14:textId="77777777" w:rsidR="00C85E22" w:rsidRPr="00CD3FD7" w:rsidRDefault="00C85E22" w:rsidP="00EA2F13">
                  <w:pPr>
                    <w:spacing w:after="0" w:line="240" w:lineRule="auto"/>
                    <w:rPr>
                      <w:rFonts w:asciiTheme="majorHAnsi" w:eastAsia="Times New Roman" w:hAnsiTheme="majorHAnsi" w:cs="Calibri"/>
                      <w:color w:val="000000"/>
                    </w:rPr>
                  </w:pPr>
                  <w:r w:rsidRPr="00CD3FD7">
                    <w:rPr>
                      <w:rFonts w:asciiTheme="majorHAnsi" w:eastAsia="Times New Roman" w:hAnsiTheme="majorHAnsi" w:cs="Calibri"/>
                      <w:color w:val="000000"/>
                    </w:rPr>
                    <w:t> </w:t>
                  </w:r>
                </w:p>
              </w:tc>
            </w:tr>
          </w:tbl>
          <w:p w14:paraId="473ED3A4" w14:textId="77777777" w:rsidR="00C85E22" w:rsidRPr="00CD3FD7" w:rsidRDefault="00C85E22" w:rsidP="00EA2F13">
            <w:pPr>
              <w:spacing w:after="0" w:line="240" w:lineRule="auto"/>
              <w:rPr>
                <w:rFonts w:asciiTheme="majorHAnsi" w:eastAsia="Times New Roman" w:hAnsiTheme="majorHAnsi" w:cs="Calibri"/>
                <w:color w:val="000000"/>
              </w:rPr>
            </w:pPr>
          </w:p>
        </w:tc>
        <w:tc>
          <w:tcPr>
            <w:tcW w:w="335" w:type="dxa"/>
            <w:tcBorders>
              <w:top w:val="nil"/>
              <w:left w:val="nil"/>
              <w:bottom w:val="nil"/>
              <w:right w:val="nil"/>
            </w:tcBorders>
            <w:shd w:val="clear" w:color="000000" w:fill="FFFFFF"/>
            <w:noWrap/>
            <w:vAlign w:val="bottom"/>
            <w:hideMark/>
          </w:tcPr>
          <w:p w14:paraId="504A0E4F" w14:textId="77777777" w:rsidR="00C85E22" w:rsidRPr="00CD3FD7" w:rsidRDefault="00C85E22" w:rsidP="00EA2F13">
            <w:pPr>
              <w:spacing w:after="0" w:line="240" w:lineRule="auto"/>
              <w:rPr>
                <w:rFonts w:asciiTheme="majorHAnsi" w:eastAsia="Times New Roman" w:hAnsiTheme="majorHAnsi" w:cs="Calibri"/>
                <w:color w:val="000000"/>
              </w:rPr>
            </w:pPr>
            <w:r w:rsidRPr="00CD3FD7">
              <w:rPr>
                <w:rFonts w:asciiTheme="majorHAnsi" w:eastAsia="Times New Roman" w:hAnsiTheme="majorHAnsi" w:cs="Calibri"/>
                <w:color w:val="000000"/>
              </w:rPr>
              <w:t> </w:t>
            </w:r>
          </w:p>
        </w:tc>
        <w:tc>
          <w:tcPr>
            <w:tcW w:w="1207" w:type="dxa"/>
            <w:tcBorders>
              <w:top w:val="nil"/>
              <w:left w:val="nil"/>
              <w:bottom w:val="nil"/>
              <w:right w:val="nil"/>
            </w:tcBorders>
            <w:shd w:val="clear" w:color="000000" w:fill="FFFFFF"/>
            <w:noWrap/>
            <w:vAlign w:val="bottom"/>
            <w:hideMark/>
          </w:tcPr>
          <w:p w14:paraId="4413D90C" w14:textId="77777777" w:rsidR="00C85E22" w:rsidRPr="00CD3FD7" w:rsidRDefault="00C85E22" w:rsidP="00EA2F13">
            <w:pPr>
              <w:spacing w:after="0" w:line="240" w:lineRule="auto"/>
              <w:rPr>
                <w:rFonts w:asciiTheme="majorHAnsi" w:eastAsia="Times New Roman" w:hAnsiTheme="majorHAnsi" w:cs="Calibri"/>
                <w:color w:val="000000"/>
              </w:rPr>
            </w:pPr>
            <w:r w:rsidRPr="00CD3FD7">
              <w:rPr>
                <w:rFonts w:asciiTheme="majorHAnsi" w:eastAsia="Times New Roman" w:hAnsiTheme="majorHAnsi" w:cs="Calibri"/>
                <w:color w:val="000000"/>
              </w:rPr>
              <w:t> </w:t>
            </w:r>
          </w:p>
        </w:tc>
        <w:tc>
          <w:tcPr>
            <w:tcW w:w="1206" w:type="dxa"/>
            <w:tcBorders>
              <w:top w:val="nil"/>
              <w:left w:val="nil"/>
              <w:bottom w:val="nil"/>
              <w:right w:val="nil"/>
            </w:tcBorders>
            <w:shd w:val="clear" w:color="000000" w:fill="FFFFFF"/>
            <w:noWrap/>
            <w:vAlign w:val="bottom"/>
            <w:hideMark/>
          </w:tcPr>
          <w:p w14:paraId="487A6DDC" w14:textId="77777777" w:rsidR="00C85E22" w:rsidRPr="00CD3FD7" w:rsidRDefault="00C85E22" w:rsidP="00EA2F13">
            <w:pPr>
              <w:spacing w:after="0" w:line="240" w:lineRule="auto"/>
              <w:rPr>
                <w:rFonts w:asciiTheme="majorHAnsi" w:eastAsia="Times New Roman" w:hAnsiTheme="majorHAnsi" w:cs="Calibri"/>
                <w:color w:val="000000"/>
              </w:rPr>
            </w:pPr>
            <w:r w:rsidRPr="00CD3FD7">
              <w:rPr>
                <w:rFonts w:asciiTheme="majorHAnsi" w:eastAsia="Times New Roman" w:hAnsiTheme="majorHAnsi" w:cs="Calibri"/>
                <w:color w:val="000000"/>
              </w:rPr>
              <w:t> </w:t>
            </w:r>
          </w:p>
        </w:tc>
        <w:tc>
          <w:tcPr>
            <w:tcW w:w="1207" w:type="dxa"/>
            <w:tcBorders>
              <w:top w:val="nil"/>
              <w:left w:val="nil"/>
              <w:bottom w:val="nil"/>
              <w:right w:val="nil"/>
            </w:tcBorders>
            <w:shd w:val="clear" w:color="000000" w:fill="FFFFFF"/>
            <w:noWrap/>
            <w:vAlign w:val="bottom"/>
            <w:hideMark/>
          </w:tcPr>
          <w:p w14:paraId="1BD57C39" w14:textId="77777777" w:rsidR="00C85E22" w:rsidRPr="00CD3FD7" w:rsidRDefault="00C85E22" w:rsidP="00EA2F13">
            <w:pPr>
              <w:spacing w:after="0" w:line="240" w:lineRule="auto"/>
              <w:rPr>
                <w:rFonts w:asciiTheme="majorHAnsi" w:eastAsia="Times New Roman" w:hAnsiTheme="majorHAnsi" w:cs="Calibri"/>
                <w:color w:val="000000"/>
              </w:rPr>
            </w:pPr>
            <w:r w:rsidRPr="00CD3FD7">
              <w:rPr>
                <w:rFonts w:asciiTheme="majorHAnsi" w:eastAsia="Times New Roman" w:hAnsiTheme="majorHAnsi" w:cs="Calibri"/>
                <w:color w:val="000000"/>
              </w:rPr>
              <w:t> </w:t>
            </w:r>
          </w:p>
        </w:tc>
      </w:tr>
      <w:tr w:rsidR="00C85E22" w:rsidRPr="00CD3FD7" w14:paraId="3FEEA8A7" w14:textId="77777777" w:rsidTr="00EA2F13">
        <w:trPr>
          <w:trHeight w:val="298"/>
        </w:trPr>
        <w:tc>
          <w:tcPr>
            <w:tcW w:w="6229" w:type="dxa"/>
            <w:gridSpan w:val="5"/>
            <w:tcBorders>
              <w:top w:val="nil"/>
              <w:left w:val="nil"/>
              <w:bottom w:val="nil"/>
              <w:right w:val="nil"/>
            </w:tcBorders>
            <w:shd w:val="clear" w:color="000000" w:fill="FFFFFF"/>
            <w:noWrap/>
            <w:vAlign w:val="bottom"/>
            <w:hideMark/>
          </w:tcPr>
          <w:p w14:paraId="14CAB782" w14:textId="77777777" w:rsidR="00C85E22" w:rsidRPr="00CD3FD7" w:rsidRDefault="00FF2794" w:rsidP="00EA2F13">
            <w:pPr>
              <w:spacing w:after="0" w:line="240" w:lineRule="auto"/>
              <w:rPr>
                <w:rFonts w:asciiTheme="majorHAnsi" w:eastAsia="Times New Roman" w:hAnsiTheme="majorHAnsi" w:cs="Calibri"/>
                <w:color w:val="0000FF"/>
                <w:u w:val="single"/>
              </w:rPr>
            </w:pPr>
            <w:hyperlink r:id="rId7" w:history="1">
              <w:r w:rsidR="00C85E22" w:rsidRPr="00CD3FD7">
                <w:rPr>
                  <w:rStyle w:val="Hyperlink"/>
                  <w:rFonts w:ascii="Sylfaen" w:eastAsia="Times New Roman" w:hAnsi="Sylfaen" w:cs="Sylfaen"/>
                </w:rPr>
                <w:t>ელფოსტა</w:t>
              </w:r>
              <w:r w:rsidR="00C85E22" w:rsidRPr="00CD3FD7">
                <w:rPr>
                  <w:rStyle w:val="Hyperlink"/>
                  <w:rFonts w:asciiTheme="majorHAnsi" w:eastAsia="Times New Roman" w:hAnsiTheme="majorHAnsi" w:cs="Calibri"/>
                </w:rPr>
                <w:t xml:space="preserve">: </w:t>
              </w:r>
              <w:r w:rsidR="00C85E22" w:rsidRPr="00CD3FD7">
                <w:rPr>
                  <w:rStyle w:val="Hyperlink"/>
                  <w:rFonts w:asciiTheme="majorHAnsi" w:eastAsia="Times New Roman" w:hAnsiTheme="majorHAnsi" w:cs="Calibri"/>
                  <w:lang w:val="ka-GE"/>
                </w:rPr>
                <w:t>tenders</w:t>
              </w:r>
              <w:r w:rsidR="00C85E22" w:rsidRPr="00CD3FD7">
                <w:rPr>
                  <w:rStyle w:val="Hyperlink"/>
                  <w:rFonts w:asciiTheme="majorHAnsi" w:eastAsia="Times New Roman" w:hAnsiTheme="majorHAnsi" w:cs="Calibri"/>
                </w:rPr>
                <w:t>@ge.anadoluefes.com</w:t>
              </w:r>
            </w:hyperlink>
          </w:p>
        </w:tc>
      </w:tr>
    </w:tbl>
    <w:p w14:paraId="41C8F1E0" w14:textId="4A3F9195" w:rsidR="00C85E22" w:rsidRPr="006A4826" w:rsidRDefault="00C85E22" w:rsidP="00C85E22"/>
    <w:p w14:paraId="0E9B0686" w14:textId="22980F53" w:rsidR="00413789" w:rsidRDefault="00413789"/>
    <w:sectPr w:rsidR="004137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11C2F" w14:textId="77777777" w:rsidR="00000000" w:rsidRDefault="00FF2794">
      <w:pPr>
        <w:spacing w:after="0" w:line="240" w:lineRule="auto"/>
      </w:pPr>
      <w:r>
        <w:separator/>
      </w:r>
    </w:p>
  </w:endnote>
  <w:endnote w:type="continuationSeparator" w:id="0">
    <w:p w14:paraId="3F5A40D4" w14:textId="77777777" w:rsidR="00000000" w:rsidRDefault="00FF2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C9E59" w14:textId="77777777" w:rsidR="00000000" w:rsidRDefault="00FF2794">
      <w:pPr>
        <w:spacing w:after="0" w:line="240" w:lineRule="auto"/>
      </w:pPr>
      <w:r>
        <w:separator/>
      </w:r>
    </w:p>
  </w:footnote>
  <w:footnote w:type="continuationSeparator" w:id="0">
    <w:p w14:paraId="33AFDF7E" w14:textId="77777777" w:rsidR="00000000" w:rsidRDefault="00FF27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C4869"/>
    <w:multiLevelType w:val="hybridMultilevel"/>
    <w:tmpl w:val="3DC4054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D2E75C4"/>
    <w:multiLevelType w:val="hybridMultilevel"/>
    <w:tmpl w:val="4A003644"/>
    <w:lvl w:ilvl="0" w:tplc="59242B76">
      <w:start w:val="1"/>
      <w:numFmt w:val="upperRoman"/>
      <w:lvlText w:val="%1."/>
      <w:lvlJc w:val="right"/>
      <w:pPr>
        <w:ind w:left="720" w:hanging="360"/>
      </w:pPr>
      <w:rPr>
        <w:rFonts w:asciiTheme="minorHAnsi" w:hAnsiTheme="minorHAnsi" w:cstheme="minorHAnsi"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B750735"/>
    <w:multiLevelType w:val="hybridMultilevel"/>
    <w:tmpl w:val="66706A0E"/>
    <w:lvl w:ilvl="0" w:tplc="0860B5DA">
      <w:start w:val="1"/>
      <w:numFmt w:val="upperRoman"/>
      <w:lvlText w:val="%1."/>
      <w:lvlJc w:val="righ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16B16EE"/>
    <w:multiLevelType w:val="hybridMultilevel"/>
    <w:tmpl w:val="D3C6113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814522030">
    <w:abstractNumId w:val="1"/>
  </w:num>
  <w:num w:numId="2" w16cid:durableId="862212614">
    <w:abstractNumId w:val="0"/>
  </w:num>
  <w:num w:numId="3" w16cid:durableId="2026981920">
    <w:abstractNumId w:val="3"/>
  </w:num>
  <w:num w:numId="4" w16cid:durableId="17897338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8DF"/>
    <w:rsid w:val="000532BB"/>
    <w:rsid w:val="000750B6"/>
    <w:rsid w:val="000F171F"/>
    <w:rsid w:val="0017354F"/>
    <w:rsid w:val="00282DEC"/>
    <w:rsid w:val="00321D59"/>
    <w:rsid w:val="00350718"/>
    <w:rsid w:val="00413789"/>
    <w:rsid w:val="005538DF"/>
    <w:rsid w:val="007443E3"/>
    <w:rsid w:val="00753882"/>
    <w:rsid w:val="00933E15"/>
    <w:rsid w:val="00C85E22"/>
    <w:rsid w:val="00C8759F"/>
    <w:rsid w:val="00F35818"/>
    <w:rsid w:val="00F62E37"/>
    <w:rsid w:val="00F63112"/>
    <w:rsid w:val="00F7307C"/>
    <w:rsid w:val="00FF2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98DDF2"/>
  <w15:chartTrackingRefBased/>
  <w15:docId w15:val="{675FEC93-22AF-4396-B6CE-DE9A66859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E3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F62E37"/>
    <w:pPr>
      <w:spacing w:after="0" w:line="240" w:lineRule="auto"/>
    </w:pPr>
    <w:rPr>
      <w:rFonts w:ascii="Courier New" w:eastAsia="Times New Roman" w:hAnsi="Courier New" w:cs="Courier New"/>
      <w:sz w:val="20"/>
      <w:szCs w:val="20"/>
      <w:lang w:eastAsia="ru-RU"/>
    </w:rPr>
  </w:style>
  <w:style w:type="character" w:customStyle="1" w:styleId="PlainTextChar">
    <w:name w:val="Plain Text Char"/>
    <w:basedOn w:val="DefaultParagraphFont"/>
    <w:link w:val="PlainText"/>
    <w:rsid w:val="00F62E37"/>
    <w:rPr>
      <w:rFonts w:ascii="Courier New" w:eastAsia="Times New Roman" w:hAnsi="Courier New" w:cs="Courier New"/>
      <w:sz w:val="20"/>
      <w:szCs w:val="20"/>
      <w:lang w:eastAsia="ru-RU"/>
    </w:rPr>
  </w:style>
  <w:style w:type="paragraph" w:customStyle="1" w:styleId="a">
    <w:name w:val="Абзац списка"/>
    <w:basedOn w:val="Normal"/>
    <w:uiPriority w:val="34"/>
    <w:rsid w:val="00F62E37"/>
    <w:pPr>
      <w:ind w:left="720"/>
      <w:contextualSpacing/>
    </w:pPr>
    <w:rPr>
      <w:rFonts w:cs="Calibri"/>
    </w:rPr>
  </w:style>
  <w:style w:type="character" w:styleId="Hyperlink">
    <w:name w:val="Hyperlink"/>
    <w:basedOn w:val="DefaultParagraphFont"/>
    <w:uiPriority w:val="99"/>
    <w:semiHidden/>
    <w:unhideWhenUsed/>
    <w:rsid w:val="00C85E22"/>
    <w:rPr>
      <w:color w:val="0000FF"/>
      <w:u w:val="single"/>
    </w:rPr>
  </w:style>
  <w:style w:type="paragraph" w:styleId="ListParagraph">
    <w:name w:val="List Paragraph"/>
    <w:basedOn w:val="Normal"/>
    <w:uiPriority w:val="34"/>
    <w:qFormat/>
    <w:rsid w:val="00C85E22"/>
    <w:pPr>
      <w:ind w:left="720"/>
      <w:contextualSpacing/>
    </w:pPr>
    <w:rPr>
      <w:rFonts w:asciiTheme="minorHAnsi" w:eastAsiaTheme="minorHAnsi" w:hAnsiTheme="minorHAnsi" w:cstheme="minorBidi"/>
    </w:rPr>
  </w:style>
  <w:style w:type="table" w:styleId="TableGrid">
    <w:name w:val="Table Grid"/>
    <w:basedOn w:val="TableNormal"/>
    <w:uiPriority w:val="39"/>
    <w:rsid w:val="00C85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303151">
      <w:bodyDiv w:val="1"/>
      <w:marLeft w:val="0"/>
      <w:marRight w:val="0"/>
      <w:marTop w:val="0"/>
      <w:marBottom w:val="0"/>
      <w:divBdr>
        <w:top w:val="none" w:sz="0" w:space="0" w:color="auto"/>
        <w:left w:val="none" w:sz="0" w:space="0" w:color="auto"/>
        <w:bottom w:val="none" w:sz="0" w:space="0" w:color="auto"/>
        <w:right w:val="none" w:sz="0" w:space="0" w:color="auto"/>
      </w:divBdr>
    </w:div>
    <w:div w:id="565335025">
      <w:bodyDiv w:val="1"/>
      <w:marLeft w:val="0"/>
      <w:marRight w:val="0"/>
      <w:marTop w:val="0"/>
      <w:marBottom w:val="0"/>
      <w:divBdr>
        <w:top w:val="none" w:sz="0" w:space="0" w:color="auto"/>
        <w:left w:val="none" w:sz="0" w:space="0" w:color="auto"/>
        <w:bottom w:val="none" w:sz="0" w:space="0" w:color="auto"/>
        <w:right w:val="none" w:sz="0" w:space="0" w:color="auto"/>
      </w:divBdr>
    </w:div>
    <w:div w:id="123511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4308;&#4314;&#4324;&#4317;&#4321;&#4322;&#4304;:%20tenders@ge.anadoluef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268</Words>
  <Characters>1532</Characters>
  <Application>Microsoft Office Word</Application>
  <DocSecurity>0</DocSecurity>
  <Lines>12</Lines>
  <Paragraphs>3</Paragraphs>
  <ScaleCrop>false</ScaleCrop>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TSIKLAURI</dc:creator>
  <cp:keywords/>
  <dc:description/>
  <cp:lastModifiedBy>MARIAM TSIKLAURI</cp:lastModifiedBy>
  <cp:revision>6</cp:revision>
  <dcterms:created xsi:type="dcterms:W3CDTF">2022-11-01T12:46:00Z</dcterms:created>
  <dcterms:modified xsi:type="dcterms:W3CDTF">2022-11-02T12:14:00Z</dcterms:modified>
</cp:coreProperties>
</file>