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89EE514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EA799E">
        <w:rPr>
          <w:rFonts w:eastAsia="Times New Roman" w:cstheme="minorHAnsi"/>
          <w:color w:val="333333"/>
          <w:lang w:eastAsia="ka-GE"/>
        </w:rPr>
        <w:t>სასწორის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3D0B0F5B" w14:textId="493D45B7" w:rsidR="0057070F" w:rsidRDefault="0057070F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ღილაკების რაოდენობა: მინიმუმ 56 ღილაკი</w:t>
      </w:r>
    </w:p>
    <w:p w14:paraId="4EA85585" w14:textId="4ED678EB" w:rsidR="0057070F" w:rsidRPr="0057070F" w:rsidRDefault="0057070F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მეხსიერება: </w:t>
      </w:r>
      <w:r w:rsidR="000C0530">
        <w:rPr>
          <w:rFonts w:eastAsia="Times New Roman" w:cstheme="minorHAnsi"/>
          <w:color w:val="333333"/>
        </w:rPr>
        <w:t xml:space="preserve"> მინიმუმ </w:t>
      </w:r>
      <w:r w:rsidR="0094444F">
        <w:rPr>
          <w:rFonts w:eastAsia="Times New Roman" w:cstheme="minorHAnsi"/>
          <w:color w:val="333333"/>
          <w:lang w:val="en-US"/>
        </w:rPr>
        <w:t>3</w:t>
      </w:r>
      <w:r>
        <w:rPr>
          <w:rFonts w:eastAsia="Times New Roman" w:cstheme="minorHAnsi"/>
          <w:color w:val="333333"/>
        </w:rPr>
        <w:t xml:space="preserve">8000 </w:t>
      </w:r>
      <w:r>
        <w:rPr>
          <w:rFonts w:eastAsia="Times New Roman" w:cstheme="minorHAnsi"/>
          <w:color w:val="333333"/>
          <w:lang w:val="en-US"/>
        </w:rPr>
        <w:t>PLU</w:t>
      </w:r>
      <w:r w:rsidR="001C66C5">
        <w:rPr>
          <w:rFonts w:eastAsia="Times New Roman" w:cstheme="minorHAnsi"/>
          <w:color w:val="333333"/>
          <w:lang w:val="en-US"/>
        </w:rPr>
        <w:t xml:space="preserve"> (</w:t>
      </w:r>
      <w:r w:rsidR="001C66C5" w:rsidRPr="001C66C5">
        <w:rPr>
          <w:rFonts w:eastAsia="Times New Roman" w:cstheme="minorHAnsi"/>
          <w:color w:val="333333"/>
          <w:lang w:val="en-US"/>
        </w:rPr>
        <w:t>ფასების საძიებო კოდები</w:t>
      </w:r>
      <w:r w:rsidR="001C66C5">
        <w:rPr>
          <w:rFonts w:eastAsia="Times New Roman" w:cstheme="minorHAnsi"/>
          <w:color w:val="333333"/>
          <w:lang w:val="en-US"/>
        </w:rPr>
        <w:t>)</w:t>
      </w:r>
    </w:p>
    <w:p w14:paraId="23827F2B" w14:textId="10E3530E" w:rsidR="0057070F" w:rsidRDefault="000C0530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საბეჭდი ეტიკეტის სიგანე: 58 მმ</w:t>
      </w:r>
    </w:p>
    <w:p w14:paraId="7BF60072" w14:textId="568E2F3B" w:rsidR="00B06D3A" w:rsidRPr="0094444F" w:rsidRDefault="00B06D3A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პროდუქციის აწონვის </w:t>
      </w:r>
      <w:r w:rsidR="00DC0E88">
        <w:rPr>
          <w:rFonts w:eastAsia="Times New Roman" w:cstheme="minorHAnsi"/>
          <w:color w:val="333333"/>
        </w:rPr>
        <w:t>შესაძლებლობა 15</w:t>
      </w:r>
      <w:r w:rsidR="00E100CC">
        <w:rPr>
          <w:rFonts w:eastAsia="Times New Roman" w:cstheme="minorHAnsi"/>
          <w:color w:val="333333"/>
        </w:rPr>
        <w:t>-20</w:t>
      </w:r>
      <w:r w:rsidR="00DC0E88">
        <w:rPr>
          <w:rFonts w:eastAsia="Times New Roman" w:cstheme="minorHAnsi"/>
          <w:color w:val="333333"/>
        </w:rPr>
        <w:t xml:space="preserve"> კგ.</w:t>
      </w:r>
      <w:r w:rsidR="00B95767">
        <w:rPr>
          <w:rFonts w:eastAsia="Times New Roman" w:cstheme="minorHAnsi"/>
          <w:color w:val="333333"/>
          <w:lang w:val="en-US"/>
        </w:rPr>
        <w:t xml:space="preserve"> </w:t>
      </w:r>
      <w:r w:rsidR="00E5123A">
        <w:rPr>
          <w:rFonts w:eastAsia="Times New Roman" w:cstheme="minorHAnsi"/>
          <w:color w:val="333333"/>
        </w:rPr>
        <w:t>; ცდომილება  +/-5 გრ.</w:t>
      </w:r>
    </w:p>
    <w:p w14:paraId="134A65C1" w14:textId="1EDDBAF1" w:rsidR="0094444F" w:rsidRPr="00F42BB0" w:rsidRDefault="0094444F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ინტერფეისი: </w:t>
      </w:r>
      <w:r>
        <w:t>RS232</w:t>
      </w:r>
      <w:r w:rsidR="00195176">
        <w:rPr>
          <w:lang w:val="en-US"/>
        </w:rPr>
        <w:t>/Lan</w:t>
      </w:r>
    </w:p>
    <w:p w14:paraId="096BBA98" w14:textId="77777777" w:rsidR="00F42BB0" w:rsidRDefault="00F42BB0" w:rsidP="00F42BB0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საორიენტაციო რაოდენობა: 150 ცალი</w:t>
      </w:r>
    </w:p>
    <w:p w14:paraId="3B59626D" w14:textId="77777777" w:rsidR="00F42BB0" w:rsidRDefault="00F42BB0" w:rsidP="00F42BB0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32572B0D" w14:textId="77777777" w:rsidR="003C7114" w:rsidRPr="003C7114" w:rsidRDefault="003C7114" w:rsidP="002D792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C134BC1" w14:textId="77777777" w:rsidR="0059216B" w:rsidRPr="001C66C5" w:rsidRDefault="0059216B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u w:val="single"/>
          <w:lang w:val="en-US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63D31BDB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1E759C">
        <w:rPr>
          <w:rFonts w:eastAsia="Times New Roman" w:cstheme="minorHAnsi"/>
          <w:color w:val="333333"/>
          <w:lang w:eastAsia="ka-GE"/>
        </w:rPr>
        <w:t xml:space="preserve"> (</w:t>
      </w:r>
      <w:r w:rsidR="001E759C" w:rsidRPr="001E759C">
        <w:rPr>
          <w:rFonts w:eastAsia="Times New Roman" w:cstheme="minorHAnsi"/>
          <w:color w:val="333333"/>
          <w:lang w:eastAsia="ka-GE"/>
        </w:rPr>
        <w:t>ბეჭდვის სიჩქარე</w:t>
      </w:r>
      <w:r w:rsidR="001E759C">
        <w:rPr>
          <w:rFonts w:eastAsia="Times New Roman" w:cstheme="minorHAnsi"/>
          <w:color w:val="333333"/>
          <w:lang w:eastAsia="ka-GE"/>
        </w:rPr>
        <w:t xml:space="preserve">, </w:t>
      </w:r>
      <w:r w:rsidR="001E759C" w:rsidRPr="001E759C">
        <w:rPr>
          <w:rFonts w:eastAsia="Times New Roman" w:cstheme="minorHAnsi"/>
          <w:color w:val="333333"/>
          <w:lang w:eastAsia="ka-GE"/>
        </w:rPr>
        <w:t>თერმული თავაკის რესურსი</w:t>
      </w:r>
      <w:r w:rsidR="001E759C">
        <w:rPr>
          <w:rFonts w:eastAsia="Times New Roman" w:cstheme="minorHAnsi"/>
          <w:color w:val="333333"/>
          <w:lang w:eastAsia="ka-GE"/>
        </w:rPr>
        <w:t xml:space="preserve"> , </w:t>
      </w:r>
      <w:r w:rsidR="001E759C" w:rsidRPr="001E759C">
        <w:rPr>
          <w:rFonts w:eastAsia="Times New Roman" w:cstheme="minorHAnsi"/>
          <w:color w:val="333333"/>
          <w:lang w:eastAsia="ka-GE"/>
        </w:rPr>
        <w:t>სასწორის ზომა</w:t>
      </w:r>
      <w:r w:rsidR="001E759C">
        <w:rPr>
          <w:rFonts w:eastAsia="Times New Roman" w:cstheme="minorHAnsi"/>
          <w:color w:val="333333"/>
          <w:lang w:eastAsia="ka-GE"/>
        </w:rPr>
        <w:t xml:space="preserve">, </w:t>
      </w:r>
      <w:r w:rsidR="001E759C" w:rsidRPr="001E759C">
        <w:rPr>
          <w:rFonts w:eastAsia="Times New Roman" w:cstheme="minorHAnsi"/>
          <w:color w:val="333333"/>
          <w:lang w:eastAsia="ka-GE"/>
        </w:rPr>
        <w:t>ინტერფეისი</w:t>
      </w:r>
      <w:r w:rsidR="001E759C">
        <w:rPr>
          <w:rFonts w:eastAsia="Times New Roman" w:cstheme="minorHAnsi"/>
          <w:color w:val="333333"/>
          <w:lang w:eastAsia="ka-GE"/>
        </w:rPr>
        <w:t xml:space="preserve">, </w:t>
      </w:r>
      <w:r w:rsidR="001E759C" w:rsidRPr="001E759C">
        <w:rPr>
          <w:rFonts w:eastAsia="Times New Roman" w:cstheme="minorHAnsi"/>
          <w:color w:val="333333"/>
          <w:lang w:eastAsia="ka-GE"/>
        </w:rPr>
        <w:t>1C ს თან თავსებადობა</w:t>
      </w:r>
      <w:r w:rsidR="001E759C">
        <w:rPr>
          <w:rFonts w:eastAsia="Times New Roman" w:cstheme="minorHAnsi"/>
          <w:color w:val="333333"/>
          <w:lang w:eastAsia="ka-GE"/>
        </w:rPr>
        <w:t xml:space="preserve">, </w:t>
      </w:r>
      <w:r w:rsidR="001E759C" w:rsidRPr="001E759C">
        <w:rPr>
          <w:rFonts w:eastAsia="Times New Roman" w:cstheme="minorHAnsi"/>
          <w:color w:val="333333"/>
          <w:lang w:eastAsia="ka-GE"/>
        </w:rPr>
        <w:t>ცენტრალიზირებული მართვ</w:t>
      </w:r>
      <w:r w:rsidR="001E759C">
        <w:rPr>
          <w:rFonts w:eastAsia="Times New Roman" w:cstheme="minorHAnsi"/>
          <w:color w:val="333333"/>
          <w:lang w:eastAsia="ka-GE"/>
        </w:rPr>
        <w:t xml:space="preserve">ის შესაძლებლობა და ა.შ.) 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04E206DB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1F68AD30" w14:textId="77777777" w:rsidR="00F42BB0" w:rsidRDefault="00F42BB0" w:rsidP="00F42BB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შესყიდვის ტიპი - ეტაპობრივი, მოთხოვნის მიხედვით;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B149741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E0532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E0532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="007A4ED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8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B50E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163141">
    <w:abstractNumId w:val="4"/>
  </w:num>
  <w:num w:numId="2" w16cid:durableId="1683972465">
    <w:abstractNumId w:val="9"/>
  </w:num>
  <w:num w:numId="3" w16cid:durableId="1631664136">
    <w:abstractNumId w:val="0"/>
  </w:num>
  <w:num w:numId="4" w16cid:durableId="765882791">
    <w:abstractNumId w:val="2"/>
  </w:num>
  <w:num w:numId="5" w16cid:durableId="420183929">
    <w:abstractNumId w:val="5"/>
  </w:num>
  <w:num w:numId="6" w16cid:durableId="1908295573">
    <w:abstractNumId w:val="12"/>
  </w:num>
  <w:num w:numId="7" w16cid:durableId="818690475">
    <w:abstractNumId w:val="3"/>
  </w:num>
  <w:num w:numId="8" w16cid:durableId="1894734821">
    <w:abstractNumId w:val="6"/>
  </w:num>
  <w:num w:numId="9" w16cid:durableId="1775783807">
    <w:abstractNumId w:val="1"/>
  </w:num>
  <w:num w:numId="10" w16cid:durableId="628098217">
    <w:abstractNumId w:val="11"/>
  </w:num>
  <w:num w:numId="11" w16cid:durableId="327366632">
    <w:abstractNumId w:val="10"/>
  </w:num>
  <w:num w:numId="12" w16cid:durableId="393506307">
    <w:abstractNumId w:val="8"/>
  </w:num>
  <w:num w:numId="13" w16cid:durableId="1309549952">
    <w:abstractNumId w:val="7"/>
  </w:num>
  <w:num w:numId="14" w16cid:durableId="1949774353">
    <w:abstractNumId w:val="7"/>
  </w:num>
  <w:num w:numId="15" w16cid:durableId="1993630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C0530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95176"/>
    <w:rsid w:val="001B2FCB"/>
    <w:rsid w:val="001C02ED"/>
    <w:rsid w:val="001C66C5"/>
    <w:rsid w:val="001E759C"/>
    <w:rsid w:val="002111EB"/>
    <w:rsid w:val="00211D86"/>
    <w:rsid w:val="002B2C9A"/>
    <w:rsid w:val="002B50E9"/>
    <w:rsid w:val="002C5612"/>
    <w:rsid w:val="002D7924"/>
    <w:rsid w:val="003039B8"/>
    <w:rsid w:val="003203BF"/>
    <w:rsid w:val="00382F54"/>
    <w:rsid w:val="003B57B2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7070F"/>
    <w:rsid w:val="0059216B"/>
    <w:rsid w:val="005C2BAB"/>
    <w:rsid w:val="006145E7"/>
    <w:rsid w:val="006240A1"/>
    <w:rsid w:val="006425EB"/>
    <w:rsid w:val="00646AD3"/>
    <w:rsid w:val="00653FC2"/>
    <w:rsid w:val="00667286"/>
    <w:rsid w:val="006A3AA4"/>
    <w:rsid w:val="006A510A"/>
    <w:rsid w:val="006F3AA8"/>
    <w:rsid w:val="00723B0D"/>
    <w:rsid w:val="0073170E"/>
    <w:rsid w:val="00751D27"/>
    <w:rsid w:val="00763F68"/>
    <w:rsid w:val="00771C11"/>
    <w:rsid w:val="00776166"/>
    <w:rsid w:val="007A4ED3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4444F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36A88"/>
    <w:rsid w:val="00A75A71"/>
    <w:rsid w:val="00AA1865"/>
    <w:rsid w:val="00AE3345"/>
    <w:rsid w:val="00AF5364"/>
    <w:rsid w:val="00B06D3A"/>
    <w:rsid w:val="00B25AEF"/>
    <w:rsid w:val="00B4663C"/>
    <w:rsid w:val="00B7395F"/>
    <w:rsid w:val="00B95767"/>
    <w:rsid w:val="00BA45BC"/>
    <w:rsid w:val="00BB01E3"/>
    <w:rsid w:val="00C11483"/>
    <w:rsid w:val="00C31002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50B92"/>
    <w:rsid w:val="00D80FF1"/>
    <w:rsid w:val="00D863DB"/>
    <w:rsid w:val="00DA50CA"/>
    <w:rsid w:val="00DA624E"/>
    <w:rsid w:val="00DC0E88"/>
    <w:rsid w:val="00DF344D"/>
    <w:rsid w:val="00E05326"/>
    <w:rsid w:val="00E100CC"/>
    <w:rsid w:val="00E451E6"/>
    <w:rsid w:val="00E5123A"/>
    <w:rsid w:val="00E51C1F"/>
    <w:rsid w:val="00E84C8C"/>
    <w:rsid w:val="00EA799E"/>
    <w:rsid w:val="00EC326C"/>
    <w:rsid w:val="00EC3578"/>
    <w:rsid w:val="00F0148F"/>
    <w:rsid w:val="00F42BB0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110</cp:revision>
  <cp:lastPrinted>2021-11-17T06:05:00Z</cp:lastPrinted>
  <dcterms:created xsi:type="dcterms:W3CDTF">2020-08-25T08:33:00Z</dcterms:created>
  <dcterms:modified xsi:type="dcterms:W3CDTF">2022-11-18T12:43:00Z</dcterms:modified>
</cp:coreProperties>
</file>