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504D2804" w:rsidR="001A0679" w:rsidRDefault="00FE197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232CF" wp14:editId="09C1757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1569720</wp:posOffset>
                    </wp:positionV>
                    <wp:extent cx="7315200" cy="2943860"/>
                    <wp:effectExtent l="0" t="0" r="0" b="889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943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FE128E" w14:textId="29A6ED66" w:rsidR="001A0679" w:rsidRPr="00804E88" w:rsidRDefault="0007660A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eastAsiaTheme="minorEastAsia" w:hAnsiTheme="minorHAnsi" w:cstheme="minorHAnsi"/>
                                      <w:color w:val="4F81BD" w:themeColor="accent1"/>
                                      <w:sz w:val="28"/>
                                      <w:szCs w:val="28"/>
                                      <w:lang w:val="ka-GE" w:eastAsia="ja-JP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E50884">
                                      <w:rPr>
                                        <w:rFonts w:asciiTheme="minorHAnsi" w:eastAsiaTheme="minorEastAsia" w:hAnsiTheme="minorHAnsi" w:cstheme="minorHAnsi"/>
                                        <w:color w:val="4F81BD" w:themeColor="accent1"/>
                                        <w:sz w:val="28"/>
                                        <w:szCs w:val="28"/>
                                        <w:lang w:val="ka-GE" w:eastAsia="ja-JP"/>
                                      </w:rPr>
                                      <w:t xml:space="preserve"> </w:t>
                                    </w:r>
                                    <w:r w:rsidR="009B67D3">
                                      <w:rPr>
                                        <w:rFonts w:asciiTheme="minorHAnsi" w:eastAsiaTheme="minorEastAsia" w:hAnsiTheme="minorHAnsi" w:cstheme="minorHAnsi"/>
                                        <w:color w:val="4F81BD" w:themeColor="accent1"/>
                                        <w:sz w:val="28"/>
                                        <w:szCs w:val="28"/>
                                        <w:lang w:val="ka-GE" w:eastAsia="ja-JP"/>
                                      </w:rPr>
                                      <w:t>სერვერები</w:t>
                                    </w:r>
                                    <w:r w:rsidR="00E50884">
                                      <w:rPr>
                                        <w:rFonts w:asciiTheme="minorHAnsi" w:eastAsiaTheme="minorEastAsia" w:hAnsiTheme="minorHAnsi" w:cstheme="minorHAnsi"/>
                                        <w:color w:val="4F81BD" w:themeColor="accent1"/>
                                        <w:sz w:val="28"/>
                                        <w:szCs w:val="28"/>
                                        <w:lang w:val="ka-GE" w:eastAsia="ja-JP"/>
                                      </w:rPr>
                                      <w:t>ს</w:t>
                                    </w:r>
                                    <w:r w:rsidR="009B67D3">
                                      <w:rPr>
                                        <w:rFonts w:asciiTheme="minorHAnsi" w:eastAsiaTheme="minorEastAsia" w:hAnsiTheme="minorHAnsi" w:cstheme="minorHAnsi"/>
                                        <w:color w:val="4F81BD" w:themeColor="accent1"/>
                                        <w:sz w:val="28"/>
                                        <w:szCs w:val="28"/>
                                        <w:lang w:val="ka-GE" w:eastAsia="ja-JP"/>
                                      </w:rPr>
                                      <w:t xml:space="preserve"> </w:t>
                                    </w:r>
                                    <w:r w:rsidR="00E50884">
                                      <w:rPr>
                                        <w:rFonts w:asciiTheme="minorHAnsi" w:eastAsiaTheme="minorEastAsia" w:hAnsiTheme="minorHAnsi" w:cstheme="minorHAnsi"/>
                                        <w:color w:val="4F81BD" w:themeColor="accent1"/>
                                        <w:sz w:val="28"/>
                                        <w:szCs w:val="28"/>
                                        <w:lang w:val="ka-GE" w:eastAsia="ja-JP"/>
                                      </w:rPr>
                                      <w:t>შესყიდვის ტენდერი</w:t>
                                    </w:r>
                                  </w:sdtContent>
                                </w:sdt>
                              </w:p>
                              <w:p w14:paraId="221A9240" w14:textId="2DAFEA3B" w:rsidR="001A0679" w:rsidRPr="00473393" w:rsidRDefault="001A0679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D232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left:0;text-align:left;margin-left:17.4pt;margin-top:123.6pt;width:8in;height:231.8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" filled="f" stroked="f" strokeweight=".5pt">
                    <v:textbox inset="126pt,0,54pt,0">
                      <w:txbxContent>
                        <w:p w14:paraId="04FE128E" w14:textId="29A6ED66" w:rsidR="001A0679" w:rsidRPr="00804E88" w:rsidRDefault="0007660A">
                          <w:pPr>
                            <w:jc w:val="right"/>
                            <w:rPr>
                              <w:rFonts w:ascii="Arial" w:hAnsi="Arial" w:cs="Arial"/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Theme="minorHAnsi" w:eastAsiaTheme="minorEastAsia" w:hAnsiTheme="minorHAnsi" w:cstheme="minorHAnsi"/>
                                <w:color w:val="4F81BD" w:themeColor="accent1"/>
                                <w:sz w:val="28"/>
                                <w:szCs w:val="28"/>
                                <w:lang w:val="ka-GE" w:eastAsia="ja-JP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E50884">
                                <w:rPr>
                                  <w:rFonts w:asciiTheme="minorHAnsi" w:eastAsiaTheme="minorEastAsia" w:hAnsiTheme="minorHAnsi" w:cstheme="minorHAnsi"/>
                                  <w:color w:val="4F81BD" w:themeColor="accent1"/>
                                  <w:sz w:val="28"/>
                                  <w:szCs w:val="28"/>
                                  <w:lang w:val="ka-GE" w:eastAsia="ja-JP"/>
                                </w:rPr>
                                <w:t xml:space="preserve"> </w:t>
                              </w:r>
                              <w:r w:rsidR="009B67D3">
                                <w:rPr>
                                  <w:rFonts w:asciiTheme="minorHAnsi" w:eastAsiaTheme="minorEastAsia" w:hAnsiTheme="minorHAnsi" w:cstheme="minorHAnsi"/>
                                  <w:color w:val="4F81BD" w:themeColor="accent1"/>
                                  <w:sz w:val="28"/>
                                  <w:szCs w:val="28"/>
                                  <w:lang w:val="ka-GE" w:eastAsia="ja-JP"/>
                                </w:rPr>
                                <w:t>სერვერები</w:t>
                              </w:r>
                              <w:r w:rsidR="00E50884">
                                <w:rPr>
                                  <w:rFonts w:asciiTheme="minorHAnsi" w:eastAsiaTheme="minorEastAsia" w:hAnsiTheme="minorHAnsi" w:cstheme="minorHAnsi"/>
                                  <w:color w:val="4F81BD" w:themeColor="accent1"/>
                                  <w:sz w:val="28"/>
                                  <w:szCs w:val="28"/>
                                  <w:lang w:val="ka-GE" w:eastAsia="ja-JP"/>
                                </w:rPr>
                                <w:t>ს</w:t>
                              </w:r>
                              <w:r w:rsidR="009B67D3">
                                <w:rPr>
                                  <w:rFonts w:asciiTheme="minorHAnsi" w:eastAsiaTheme="minorEastAsia" w:hAnsiTheme="minorHAnsi" w:cstheme="minorHAnsi"/>
                                  <w:color w:val="4F81BD" w:themeColor="accent1"/>
                                  <w:sz w:val="28"/>
                                  <w:szCs w:val="28"/>
                                  <w:lang w:val="ka-GE" w:eastAsia="ja-JP"/>
                                </w:rPr>
                                <w:t xml:space="preserve"> </w:t>
                              </w:r>
                              <w:r w:rsidR="00E50884">
                                <w:rPr>
                                  <w:rFonts w:asciiTheme="minorHAnsi" w:eastAsiaTheme="minorEastAsia" w:hAnsiTheme="minorHAnsi" w:cstheme="minorHAnsi"/>
                                  <w:color w:val="4F81BD" w:themeColor="accent1"/>
                                  <w:sz w:val="28"/>
                                  <w:szCs w:val="28"/>
                                  <w:lang w:val="ka-GE" w:eastAsia="ja-JP"/>
                                </w:rPr>
                                <w:t>შესყიდვის ტენდერი</w:t>
                              </w:r>
                            </w:sdtContent>
                          </w:sdt>
                        </w:p>
                        <w:p w14:paraId="221A9240" w14:textId="2DAFEA3B" w:rsidR="001A0679" w:rsidRPr="00473393" w:rsidRDefault="001A0679">
                          <w:pPr>
                            <w:jc w:val="right"/>
                            <w:rPr>
                              <w:rFonts w:asciiTheme="minorHAnsi" w:hAnsiTheme="minorHAnsi" w:cstheme="minorHAnsi"/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A067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5EB90EB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302A7D" w:rsidRPr="00302A7D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1F89F94F" w:rsidR="001A0679" w:rsidRPr="00473393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003A9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მარიამ ტაბატაძე</w:t>
                                    </w:r>
                                  </w:sdtContent>
                                </w:sdt>
                              </w:p>
                              <w:p w14:paraId="5817EE80" w14:textId="7DC590DB" w:rsidR="001A0679" w:rsidRPr="00852F35" w:rsidRDefault="0007660A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839C1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473393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60C3A241" w14:textId="3C4AC54A" w:rsidR="00E80326" w:rsidRPr="00B003A9" w:rsidRDefault="00E80326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 w:rsidR="00B003A9"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5C1B5193" id="Text Box 152" o:spid="_x0000_s1027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" filled="f" stroked="f" strokeweight=".5pt">
                    <v:textbox inset="126pt,0,54pt,0">
                      <w:txbxContent>
                        <w:p w14:paraId="49FA67B9" w14:textId="5EE33049" w:rsidR="00302A7D" w:rsidRPr="00302A7D" w:rsidRDefault="00E80326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F89F94F" w:rsidR="001A0679" w:rsidRPr="00473393" w:rsidRDefault="00E8032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003A9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მარიამ ტაბატაძე</w:t>
                              </w:r>
                            </w:sdtContent>
                          </w:sdt>
                        </w:p>
                        <w:p w14:paraId="5817EE80" w14:textId="7DC590DB" w:rsidR="001A0679" w:rsidRPr="00852F35" w:rsidRDefault="00223ABD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839C1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473393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60C3A241" w14:textId="3C4AC54A" w:rsidR="00E80326" w:rsidRPr="00B003A9" w:rsidRDefault="00E80326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 w:rsidR="00B003A9"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1A0679" w:rsidRDefault="0047339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302A7D" w:rsidRDefault="00302A7D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წინადადებების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შესახებ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შესყიდვის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პროცედურას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ზოგადი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კონცეფტუალური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ფუნქციური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შედეგზე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ორიენტირებული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სპეციფიკაციებით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მიღწევის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კონკრეტული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გზის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დეტალური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ტექნიკური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მითითების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გარეშე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</w:p>
                                </w:sdtContent>
                              </w:sdt>
                              <w:p w14:paraId="4091D2AF" w14:textId="77777777" w:rsid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302A7D" w:rsidRP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290A43B5" w:rsidR="008839C1" w:rsidRPr="00302A7D" w:rsidRDefault="008839C1" w:rsidP="00A302B7">
                                <w:r w:rsidRPr="00302A7D"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302A7D">
                                  <w:t xml:space="preserve"> </w:t>
                                </w:r>
                                <w:r w:rsidR="00DD3B89">
                                  <w:t>№9</w:t>
                                </w:r>
                                <w:r w:rsidR="00A302B7">
                                  <w:t xml:space="preserve"> </w:t>
                                </w:r>
                                <w:r w:rsidR="00B003A9">
                                  <w:rPr>
                                    <w:color w:val="FF0000"/>
                                    <w:lang w:val="ka-GE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F15B89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F15B89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302A7D">
                                  <w:t xml:space="preserve"> </w:t>
                                </w:r>
                                <w:sdt>
                                  <w:sdtPr>
                                    <w:id w:val="1309590098"/>
                                    <w:date w:fullDate="2023-02-28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146627">
                                      <w:rPr>
                                        <w:lang w:val="ka-GE"/>
                                      </w:rPr>
                                      <w:t>28.02.2023</w:t>
                                    </w:r>
                                  </w:sdtContent>
                                </w:sdt>
                              </w:p>
                              <w:p w14:paraId="725EE839" w14:textId="5D3D61FE" w:rsidR="008839C1" w:rsidRPr="008839C1" w:rsidRDefault="008839C1" w:rsidP="008839C1">
                                <w:pPr>
                                  <w:jc w:val="right"/>
                                  <w:rPr>
                                    <w:lang w:val="ka-GE" w:eastAsia="ja-JP"/>
                                  </w:rPr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 xml:space="preserve">დასრულების </w:t>
                                </w:r>
                                <w:r w:rsidRPr="00050ABE">
                                  <w:rPr>
                                    <w:lang w:val="ka-GE"/>
                                  </w:rPr>
                                  <w:t>თარიღი:</w:t>
                                </w:r>
                                <w:r w:rsidRPr="00050ABE">
                                  <w:t xml:space="preserve">  </w:t>
                                </w:r>
                                <w:sdt>
                                  <w:sdtPr>
                                    <w:id w:val="-478153128"/>
                                    <w:date w:fullDate="2023-03-07T00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DD3B89">
                                      <w:rPr>
                                        <w:lang w:val="ka-GE"/>
                                      </w:rPr>
                                      <w:t>07.03.2023 00:00:00</w:t>
                                    </w:r>
                                  </w:sdtContent>
                                </w:sdt>
                              </w:p>
                              <w:p w14:paraId="21779E3B" w14:textId="25F54B07" w:rsidR="001A0679" w:rsidRPr="00473393" w:rsidRDefault="001A0679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0F67723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8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" filled="f" stroked="f" strokeweight=".5pt">
                    <v:textbox style="mso-fit-shape-to-text:t" inset="126pt,0,54pt,0">
                      <w:txbxContent>
                        <w:p w14:paraId="292592A5" w14:textId="0DB81C70" w:rsidR="001A0679" w:rsidRDefault="0047339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302A7D" w:rsidRDefault="00302A7D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წინადადებების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შესახებ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შესყიდვის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პროცედურას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ზოგადი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კონცეფტუალური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ფუნქციური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შედეგზე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ორიენტირებული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სპეციფიკაციებით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მიღწევის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კონკრეტული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გზის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დეტალური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ტექნიკური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მითითების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გარეშე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</w:p>
                          </w:sdtContent>
                        </w:sdt>
                        <w:p w14:paraId="4091D2AF" w14:textId="77777777" w:rsid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302A7D" w:rsidRP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290A43B5" w:rsidR="008839C1" w:rsidRPr="00302A7D" w:rsidRDefault="008839C1" w:rsidP="00A302B7">
                          <w:r w:rsidRPr="00302A7D">
                            <w:rPr>
                              <w:lang w:val="ka-GE"/>
                            </w:rPr>
                            <w:t>ტენდერის</w:t>
                          </w:r>
                          <w:r w:rsidRPr="00302A7D">
                            <w:t xml:space="preserve"> </w:t>
                          </w:r>
                          <w:r w:rsidR="00DD3B89">
                            <w:t>№9</w:t>
                          </w:r>
                          <w:r w:rsidR="00A302B7">
                            <w:t xml:space="preserve"> </w:t>
                          </w:r>
                          <w:r w:rsidR="00B003A9">
                            <w:rPr>
                              <w:color w:val="FF0000"/>
                              <w:lang w:val="ka-GE"/>
                            </w:rPr>
                            <w:t xml:space="preserve">  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F15B89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F15B89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  </w:t>
                          </w:r>
                          <w:r w:rsidRPr="00302A7D">
                            <w:rPr>
                              <w:lang w:val="ka-GE"/>
                            </w:rPr>
                            <w:t>გამოცხადების თარიღი:</w:t>
                          </w:r>
                          <w:r w:rsidRPr="00302A7D">
                            <w:t xml:space="preserve"> </w:t>
                          </w:r>
                          <w:sdt>
                            <w:sdtPr>
                              <w:id w:val="1309590098"/>
                              <w:date w:fullDate="2023-02-28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146627">
                                <w:rPr>
                                  <w:lang w:val="ka-GE"/>
                                </w:rPr>
                                <w:t>28.02.2023</w:t>
                              </w:r>
                            </w:sdtContent>
                          </w:sdt>
                        </w:p>
                        <w:p w14:paraId="725EE839" w14:textId="5D3D61FE" w:rsidR="008839C1" w:rsidRPr="008839C1" w:rsidRDefault="008839C1" w:rsidP="008839C1">
                          <w:pPr>
                            <w:jc w:val="right"/>
                            <w:rPr>
                              <w:lang w:val="ka-GE" w:eastAsia="ja-JP"/>
                            </w:rPr>
                          </w:pPr>
                          <w:r w:rsidRPr="00302A7D">
                            <w:rPr>
                              <w:lang w:val="ka-GE"/>
                            </w:rPr>
                            <w:t xml:space="preserve">დასრულების </w:t>
                          </w:r>
                          <w:r w:rsidRPr="00050ABE">
                            <w:rPr>
                              <w:lang w:val="ka-GE"/>
                            </w:rPr>
                            <w:t>თარიღი:</w:t>
                          </w:r>
                          <w:r w:rsidRPr="00050ABE">
                            <w:t xml:space="preserve">  </w:t>
                          </w:r>
                          <w:sdt>
                            <w:sdtPr>
                              <w:id w:val="-478153128"/>
                              <w:date w:fullDate="2023-03-07T00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DD3B89">
                                <w:rPr>
                                  <w:lang w:val="ka-GE"/>
                                </w:rPr>
                                <w:t>07.03.2023 00:00:00</w:t>
                              </w:r>
                            </w:sdtContent>
                          </w:sdt>
                        </w:p>
                        <w:p w14:paraId="21779E3B" w14:textId="25F54B07" w:rsidR="001A0679" w:rsidRPr="00473393" w:rsidRDefault="001A0679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04FFC3FC" w14:textId="3E4E086A" w:rsidR="00A34BD3" w:rsidRPr="001318E4" w:rsidRDefault="00A0564F" w:rsidP="00A0564F">
      <w:pPr>
        <w:tabs>
          <w:tab w:val="left" w:pos="8976"/>
        </w:tabs>
        <w:jc w:val="left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  <w:r>
        <w:rPr>
          <w:rFonts w:cs="Sylfaen"/>
          <w:b/>
          <w:color w:val="0F243E" w:themeColor="text2" w:themeShade="80"/>
          <w:sz w:val="44"/>
          <w:szCs w:val="56"/>
          <w:lang w:val="ka-GE"/>
        </w:rPr>
        <w:tab/>
      </w:r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4C02CA08" w:rsidR="001665D6" w:rsidRDefault="001665D6" w:rsidP="00534B11"/>
    <w:p w14:paraId="220D7711" w14:textId="01BDBF80" w:rsidR="001B0369" w:rsidRDefault="001B0369" w:rsidP="00534B11"/>
    <w:p w14:paraId="67685515" w14:textId="2BB1B860" w:rsidR="001B0369" w:rsidRPr="00FD55A3" w:rsidRDefault="001B0369" w:rsidP="00534B11">
      <w:pPr>
        <w:rPr>
          <w:lang w:val="ka-GE"/>
        </w:rPr>
      </w:pPr>
    </w:p>
    <w:p w14:paraId="4DC3619A" w14:textId="562D920D" w:rsidR="001B0369" w:rsidRDefault="001B0369" w:rsidP="00534B11"/>
    <w:p w14:paraId="2D48E64C" w14:textId="64455AD4" w:rsidR="00DD7B13" w:rsidRDefault="00DD7B13" w:rsidP="00534B11"/>
    <w:p w14:paraId="53BA70A0" w14:textId="77777777" w:rsidR="00DD7B13" w:rsidRDefault="00DD7B13" w:rsidP="00534B11"/>
    <w:p w14:paraId="655BA6E2" w14:textId="2F4230AD" w:rsidR="001B0369" w:rsidRDefault="001B0369" w:rsidP="00534B11"/>
    <w:p w14:paraId="19521EDD" w14:textId="07D1AE04" w:rsidR="001B0369" w:rsidRDefault="001B0369" w:rsidP="00534B11"/>
    <w:p w14:paraId="120D784B" w14:textId="2EC5C64B" w:rsidR="001B0369" w:rsidRDefault="001B0369" w:rsidP="00534B11"/>
    <w:p w14:paraId="7454FC51" w14:textId="77777777" w:rsidR="001B0369" w:rsidRPr="00F84D4B" w:rsidRDefault="001B0369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578409CD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5D3CAF80" w:rsidR="00D9165B" w:rsidRDefault="0007660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4CF5858C" w:rsidR="00D9165B" w:rsidRDefault="0007660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69A8F5A0" w:rsidR="00D9165B" w:rsidRDefault="0007660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6E6D9962" w:rsidR="00D9165B" w:rsidRDefault="0007660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>დანართი 1 - ფასების ცხრილი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53171D19" w:rsidR="00D9165B" w:rsidRDefault="0007660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>დანართი 2: 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BC1CEB1" w14:textId="5B1C00F4" w:rsidR="00D9165B" w:rsidRDefault="0007660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>დანართი 3: გადაწყვეტილების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_Toc73369519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6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bookmarkEnd w:id="0"/>
    <w:bookmarkEnd w:id="1"/>
    <w:p w14:paraId="288710B0" w14:textId="634ADD32" w:rsidR="00C417BB" w:rsidRPr="00246D6D" w:rsidRDefault="000D19A9" w:rsidP="00D9165B">
      <w:pPr>
        <w:rPr>
          <w:rFonts w:cs="Sylfaen"/>
          <w:color w:val="244061" w:themeColor="accent1" w:themeShade="80"/>
          <w:lang w:val="ka-GE"/>
        </w:rPr>
      </w:pPr>
      <w:r w:rsidRPr="00C86929">
        <w:rPr>
          <w:rFonts w:eastAsiaTheme="minorEastAsia" w:cs="Sylfaen"/>
          <w:color w:val="244061" w:themeColor="accent1" w:themeShade="80"/>
          <w:lang w:val="ka-GE" w:eastAsia="ja-JP"/>
        </w:rPr>
        <w:lastRenderedPageBreak/>
        <w:t>სს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FB5DD8">
        <w:rPr>
          <w:rFonts w:eastAsiaTheme="minorEastAsia" w:cs="Sylfaen"/>
          <w:color w:val="244061" w:themeColor="accent1" w:themeShade="80"/>
          <w:lang w:val="ka-GE" w:eastAsia="ja-JP"/>
        </w:rPr>
        <w:t>„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ჯორჯიან</w:t>
      </w:r>
      <w:r w:rsidR="00E3785D"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ქარდი</w:t>
      </w:r>
      <w:r w:rsidR="00FB5DD8">
        <w:rPr>
          <w:rFonts w:eastAsiaTheme="minorEastAsia" w:cs="Sylfaen"/>
          <w:color w:val="244061" w:themeColor="accent1" w:themeShade="80"/>
          <w:lang w:val="ka-GE" w:eastAsia="ja-JP"/>
        </w:rPr>
        <w:t>“</w:t>
      </w:r>
      <w:r w:rsidR="00291A91">
        <w:rPr>
          <w:rFonts w:eastAsiaTheme="minorEastAsia" w:cs="Sylfaen"/>
          <w:color w:val="244061" w:themeColor="accent1" w:themeShade="80"/>
          <w:lang w:val="ka-GE" w:eastAsia="ja-JP"/>
        </w:rPr>
        <w:t xml:space="preserve"> (ს/კ 204 396 377)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Pr="00050ABE">
        <w:rPr>
          <w:rFonts w:cs="Sylfaen"/>
          <w:color w:val="244061" w:themeColor="accent1" w:themeShade="80"/>
          <w:lang w:val="ka-GE"/>
        </w:rPr>
        <w:t>აცხადებს</w:t>
      </w:r>
      <w:bookmarkStart w:id="2" w:name="_Toc462407871"/>
      <w:r w:rsidR="000B5FCA" w:rsidRPr="00050ABE">
        <w:rPr>
          <w:rFonts w:cs="Sylfaen"/>
          <w:color w:val="244061" w:themeColor="accent1" w:themeShade="80"/>
          <w:lang w:val="ka-GE"/>
        </w:rPr>
        <w:t xml:space="preserve"> </w:t>
      </w:r>
      <w:r w:rsidR="0077521D" w:rsidRPr="00050ABE">
        <w:rPr>
          <w:rFonts w:cs="Sylfaen"/>
          <w:color w:val="244061" w:themeColor="accent1" w:themeShade="80"/>
          <w:lang w:val="ka-GE"/>
        </w:rPr>
        <w:t>ტენდერს</w:t>
      </w:r>
      <w:r w:rsidR="003D1CEA" w:rsidRPr="00050ABE">
        <w:rPr>
          <w:rFonts w:cs="Sylfaen"/>
          <w:color w:val="244061" w:themeColor="accent1" w:themeShade="80"/>
          <w:lang w:val="ka-GE"/>
        </w:rPr>
        <w:t xml:space="preserve"> </w:t>
      </w:r>
      <w:r w:rsidR="00246D6D" w:rsidRPr="00246D6D">
        <w:rPr>
          <w:rFonts w:cs="Sylfaen"/>
          <w:b/>
          <w:color w:val="244061" w:themeColor="accent1" w:themeShade="80"/>
          <w:lang w:val="ka-GE"/>
        </w:rPr>
        <w:t>სერვერ</w:t>
      </w:r>
      <w:r w:rsidR="008C3B29">
        <w:rPr>
          <w:rFonts w:cs="Sylfaen"/>
          <w:b/>
          <w:color w:val="244061" w:themeColor="accent1" w:themeShade="80"/>
          <w:lang w:val="ka-GE"/>
        </w:rPr>
        <w:t>ები</w:t>
      </w:r>
      <w:r w:rsidR="00FB5DD8" w:rsidRPr="00246D6D">
        <w:rPr>
          <w:rFonts w:cs="Sylfaen"/>
          <w:b/>
          <w:color w:val="244061" w:themeColor="accent1" w:themeShade="80"/>
          <w:lang w:val="ka-GE"/>
        </w:rPr>
        <w:t xml:space="preserve">ს </w:t>
      </w:r>
      <w:r w:rsidR="00246D6D" w:rsidRPr="00246D6D">
        <w:rPr>
          <w:rFonts w:cs="Sylfaen"/>
          <w:b/>
          <w:color w:val="244061" w:themeColor="accent1" w:themeShade="80"/>
          <w:lang w:val="ka-GE"/>
        </w:rPr>
        <w:t xml:space="preserve"> </w:t>
      </w:r>
      <w:r w:rsidR="00F62DF2" w:rsidRPr="00246D6D">
        <w:rPr>
          <w:rFonts w:cs="Sylfaen"/>
          <w:b/>
          <w:color w:val="244061" w:themeColor="accent1" w:themeShade="80"/>
          <w:lang w:val="ka-GE"/>
        </w:rPr>
        <w:t>შესყიდვაზე</w:t>
      </w:r>
      <w:r w:rsidR="00DD7B13" w:rsidRPr="00246D6D">
        <w:rPr>
          <w:rFonts w:cs="Sylfaen"/>
          <w:b/>
          <w:color w:val="244061" w:themeColor="accent1" w:themeShade="80"/>
          <w:lang w:val="ka-GE"/>
        </w:rPr>
        <w:t>.</w:t>
      </w:r>
      <w:r w:rsidR="00FB5DD8" w:rsidRPr="00246D6D">
        <w:rPr>
          <w:rFonts w:cs="Sylfaen"/>
          <w:color w:val="244061" w:themeColor="accent1" w:themeShade="80"/>
          <w:lang w:val="ka-GE"/>
        </w:rPr>
        <w:t xml:space="preserve"> </w:t>
      </w:r>
    </w:p>
    <w:p w14:paraId="7FAE613B" w14:textId="57DA3212" w:rsidR="00427EE0" w:rsidRPr="005427E6" w:rsidRDefault="00785A76" w:rsidP="00D9165B">
      <w:pPr>
        <w:rPr>
          <w:rFonts w:cs="Sylfaen"/>
          <w:color w:val="244061" w:themeColor="accent1" w:themeShade="80"/>
        </w:rPr>
      </w:pPr>
      <w:r w:rsidRPr="00246D6D">
        <w:rPr>
          <w:rFonts w:cs="Sylfaen"/>
          <w:color w:val="244061" w:themeColor="accent1" w:themeShade="80"/>
          <w:lang w:val="ka-GE"/>
        </w:rPr>
        <w:t>რაოდენობა</w:t>
      </w:r>
      <w:r w:rsidR="008C3B29">
        <w:rPr>
          <w:rFonts w:cs="Sylfaen"/>
          <w:color w:val="244061" w:themeColor="accent1" w:themeShade="80"/>
          <w:lang w:val="ka-GE"/>
        </w:rPr>
        <w:t xml:space="preserve">: </w:t>
      </w:r>
      <w:r w:rsidR="008C3B29" w:rsidRPr="005427E6">
        <w:rPr>
          <w:rFonts w:cs="Sylfaen"/>
          <w:color w:val="244061" w:themeColor="accent1" w:themeShade="80"/>
          <w:lang w:val="ka-GE"/>
        </w:rPr>
        <w:t>2</w:t>
      </w:r>
      <w:r w:rsidRPr="005427E6">
        <w:rPr>
          <w:rFonts w:cs="Sylfaen"/>
          <w:color w:val="244061" w:themeColor="accent1" w:themeShade="80"/>
          <w:lang w:val="ka-GE"/>
        </w:rPr>
        <w:t xml:space="preserve"> ცალი</w:t>
      </w:r>
      <w:r w:rsidR="00427EE0" w:rsidRPr="005427E6">
        <w:rPr>
          <w:rFonts w:cs="Sylfaen"/>
          <w:color w:val="244061" w:themeColor="accent1" w:themeShade="80"/>
        </w:rPr>
        <w:t xml:space="preserve">, </w:t>
      </w:r>
    </w:p>
    <w:p w14:paraId="2DAC9912" w14:textId="2E2DC088" w:rsidR="00785A76" w:rsidRPr="005427E6" w:rsidRDefault="00427EE0" w:rsidP="00D9165B">
      <w:pPr>
        <w:rPr>
          <w:rFonts w:cs="Sylfaen"/>
          <w:color w:val="244061" w:themeColor="accent1" w:themeShade="80"/>
          <w:lang w:val="ka-GE"/>
        </w:rPr>
      </w:pPr>
      <w:r w:rsidRPr="005427E6">
        <w:rPr>
          <w:rFonts w:cs="Sylfaen"/>
          <w:color w:val="244061" w:themeColor="accent1" w:themeShade="80"/>
          <w:lang w:val="ka-GE"/>
        </w:rPr>
        <w:t xml:space="preserve">პერიოდი: </w:t>
      </w:r>
      <w:r w:rsidRPr="005427E6">
        <w:rPr>
          <w:rFonts w:cs="Sylfaen"/>
          <w:color w:val="244061" w:themeColor="accent1" w:themeShade="80"/>
        </w:rPr>
        <w:t>3</w:t>
      </w:r>
      <w:r w:rsidRPr="005427E6">
        <w:rPr>
          <w:rFonts w:cs="Sylfaen"/>
          <w:color w:val="244061" w:themeColor="accent1" w:themeShade="80"/>
          <w:lang w:val="ka-GE"/>
        </w:rPr>
        <w:t xml:space="preserve"> წლიანი. </w:t>
      </w:r>
    </w:p>
    <w:p w14:paraId="38D132B0" w14:textId="445641C6" w:rsidR="00BC52B5" w:rsidRPr="001318E4" w:rsidRDefault="00BC52B5" w:rsidP="00EC2631">
      <w:pPr>
        <w:pStyle w:val="a2"/>
      </w:pPr>
      <w:bookmarkStart w:id="3" w:name="_Toc29923760"/>
      <w:bookmarkStart w:id="4" w:name="_Toc73369513"/>
      <w:r w:rsidRPr="005427E6">
        <w:t>ტენდერში მონაწილეობის</w:t>
      </w:r>
      <w:bookmarkStart w:id="5" w:name="_GoBack"/>
      <w:bookmarkEnd w:id="5"/>
      <w:r w:rsidRPr="00050ABE">
        <w:t xml:space="preserve"> ინსტრუქცია:</w:t>
      </w:r>
      <w:bookmarkEnd w:id="3"/>
      <w:bookmarkEnd w:id="4"/>
    </w:p>
    <w:p w14:paraId="3095C373" w14:textId="083F339B" w:rsidR="00651AAE" w:rsidRPr="008A0309" w:rsidRDefault="00651AAE" w:rsidP="00960C22">
      <w:pPr>
        <w:pStyle w:val="ListParagraph"/>
        <w:numPr>
          <w:ilvl w:val="0"/>
          <w:numId w:val="20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90950FA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14183AF8" w:rsidR="00DB6A1D" w:rsidRPr="00DC0CE5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A34BD3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6F91346B" w14:textId="585E0F29" w:rsidR="00DC0CE5" w:rsidRPr="002C23EF" w:rsidRDefault="00960C22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ტენ</w:t>
      </w:r>
      <w:r w:rsidR="00DC0CE5">
        <w:rPr>
          <w:rFonts w:cs="Sylfaen"/>
          <w:color w:val="244061" w:themeColor="accent1" w:themeShade="80"/>
          <w:lang w:val="ka-GE"/>
        </w:rPr>
        <w:t>დერში მონა</w:t>
      </w:r>
      <w:r>
        <w:rPr>
          <w:rFonts w:cs="Sylfaen"/>
          <w:color w:val="244061" w:themeColor="accent1" w:themeShade="80"/>
          <w:lang w:val="ka-GE"/>
        </w:rPr>
        <w:t>წ</w:t>
      </w:r>
      <w:r w:rsidR="00DC0CE5">
        <w:rPr>
          <w:rFonts w:cs="Sylfaen"/>
          <w:color w:val="244061" w:themeColor="accent1" w:themeShade="80"/>
          <w:lang w:val="ka-GE"/>
        </w:rPr>
        <w:t>ილემ უნდა წარმოადგინოს შემოთავაზებული პროდუქტის პრეზენტაციის და</w:t>
      </w:r>
      <w:r>
        <w:rPr>
          <w:rFonts w:cs="Sylfaen"/>
          <w:color w:val="244061" w:themeColor="accent1" w:themeShade="80"/>
          <w:lang w:val="ka-GE"/>
        </w:rPr>
        <w:t xml:space="preserve"> ე.წ.</w:t>
      </w:r>
      <w:r w:rsidR="00DC0CE5">
        <w:rPr>
          <w:rFonts w:cs="Sylfaen"/>
          <w:color w:val="244061" w:themeColor="accent1" w:themeShade="80"/>
          <w:lang w:val="ka-GE"/>
        </w:rPr>
        <w:t xml:space="preserve"> </w:t>
      </w:r>
      <w:r w:rsidR="00DC0CE5" w:rsidRPr="00CA3ED9">
        <w:rPr>
          <w:rFonts w:cs="Sylfaen"/>
          <w:color w:val="244061" w:themeColor="accent1" w:themeShade="80"/>
        </w:rPr>
        <w:t>datasheet</w:t>
      </w:r>
      <w:r w:rsidR="00DC0CE5" w:rsidRPr="00CA3ED9">
        <w:rPr>
          <w:rFonts w:cs="Sylfaen"/>
          <w:color w:val="244061" w:themeColor="accent1" w:themeShade="80"/>
          <w:lang w:val="ka-GE"/>
        </w:rPr>
        <w:t xml:space="preserve"> ფაილები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344C6BF6" w14:textId="4AB397BB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CA3ED9">
        <w:rPr>
          <w:rFonts w:cs="Sylfaen"/>
          <w:color w:val="244061" w:themeColor="accent1" w:themeShade="80"/>
          <w:lang w:val="ka-GE"/>
        </w:rPr>
        <w:t>იყოს</w:t>
      </w:r>
      <w:r w:rsidRPr="00CA3ED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CA3ED9">
        <w:rPr>
          <w:rFonts w:cs="Sylfaen"/>
          <w:color w:val="244061" w:themeColor="accent1" w:themeShade="80"/>
          <w:lang w:val="ka-GE"/>
        </w:rPr>
        <w:t>დოლარში</w:t>
      </w:r>
      <w:r w:rsidR="00CA3ED9">
        <w:rPr>
          <w:rFonts w:cs="Sylfaen"/>
          <w:color w:val="244061" w:themeColor="accent1" w:themeShade="80"/>
        </w:rPr>
        <w:t xml:space="preserve"> </w:t>
      </w:r>
      <w:r w:rsidR="00CA3ED9">
        <w:rPr>
          <w:rFonts w:cs="Sylfaen"/>
          <w:color w:val="244061" w:themeColor="accent1" w:themeShade="80"/>
          <w:lang w:val="ka-GE"/>
        </w:rPr>
        <w:t>დღგ-ს ჩათვლით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4E5048AA" w14:textId="5B704EF7" w:rsidR="00FE4C63" w:rsidRPr="00960C22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4B3F42C4" w14:textId="2A4245E1" w:rsidR="00960C22" w:rsidRPr="00960C22" w:rsidRDefault="00960C22" w:rsidP="00960C22">
      <w:pPr>
        <w:pStyle w:val="ListParagraph"/>
        <w:numPr>
          <w:ilvl w:val="1"/>
          <w:numId w:val="20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960C22">
        <w:rPr>
          <w:rFonts w:cs="Sylfaen"/>
          <w:color w:val="244061" w:themeColor="accent1" w:themeShade="80"/>
          <w:lang w:val="ka-GE"/>
        </w:rPr>
        <w:t>გადაწყვეტილების მახასიათებლები (ივსება მხოლოდ საჭიროების შემთხვევაში) 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3</w:t>
      </w:r>
      <w:r w:rsidRPr="00960C22">
        <w:rPr>
          <w:rFonts w:asciiTheme="minorHAnsi" w:hAnsiTheme="minorHAnsi"/>
          <w:color w:val="244061" w:themeColor="accent1" w:themeShade="80"/>
          <w:lang w:val="ka-GE"/>
        </w:rPr>
        <w:t>)</w:t>
      </w:r>
    </w:p>
    <w:p w14:paraId="581413A7" w14:textId="06169FBE" w:rsidR="00FE4C63" w:rsidRPr="00650690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19FB2BAB" w:rsidR="00A575E7" w:rsidRPr="00650690" w:rsidRDefault="00A575E7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AF</w:t>
      </w:r>
      <w:r w:rsidR="00960C22">
        <w:rPr>
          <w:rFonts w:asciiTheme="minorHAnsi" w:eastAsiaTheme="minorEastAsia" w:hAnsiTheme="minorHAnsi" w:cs="Sylfaen"/>
          <w:color w:val="244061" w:themeColor="accent1" w:themeShade="80"/>
          <w:lang w:val="ka-GE" w:eastAsia="ja-JP"/>
        </w:rPr>
        <w:t xml:space="preserve"> </w:t>
      </w:r>
      <w:r w:rsidR="00960C22"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[Manufacturer Authorization Form] </w:t>
      </w:r>
      <w:r w:rsidR="00635C9E"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960C22">
        <w:rPr>
          <w:rFonts w:eastAsiaTheme="minorEastAsia" w:cs="Sylfaen"/>
          <w:color w:val="244061" w:themeColor="accent1" w:themeShade="80"/>
          <w:lang w:val="ka-GE" w:eastAsia="ja-JP"/>
        </w:rPr>
        <w:t>;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EC2631">
      <w:pPr>
        <w:pStyle w:val="a2"/>
      </w:pPr>
      <w:bookmarkStart w:id="6" w:name="_Toc29923761"/>
      <w:bookmarkStart w:id="7" w:name="_Toc73369514"/>
      <w:r w:rsidRPr="001318E4">
        <w:t>დავალებათა აღწერილობა</w:t>
      </w:r>
      <w:bookmarkEnd w:id="6"/>
      <w:bookmarkEnd w:id="7"/>
    </w:p>
    <w:p w14:paraId="4A909A3E" w14:textId="4F875309" w:rsidR="00CD400A" w:rsidRPr="00F26D1B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4143F6B7" w14:textId="18D94BCE" w:rsidR="00AC33ED" w:rsidRPr="001318E4" w:rsidRDefault="002613AC" w:rsidP="00EC2631">
      <w:pPr>
        <w:pStyle w:val="a2"/>
      </w:pPr>
      <w:bookmarkStart w:id="8" w:name="_Toc29923762"/>
      <w:bookmarkStart w:id="9" w:name="_Toc73369515"/>
      <w:bookmarkEnd w:id="2"/>
      <w:r w:rsidRPr="001318E4">
        <w:t xml:space="preserve">სატენდერო </w:t>
      </w:r>
      <w:r w:rsidR="00605399" w:rsidRPr="001318E4">
        <w:t>მოთხოვნები</w:t>
      </w:r>
      <w:bookmarkEnd w:id="8"/>
      <w:bookmarkEnd w:id="9"/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proofErr w:type="gram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1278FF89" w:rsidR="000C3473" w:rsidRPr="008A0309" w:rsidRDefault="00960C22" w:rsidP="00C80D5B">
      <w:pPr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>
        <w:rPr>
          <w:rFonts w:cs="Sylfaen"/>
          <w:color w:val="244061" w:themeColor="accent1" w:themeShade="80"/>
        </w:rPr>
        <w:t>პრეტენდენტ</w:t>
      </w:r>
      <w:proofErr w:type="spellEnd"/>
      <w:proofErr w:type="gramEnd"/>
      <w:r>
        <w:rPr>
          <w:rFonts w:cs="Sylfaen"/>
          <w:color w:val="244061" w:themeColor="accent1" w:themeShade="80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A43F3E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="00CC4095"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A6381B" w:rsidRPr="00960C22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72C8EC72" w:rsidR="00650690" w:rsidRPr="00650690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lastRenderedPageBreak/>
        <w:t>პრეტენდენტმა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650690">
        <w:rPr>
          <w:rFonts w:cs="Sylfaen"/>
          <w:color w:val="244061" w:themeColor="accent1" w:themeShade="80"/>
          <w:lang w:val="ka-GE"/>
        </w:rPr>
        <w:t>ფორმა</w:t>
      </w:r>
      <w:r w:rsidR="00960C22">
        <w:rPr>
          <w:rFonts w:cs="Sylfaen"/>
          <w:color w:val="244061" w:themeColor="accent1" w:themeShade="80"/>
          <w:lang w:val="ka-GE"/>
        </w:rPr>
        <w:t>სთან ერთად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60C22">
        <w:rPr>
          <w:color w:val="244061" w:themeColor="accent1" w:themeShade="80"/>
          <w:lang w:val="ka-GE"/>
        </w:rPr>
        <w:t xml:space="preserve">უნდა წარმოადგინოს </w:t>
      </w:r>
      <w:r w:rsidR="004E761B">
        <w:rPr>
          <w:rFonts w:cs="Sylfaen"/>
          <w:color w:val="244061" w:themeColor="accent1" w:themeShade="80"/>
          <w:lang w:val="ka-GE"/>
        </w:rPr>
        <w:t>პარტნიორობის დამადასტურებელი სხვა დოკუმენტ</w:t>
      </w:r>
      <w:r w:rsidR="00960C22">
        <w:rPr>
          <w:rFonts w:cs="Sylfaen"/>
          <w:color w:val="244061" w:themeColor="accent1" w:themeShade="80"/>
          <w:lang w:val="ka-GE"/>
        </w:rPr>
        <w:t>ებიც - ასეთის არსებობსი შემთხვევაში</w:t>
      </w:r>
      <w:r w:rsidRPr="00960C22">
        <w:rPr>
          <w:rFonts w:cs="Sylfaen"/>
          <w:color w:val="244061" w:themeColor="accent1" w:themeShade="80"/>
          <w:lang w:val="ka-GE"/>
        </w:rPr>
        <w:t>.</w:t>
      </w: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EC2631">
      <w:pPr>
        <w:pStyle w:val="a2"/>
        <w:rPr>
          <w:rFonts w:eastAsiaTheme="minorHAnsi"/>
          <w:szCs w:val="24"/>
        </w:rPr>
      </w:pPr>
      <w:bookmarkStart w:id="10" w:name="_Toc29923763"/>
      <w:bookmarkStart w:id="11" w:name="_Toc73369516"/>
      <w:r w:rsidRPr="001318E4">
        <w:t>თანდართული დოკუმენტაცია</w:t>
      </w:r>
      <w:bookmarkEnd w:id="10"/>
      <w:bookmarkEnd w:id="11"/>
    </w:p>
    <w:p w14:paraId="06B2F0FE" w14:textId="58500A51" w:rsidR="00DF6F0D" w:rsidRPr="00960C22" w:rsidRDefault="00E3757A" w:rsidP="00960C22">
      <w:pPr>
        <w:pStyle w:val="ListParagraph"/>
        <w:numPr>
          <w:ilvl w:val="1"/>
          <w:numId w:val="20"/>
        </w:numPr>
        <w:rPr>
          <w:rFonts w:cs="Sylfaen"/>
          <w:color w:val="244061" w:themeColor="accent1" w:themeShade="80"/>
          <w:lang w:val="ka-GE"/>
        </w:rPr>
      </w:pPr>
      <w:bookmarkStart w:id="12" w:name="_Toc29923764"/>
      <w:r w:rsidRPr="00960C22">
        <w:rPr>
          <w:rFonts w:cs="Sylfaen"/>
          <w:color w:val="244061" w:themeColor="accent1" w:themeShade="80"/>
          <w:lang w:val="ka-GE"/>
        </w:rPr>
        <w:t>დანართი 1: ფასების ცხრილი</w:t>
      </w:r>
      <w:bookmarkEnd w:id="12"/>
    </w:p>
    <w:p w14:paraId="11A8B96B" w14:textId="528B9AA0" w:rsidR="007D4419" w:rsidRPr="00B003A9" w:rsidRDefault="007D4419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2: საბანკო რეკვიზიტები</w:t>
      </w:r>
    </w:p>
    <w:p w14:paraId="50B7DC38" w14:textId="6CDADABF" w:rsidR="00361108" w:rsidRPr="00B003A9" w:rsidRDefault="00361108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3: გადაწყვეტილების მახასიათებლები (ივსება მხოლოდ საჭიროების შემთხვევაში)</w:t>
      </w: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2556E328" w:rsidR="000D19A9" w:rsidRDefault="000D19A9" w:rsidP="00E3757A">
      <w:pPr>
        <w:rPr>
          <w:lang w:val="ka-GE"/>
        </w:rPr>
      </w:pPr>
    </w:p>
    <w:p w14:paraId="115535BF" w14:textId="05A4E166" w:rsidR="007D4419" w:rsidRDefault="007D4419" w:rsidP="00E3757A">
      <w:pPr>
        <w:rPr>
          <w:lang w:val="ka-GE"/>
        </w:rPr>
      </w:pPr>
    </w:p>
    <w:p w14:paraId="2167AA52" w14:textId="14A8AEE8" w:rsidR="007D4419" w:rsidRDefault="007D4419" w:rsidP="00E3757A">
      <w:pPr>
        <w:rPr>
          <w:lang w:val="ka-GE"/>
        </w:rPr>
      </w:pPr>
    </w:p>
    <w:p w14:paraId="264AC79C" w14:textId="6011A756" w:rsidR="007D4419" w:rsidRDefault="007D4419" w:rsidP="00E3757A">
      <w:pPr>
        <w:rPr>
          <w:lang w:val="ka-GE"/>
        </w:rPr>
      </w:pPr>
    </w:p>
    <w:p w14:paraId="204D7E69" w14:textId="24A34F06" w:rsidR="007D4419" w:rsidRDefault="007D4419" w:rsidP="00E3757A">
      <w:pPr>
        <w:rPr>
          <w:lang w:val="ka-GE"/>
        </w:rPr>
      </w:pPr>
    </w:p>
    <w:p w14:paraId="281B5353" w14:textId="1948F708" w:rsidR="007D4419" w:rsidRDefault="007D4419" w:rsidP="00E3757A">
      <w:pPr>
        <w:rPr>
          <w:lang w:val="ka-GE"/>
        </w:rPr>
      </w:pPr>
    </w:p>
    <w:p w14:paraId="1F39B3AB" w14:textId="613778EF" w:rsidR="007D4419" w:rsidRDefault="007D4419" w:rsidP="00E3757A">
      <w:pPr>
        <w:rPr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6DE1B2A8" w:rsidR="007D4419" w:rsidRDefault="007D4419" w:rsidP="00E3757A">
      <w:pPr>
        <w:rPr>
          <w:lang w:val="ka-GE"/>
        </w:rPr>
      </w:pP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2D837776" w14:textId="216EB6B5" w:rsidR="007D4419" w:rsidRDefault="007D4419" w:rsidP="00E3757A">
      <w:pPr>
        <w:rPr>
          <w:lang w:val="ka-GE"/>
        </w:rPr>
      </w:pPr>
    </w:p>
    <w:p w14:paraId="2F640769" w14:textId="6989D90C" w:rsidR="007D4419" w:rsidRDefault="007D4419" w:rsidP="00E3757A">
      <w:pPr>
        <w:rPr>
          <w:lang w:val="ka-GE"/>
        </w:rPr>
      </w:pPr>
    </w:p>
    <w:p w14:paraId="68588B15" w14:textId="2941538B" w:rsidR="007D4419" w:rsidRDefault="007D4419" w:rsidP="00E3757A">
      <w:pPr>
        <w:rPr>
          <w:lang w:val="ka-GE"/>
        </w:rPr>
      </w:pPr>
    </w:p>
    <w:p w14:paraId="4A2EBB8F" w14:textId="00697352" w:rsidR="007D4419" w:rsidRDefault="007D4419" w:rsidP="00E3757A">
      <w:pPr>
        <w:rPr>
          <w:lang w:val="ka-GE"/>
        </w:rPr>
      </w:pPr>
    </w:p>
    <w:p w14:paraId="6879BC9F" w14:textId="5387F5CD" w:rsidR="007D4419" w:rsidRDefault="007D4419" w:rsidP="00E3757A">
      <w:pPr>
        <w:rPr>
          <w:lang w:val="ka-GE"/>
        </w:rPr>
      </w:pPr>
    </w:p>
    <w:p w14:paraId="21EDA572" w14:textId="761B0B9B" w:rsidR="007D4419" w:rsidRDefault="007D4419" w:rsidP="00E3757A">
      <w:pPr>
        <w:rPr>
          <w:lang w:val="ka-GE"/>
        </w:rPr>
      </w:pPr>
    </w:p>
    <w:p w14:paraId="06993F22" w14:textId="754203E3" w:rsidR="007D4419" w:rsidRDefault="007D4419" w:rsidP="00E3757A">
      <w:pPr>
        <w:rPr>
          <w:lang w:val="ka-GE"/>
        </w:rPr>
      </w:pPr>
    </w:p>
    <w:p w14:paraId="009C0591" w14:textId="177FEBB3" w:rsidR="007D4419" w:rsidRDefault="007D4419" w:rsidP="00E3757A">
      <w:pPr>
        <w:rPr>
          <w:lang w:val="ka-GE"/>
        </w:rPr>
      </w:pPr>
    </w:p>
    <w:p w14:paraId="2181F265" w14:textId="74169F90" w:rsidR="007D4419" w:rsidRDefault="007D4419" w:rsidP="00E3757A">
      <w:pPr>
        <w:rPr>
          <w:lang w:val="ka-GE"/>
        </w:rPr>
      </w:pPr>
    </w:p>
    <w:p w14:paraId="22F44F5A" w14:textId="10E52F79" w:rsidR="007D4419" w:rsidRDefault="007D4419" w:rsidP="00E3757A">
      <w:pPr>
        <w:rPr>
          <w:lang w:val="ka-GE"/>
        </w:rPr>
      </w:pPr>
    </w:p>
    <w:p w14:paraId="435ADEFE" w14:textId="7CB062B3" w:rsidR="007D4419" w:rsidRDefault="007D4419" w:rsidP="00E3757A">
      <w:pPr>
        <w:rPr>
          <w:lang w:val="ka-GE"/>
        </w:rPr>
      </w:pPr>
    </w:p>
    <w:p w14:paraId="15C7678A" w14:textId="3AFF1FB6" w:rsidR="007D4419" w:rsidRDefault="007D4419" w:rsidP="00E3757A">
      <w:pPr>
        <w:rPr>
          <w:lang w:val="ka-GE"/>
        </w:rPr>
      </w:pPr>
    </w:p>
    <w:p w14:paraId="6CD11EE6" w14:textId="50CA3468" w:rsidR="007D4419" w:rsidRDefault="007D4419" w:rsidP="00EC2631">
      <w:pPr>
        <w:pStyle w:val="a2"/>
      </w:pPr>
      <w:bookmarkStart w:id="13" w:name="_Toc73369517"/>
      <w:r w:rsidRPr="00632E2F">
        <w:t xml:space="preserve">დანართი 1 </w:t>
      </w:r>
      <w:r w:rsidRPr="00FD0A91">
        <w:t xml:space="preserve">- </w:t>
      </w:r>
      <w:r w:rsidR="00632E2F" w:rsidRPr="00FD0A91">
        <w:t>ფასების ცხრილი</w:t>
      </w:r>
      <w:bookmarkEnd w:id="13"/>
    </w:p>
    <w:p w14:paraId="784969CC" w14:textId="2CB33AD1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2E43140" w14:textId="77777777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3C53E5C5" w14:textId="1AD760E4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tbl>
      <w:tblPr>
        <w:tblW w:w="10075" w:type="dxa"/>
        <w:tblLayout w:type="fixed"/>
        <w:tblLook w:val="04A0" w:firstRow="1" w:lastRow="0" w:firstColumn="1" w:lastColumn="0" w:noHBand="0" w:noVBand="1"/>
      </w:tblPr>
      <w:tblGrid>
        <w:gridCol w:w="6205"/>
        <w:gridCol w:w="1080"/>
        <w:gridCol w:w="1530"/>
        <w:gridCol w:w="1260"/>
      </w:tblGrid>
      <w:tr w:rsidR="00785A76" w:rsidRPr="00D56658" w14:paraId="31FC52FB" w14:textId="77777777" w:rsidTr="00724A3A">
        <w:trPr>
          <w:trHeight w:val="288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9DFE" w14:textId="77777777" w:rsidR="00785A76" w:rsidRPr="00D56658" w:rsidRDefault="00785A76" w:rsidP="00785A76">
            <w:pPr>
              <w:ind w:left="-66" w:firstLine="66"/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D56658">
              <w:rPr>
                <w:rFonts w:eastAsia="Times New Roman" w:cs="Calibri"/>
                <w:b/>
                <w:bCs/>
                <w:color w:val="244061"/>
              </w:rPr>
              <w:t>დასახელება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E22E" w14:textId="77777777" w:rsidR="00785A76" w:rsidRPr="00D56658" w:rsidRDefault="00785A76" w:rsidP="00785A76">
            <w:pPr>
              <w:ind w:left="-66" w:firstLine="66"/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D56658">
              <w:rPr>
                <w:rFonts w:eastAsia="Times New Roman" w:cs="Calibri"/>
                <w:b/>
                <w:bCs/>
                <w:color w:val="244061"/>
              </w:rPr>
              <w:t>ოდენობა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5C5A" w14:textId="77777777" w:rsidR="00785A76" w:rsidRPr="00D56658" w:rsidRDefault="00785A76" w:rsidP="00785A76">
            <w:pPr>
              <w:ind w:left="-66" w:firstLine="66"/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D56658">
              <w:rPr>
                <w:rFonts w:eastAsia="Times New Roman" w:cs="Calibri"/>
                <w:b/>
                <w:bCs/>
                <w:color w:val="244061"/>
              </w:rPr>
              <w:t>ღირებულება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3D558" w14:textId="77777777" w:rsidR="00785A76" w:rsidRPr="00D56658" w:rsidRDefault="00785A76" w:rsidP="00785A76">
            <w:pPr>
              <w:ind w:left="-66" w:firstLine="66"/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D56658">
              <w:rPr>
                <w:rFonts w:eastAsia="Times New Roman" w:cs="Calibri"/>
                <w:b/>
                <w:bCs/>
                <w:color w:val="244061"/>
              </w:rPr>
              <w:t>მიწოდების</w:t>
            </w:r>
            <w:proofErr w:type="spellEnd"/>
            <w:r w:rsidRPr="00D56658">
              <w:rPr>
                <w:rFonts w:eastAsia="Times New Roman" w:cs="Calibri"/>
                <w:b/>
                <w:bCs/>
                <w:color w:val="244061"/>
              </w:rPr>
              <w:t xml:space="preserve"> </w:t>
            </w:r>
            <w:proofErr w:type="spellStart"/>
            <w:r w:rsidRPr="00D56658">
              <w:rPr>
                <w:rFonts w:eastAsia="Times New Roman" w:cs="Calibri"/>
                <w:b/>
                <w:bCs/>
                <w:color w:val="244061"/>
              </w:rPr>
              <w:t>ვადა</w:t>
            </w:r>
            <w:proofErr w:type="spellEnd"/>
          </w:p>
        </w:tc>
      </w:tr>
      <w:tr w:rsidR="00785A76" w:rsidRPr="00D56658" w14:paraId="3205F558" w14:textId="77777777" w:rsidTr="00724A3A">
        <w:trPr>
          <w:trHeight w:val="900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D9E9E" w14:textId="77777777" w:rsidR="008C3B29" w:rsidRDefault="008C3B29" w:rsidP="008C3B29">
            <w:pPr>
              <w:rPr>
                <w:color w:val="000000"/>
                <w:lang w:eastAsia="en-GB"/>
              </w:rPr>
            </w:pPr>
            <w:r>
              <w:rPr>
                <w:color w:val="1F497D"/>
                <w:lang w:val="ka-GE" w:eastAsia="en-GB"/>
              </w:rPr>
              <w:t>Server: 2U </w:t>
            </w:r>
            <w:r>
              <w:rPr>
                <w:color w:val="1F497D"/>
                <w:lang w:eastAsia="en-GB"/>
              </w:rPr>
              <w:t>chassis</w:t>
            </w:r>
            <w:r>
              <w:rPr>
                <w:color w:val="1F497D"/>
                <w:lang w:val="ka-GE" w:eastAsia="en-GB"/>
              </w:rPr>
              <w:t>, min. 24 SFF</w:t>
            </w:r>
          </w:p>
          <w:p w14:paraId="419ADB8E" w14:textId="77777777" w:rsidR="008C3B29" w:rsidRDefault="008C3B29" w:rsidP="008C3B29">
            <w:pPr>
              <w:rPr>
                <w:color w:val="000000"/>
                <w:lang w:eastAsia="en-GB"/>
              </w:rPr>
            </w:pPr>
            <w:r>
              <w:rPr>
                <w:color w:val="1F497D"/>
                <w:lang w:val="ka-GE" w:eastAsia="en-GB"/>
              </w:rPr>
              <w:t>CPU: 2x Intel Xeon Silver</w:t>
            </w:r>
            <w:r>
              <w:rPr>
                <w:color w:val="1F497D"/>
                <w:lang w:eastAsia="en-GB"/>
              </w:rPr>
              <w:t>, min. 12C/24T </w:t>
            </w:r>
            <w:r>
              <w:rPr>
                <w:color w:val="1F497D"/>
                <w:lang w:val="ka-GE" w:eastAsia="en-GB"/>
              </w:rPr>
              <w:t>(2</w:t>
            </w:r>
            <w:r>
              <w:rPr>
                <w:color w:val="1F497D"/>
                <w:vertAlign w:val="superscript"/>
                <w:lang w:eastAsia="en-GB"/>
              </w:rPr>
              <w:t>nd</w:t>
            </w:r>
            <w:r>
              <w:rPr>
                <w:color w:val="1F497D"/>
                <w:lang w:eastAsia="en-GB"/>
              </w:rPr>
              <w:t> or 3</w:t>
            </w:r>
            <w:r>
              <w:rPr>
                <w:color w:val="1F497D"/>
                <w:vertAlign w:val="superscript"/>
                <w:lang w:eastAsia="en-GB"/>
              </w:rPr>
              <w:t>rd</w:t>
            </w:r>
            <w:r>
              <w:rPr>
                <w:color w:val="1F497D"/>
                <w:lang w:eastAsia="en-GB"/>
              </w:rPr>
              <w:t> generation</w:t>
            </w:r>
            <w:r>
              <w:rPr>
                <w:color w:val="1F497D"/>
                <w:lang w:val="ka-GE" w:eastAsia="en-GB"/>
              </w:rPr>
              <w:t>)</w:t>
            </w:r>
          </w:p>
          <w:p w14:paraId="6CE5AD5A" w14:textId="77777777" w:rsidR="008C3B29" w:rsidRDefault="008C3B29" w:rsidP="008C3B29">
            <w:pPr>
              <w:rPr>
                <w:color w:val="000000"/>
                <w:lang w:eastAsia="en-GB"/>
              </w:rPr>
            </w:pPr>
            <w:r>
              <w:rPr>
                <w:color w:val="1F497D"/>
                <w:lang w:val="ka-GE" w:eastAsia="en-GB"/>
              </w:rPr>
              <w:t>RAM: 64GB DDR4</w:t>
            </w:r>
          </w:p>
          <w:p w14:paraId="42383C92" w14:textId="77777777" w:rsidR="008C3B29" w:rsidRDefault="008C3B29" w:rsidP="008C3B29">
            <w:pPr>
              <w:rPr>
                <w:color w:val="000000"/>
                <w:lang w:eastAsia="en-GB"/>
              </w:rPr>
            </w:pPr>
            <w:r>
              <w:rPr>
                <w:color w:val="1F497D"/>
                <w:lang w:val="ka-GE" w:eastAsia="en-GB"/>
              </w:rPr>
              <w:t>NET: 2x10/25Gb SFP28</w:t>
            </w:r>
          </w:p>
          <w:p w14:paraId="02789605" w14:textId="77777777" w:rsidR="008C3B29" w:rsidRDefault="008C3B29" w:rsidP="008C3B29">
            <w:pPr>
              <w:rPr>
                <w:color w:val="000000"/>
                <w:lang w:eastAsia="en-GB"/>
              </w:rPr>
            </w:pPr>
            <w:r>
              <w:rPr>
                <w:color w:val="1F497D"/>
                <w:lang w:val="ka-GE" w:eastAsia="en-GB"/>
              </w:rPr>
              <w:t>RAID: Hardware controller(s) with RAID 0/1/5/6/10 support, with min. 2GB cache and with support up to 24 disk</w:t>
            </w:r>
          </w:p>
          <w:p w14:paraId="671FDD49" w14:textId="77777777" w:rsidR="008C3B29" w:rsidRDefault="008C3B29" w:rsidP="008C3B29">
            <w:pPr>
              <w:rPr>
                <w:color w:val="000000"/>
                <w:lang w:eastAsia="en-GB"/>
              </w:rPr>
            </w:pPr>
            <w:r>
              <w:rPr>
                <w:color w:val="1F497D"/>
                <w:lang w:val="ka-GE" w:eastAsia="en-GB"/>
              </w:rPr>
              <w:t>Disks: 24x 1.92TB </w:t>
            </w:r>
            <w:r>
              <w:rPr>
                <w:color w:val="1F497D"/>
                <w:lang w:eastAsia="en-GB"/>
              </w:rPr>
              <w:t>value </w:t>
            </w:r>
            <w:r>
              <w:rPr>
                <w:color w:val="1F497D"/>
                <w:lang w:val="ka-GE" w:eastAsia="en-GB"/>
              </w:rPr>
              <w:t>SA</w:t>
            </w:r>
            <w:r>
              <w:rPr>
                <w:color w:val="1F497D"/>
                <w:lang w:eastAsia="en-GB"/>
              </w:rPr>
              <w:t>S</w:t>
            </w:r>
            <w:r>
              <w:rPr>
                <w:color w:val="1F497D"/>
                <w:lang w:val="ka-GE" w:eastAsia="en-GB"/>
              </w:rPr>
              <w:t> Read Intensive SFF SSD</w:t>
            </w:r>
          </w:p>
          <w:p w14:paraId="4C791E73" w14:textId="77777777" w:rsidR="008C3B29" w:rsidRDefault="008C3B29" w:rsidP="008C3B29">
            <w:pPr>
              <w:rPr>
                <w:color w:val="000000"/>
                <w:lang w:eastAsia="en-GB"/>
              </w:rPr>
            </w:pPr>
            <w:r>
              <w:rPr>
                <w:color w:val="1F497D"/>
                <w:lang w:val="ka-GE" w:eastAsia="en-GB"/>
              </w:rPr>
              <w:t>PSU: Dual Hot-plug Redundant Power Supply</w:t>
            </w:r>
          </w:p>
          <w:p w14:paraId="5D9205F4" w14:textId="77777777" w:rsidR="008C3B29" w:rsidRDefault="008C3B29" w:rsidP="008C3B29">
            <w:pPr>
              <w:rPr>
                <w:color w:val="000000"/>
                <w:lang w:eastAsia="en-GB"/>
              </w:rPr>
            </w:pPr>
            <w:r>
              <w:rPr>
                <w:color w:val="1F497D"/>
                <w:lang w:val="ka-GE" w:eastAsia="en-GB"/>
              </w:rPr>
              <w:t>OS BOOT: NS204i-p NVMe PCIe3 OS Boot device or Dell Boot Optimized Storage Solution</w:t>
            </w:r>
            <w:r>
              <w:rPr>
                <w:color w:val="1F497D"/>
                <w:lang w:eastAsia="en-GB"/>
              </w:rPr>
              <w:t> min.</w:t>
            </w:r>
            <w:r>
              <w:rPr>
                <w:color w:val="1F497D"/>
                <w:lang w:val="ka-GE" w:eastAsia="en-GB"/>
              </w:rPr>
              <w:t> 2x</w:t>
            </w:r>
            <w:r>
              <w:rPr>
                <w:color w:val="1F497D"/>
                <w:lang w:eastAsia="en-GB"/>
              </w:rPr>
              <w:t>24</w:t>
            </w:r>
            <w:r>
              <w:rPr>
                <w:color w:val="1F497D"/>
                <w:lang w:val="ka-GE" w:eastAsia="en-GB"/>
              </w:rPr>
              <w:t>0GB</w:t>
            </w:r>
          </w:p>
          <w:p w14:paraId="45FB5C39" w14:textId="77777777" w:rsidR="008C3B29" w:rsidRDefault="008C3B29" w:rsidP="008C3B29">
            <w:pPr>
              <w:rPr>
                <w:color w:val="000000"/>
                <w:lang w:eastAsia="en-GB"/>
              </w:rPr>
            </w:pPr>
            <w:r>
              <w:rPr>
                <w:color w:val="1F497D"/>
                <w:lang w:val="ka-GE" w:eastAsia="en-GB"/>
              </w:rPr>
              <w:t>MGMT: iLO Advanced or iDRAC Enterprise</w:t>
            </w:r>
          </w:p>
          <w:p w14:paraId="570DD6D7" w14:textId="77777777" w:rsidR="008C3B29" w:rsidRDefault="008C3B29" w:rsidP="008C3B29">
            <w:pPr>
              <w:rPr>
                <w:color w:val="1F497D"/>
                <w:lang w:val="ka-GE" w:eastAsia="en-GB"/>
              </w:rPr>
            </w:pPr>
            <w:r>
              <w:rPr>
                <w:color w:val="1F497D"/>
                <w:lang w:val="ka-GE" w:eastAsia="en-GB"/>
              </w:rPr>
              <w:t>Support: 3 Year NBD warranty with Defective Media Retention</w:t>
            </w:r>
          </w:p>
          <w:p w14:paraId="380841FF" w14:textId="46A06423" w:rsidR="00785A76" w:rsidRPr="00D23782" w:rsidRDefault="00785A76" w:rsidP="00785A76">
            <w:pPr>
              <w:ind w:left="-66" w:firstLine="66"/>
              <w:jc w:val="center"/>
              <w:rPr>
                <w:rFonts w:eastAsia="Times New Roman" w:cs="Calibri"/>
                <w:bCs/>
                <w:color w:val="244061"/>
                <w:sz w:val="22"/>
                <w:szCs w:val="22"/>
                <w:lang w:val="ka-G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B32C" w14:textId="2D07E68D" w:rsidR="00785A76" w:rsidRPr="00011550" w:rsidRDefault="00D23782" w:rsidP="00785A76">
            <w:pPr>
              <w:ind w:left="-66" w:firstLine="66"/>
              <w:jc w:val="center"/>
              <w:rPr>
                <w:rFonts w:eastAsia="Times New Roman" w:cs="Calibri"/>
                <w:bCs/>
                <w:color w:val="244061"/>
                <w:sz w:val="22"/>
                <w:szCs w:val="22"/>
              </w:rPr>
            </w:pPr>
            <w:r>
              <w:rPr>
                <w:rFonts w:eastAsia="Times New Roman" w:cs="Calibri"/>
                <w:bCs/>
                <w:color w:val="244061"/>
                <w:sz w:val="22"/>
                <w:szCs w:val="22"/>
              </w:rPr>
              <w:t>2</w:t>
            </w:r>
            <w:r w:rsidR="00785A76" w:rsidRPr="00011550">
              <w:rPr>
                <w:rFonts w:eastAsia="Times New Roman" w:cs="Calibri"/>
                <w:bCs/>
                <w:color w:val="244061"/>
                <w:sz w:val="22"/>
                <w:szCs w:val="22"/>
              </w:rPr>
              <w:t xml:space="preserve"> </w:t>
            </w:r>
            <w:proofErr w:type="spellStart"/>
            <w:r w:rsidR="00785A76" w:rsidRPr="00011550">
              <w:rPr>
                <w:rFonts w:eastAsia="Times New Roman" w:cs="Calibri"/>
                <w:bCs/>
                <w:color w:val="244061"/>
                <w:sz w:val="22"/>
                <w:szCs w:val="22"/>
              </w:rPr>
              <w:t>ცალი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435A" w14:textId="77777777" w:rsidR="00785A76" w:rsidRPr="00D56658" w:rsidRDefault="00785A76" w:rsidP="00785A76">
            <w:pPr>
              <w:ind w:left="-66" w:firstLine="66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665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BE65" w14:textId="77777777" w:rsidR="00785A76" w:rsidRPr="00D56658" w:rsidRDefault="00785A76" w:rsidP="00785A76">
            <w:pPr>
              <w:ind w:left="-66" w:firstLine="66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665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3ACD322" w14:textId="318B29DC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2D19BA3" w14:textId="3FA62227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3790D0E" w14:textId="77777777" w:rsidR="00D56658" w:rsidRP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C55C798" w14:textId="3D85BA4A" w:rsidR="009970E9" w:rsidRPr="00FD0A91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E487A67" w14:textId="6E1161F3" w:rsid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2BE79D5E" w14:textId="32A25E96" w:rsid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A136C8C" w14:textId="124A2545" w:rsid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18491F2" w14:textId="77777777" w:rsidR="009970E9" w:rsidRP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2E48E2E" w14:textId="2CF24CB5" w:rsidR="002F0F9B" w:rsidRDefault="002F0F9B" w:rsidP="00E3757A">
      <w:pPr>
        <w:rPr>
          <w:lang w:val="ka-GE"/>
        </w:rPr>
      </w:pPr>
    </w:p>
    <w:p w14:paraId="49FB1914" w14:textId="77777777" w:rsidR="00876ED2" w:rsidRPr="00B17A2D" w:rsidRDefault="00876ED2" w:rsidP="00876ED2">
      <w:pPr>
        <w:pStyle w:val="a"/>
        <w:numPr>
          <w:ilvl w:val="0"/>
          <w:numId w:val="0"/>
        </w:numPr>
        <w:ind w:left="1080"/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</w:p>
    <w:p w14:paraId="6AE44D1B" w14:textId="34F6CFE6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B9285AA" w14:textId="13EB7AEF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BD7CD4F" w14:textId="41C4F01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311D697D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07C2AB2A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E7214A9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0851E32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1070DAB" w14:textId="4D4FFC0B" w:rsidR="0016141B" w:rsidRPr="001318E4" w:rsidRDefault="00E3757A" w:rsidP="00EC2631">
      <w:pPr>
        <w:pStyle w:val="a2"/>
      </w:pPr>
      <w:r w:rsidRPr="0016141B">
        <w:br w:type="page"/>
      </w:r>
      <w:bookmarkStart w:id="14" w:name="_Toc29923766"/>
      <w:bookmarkStart w:id="15" w:name="_Toc73369518"/>
      <w:r w:rsidR="0016141B" w:rsidRPr="00632E2F">
        <w:lastRenderedPageBreak/>
        <w:t>დანართი 2: საბანკო რეკვიზიტები</w:t>
      </w:r>
      <w:bookmarkEnd w:id="14"/>
      <w:bookmarkEnd w:id="15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213D8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177B64A1" w14:textId="3FB0D1AB" w:rsidR="003D248F" w:rsidRPr="00FD0A91" w:rsidRDefault="003D248F" w:rsidP="00EC2631">
      <w:pPr>
        <w:pStyle w:val="a2"/>
      </w:pPr>
      <w:bookmarkStart w:id="16" w:name="_Toc73369519"/>
      <w:r w:rsidRPr="00984169">
        <w:t>დანართი 3</w:t>
      </w:r>
      <w:r w:rsidRPr="00FD0A91">
        <w:t xml:space="preserve">: </w:t>
      </w:r>
      <w:r w:rsidR="003934C0" w:rsidRPr="00FD0A91">
        <w:t>გადაწყვეტილების</w:t>
      </w:r>
      <w:r w:rsidRPr="00FD0A91">
        <w:t xml:space="preserve"> მახასიათებლები</w:t>
      </w:r>
      <w:bookmarkEnd w:id="16"/>
      <w:r w:rsidRPr="00FD0A91">
        <w:t xml:space="preserve"> </w:t>
      </w:r>
    </w:p>
    <w:p w14:paraId="7D32858F" w14:textId="07EFF73A" w:rsidR="003D248F" w:rsidRPr="00FD0A91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445786FB" w14:textId="12BAD9FE" w:rsidR="00F8756A" w:rsidRDefault="00960C22" w:rsidP="00960C22">
      <w:pPr>
        <w:rPr>
          <w:rFonts w:eastAsiaTheme="minorEastAsia"/>
          <w:color w:val="244061" w:themeColor="accent1" w:themeShade="80"/>
          <w:lang w:val="ka-GE" w:eastAsia="ja-JP"/>
        </w:rPr>
      </w:pPr>
      <w:r w:rsidRPr="00FD0A91">
        <w:rPr>
          <w:rFonts w:eastAsiaTheme="minorEastAsia"/>
          <w:color w:val="244061" w:themeColor="accent1" w:themeShade="80"/>
          <w:lang w:val="ka-GE" w:eastAsia="ja-JP"/>
        </w:rPr>
        <w:t xml:space="preserve">შემოთავაზებული გადაწყვეტილება უნდა </w:t>
      </w:r>
      <w:r w:rsidR="00F8756A" w:rsidRPr="00FD0A91">
        <w:rPr>
          <w:rFonts w:eastAsiaTheme="minorEastAsia"/>
          <w:color w:val="244061" w:themeColor="accent1" w:themeShade="80"/>
          <w:lang w:val="ka-GE" w:eastAsia="ja-JP"/>
        </w:rPr>
        <w:t>აკმაყოფილებდეს შემდეგ მოთხოვნებს:</w:t>
      </w:r>
    </w:p>
    <w:p w14:paraId="25499D8C" w14:textId="43B85A62" w:rsidR="00DA72AD" w:rsidRDefault="00DA72AD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12703BD1" w14:textId="4EF43E4C" w:rsidR="00DA72AD" w:rsidRDefault="00DA72AD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tbl>
      <w:tblPr>
        <w:tblW w:w="8545" w:type="dxa"/>
        <w:tblLayout w:type="fixed"/>
        <w:tblLook w:val="04A0" w:firstRow="1" w:lastRow="0" w:firstColumn="1" w:lastColumn="0" w:noHBand="0" w:noVBand="1"/>
      </w:tblPr>
      <w:tblGrid>
        <w:gridCol w:w="6205"/>
        <w:gridCol w:w="1080"/>
        <w:gridCol w:w="1260"/>
      </w:tblGrid>
      <w:tr w:rsidR="00DA72AD" w:rsidRPr="00D56658" w14:paraId="7E69D0E5" w14:textId="77777777" w:rsidTr="00DA72AD">
        <w:trPr>
          <w:trHeight w:val="288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5B58" w14:textId="77777777" w:rsidR="00DA72AD" w:rsidRPr="00D56658" w:rsidRDefault="00DA72AD" w:rsidP="00A0702D">
            <w:pPr>
              <w:ind w:left="-66" w:firstLine="66"/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D56658">
              <w:rPr>
                <w:rFonts w:eastAsia="Times New Roman" w:cs="Calibri"/>
                <w:b/>
                <w:bCs/>
                <w:color w:val="244061"/>
              </w:rPr>
              <w:t>დასახელება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2519" w14:textId="77777777" w:rsidR="00DA72AD" w:rsidRPr="00D56658" w:rsidRDefault="00DA72AD" w:rsidP="00A0702D">
            <w:pPr>
              <w:ind w:left="-66" w:firstLine="66"/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D56658">
              <w:rPr>
                <w:rFonts w:eastAsia="Times New Roman" w:cs="Calibri"/>
                <w:b/>
                <w:bCs/>
                <w:color w:val="244061"/>
              </w:rPr>
              <w:t>ოდენობა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7B079" w14:textId="77777777" w:rsidR="00DA72AD" w:rsidRPr="00D56658" w:rsidRDefault="00DA72AD" w:rsidP="00A0702D">
            <w:pPr>
              <w:ind w:left="-66" w:firstLine="66"/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D56658">
              <w:rPr>
                <w:rFonts w:eastAsia="Times New Roman" w:cs="Calibri"/>
                <w:b/>
                <w:bCs/>
                <w:color w:val="244061"/>
              </w:rPr>
              <w:t>მიწოდების</w:t>
            </w:r>
            <w:proofErr w:type="spellEnd"/>
            <w:r w:rsidRPr="00D56658">
              <w:rPr>
                <w:rFonts w:eastAsia="Times New Roman" w:cs="Calibri"/>
                <w:b/>
                <w:bCs/>
                <w:color w:val="244061"/>
              </w:rPr>
              <w:t xml:space="preserve"> </w:t>
            </w:r>
            <w:proofErr w:type="spellStart"/>
            <w:r w:rsidRPr="00D56658">
              <w:rPr>
                <w:rFonts w:eastAsia="Times New Roman" w:cs="Calibri"/>
                <w:b/>
                <w:bCs/>
                <w:color w:val="244061"/>
              </w:rPr>
              <w:t>ვადა</w:t>
            </w:r>
            <w:proofErr w:type="spellEnd"/>
          </w:p>
        </w:tc>
      </w:tr>
      <w:tr w:rsidR="006A28B5" w:rsidRPr="00D56658" w14:paraId="112FDCF8" w14:textId="77777777" w:rsidTr="00DA72AD">
        <w:trPr>
          <w:trHeight w:val="900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3F68" w14:textId="77777777" w:rsidR="008C3B29" w:rsidRDefault="008C3B29" w:rsidP="008C3B29">
            <w:pPr>
              <w:rPr>
                <w:color w:val="000000"/>
                <w:lang w:eastAsia="en-GB"/>
              </w:rPr>
            </w:pPr>
            <w:r>
              <w:rPr>
                <w:color w:val="1F497D"/>
                <w:lang w:val="ka-GE" w:eastAsia="en-GB"/>
              </w:rPr>
              <w:t>Server: 2U </w:t>
            </w:r>
            <w:r>
              <w:rPr>
                <w:color w:val="1F497D"/>
                <w:lang w:eastAsia="en-GB"/>
              </w:rPr>
              <w:t>chassis</w:t>
            </w:r>
            <w:r>
              <w:rPr>
                <w:color w:val="1F497D"/>
                <w:lang w:val="ka-GE" w:eastAsia="en-GB"/>
              </w:rPr>
              <w:t>, min. 24 SFF</w:t>
            </w:r>
          </w:p>
          <w:p w14:paraId="3D6C576B" w14:textId="77777777" w:rsidR="008C3B29" w:rsidRDefault="008C3B29" w:rsidP="008C3B29">
            <w:pPr>
              <w:rPr>
                <w:color w:val="000000"/>
                <w:lang w:eastAsia="en-GB"/>
              </w:rPr>
            </w:pPr>
            <w:r>
              <w:rPr>
                <w:color w:val="1F497D"/>
                <w:lang w:val="ka-GE" w:eastAsia="en-GB"/>
              </w:rPr>
              <w:t>CPU: 2x Intel Xeon Silver</w:t>
            </w:r>
            <w:r>
              <w:rPr>
                <w:color w:val="1F497D"/>
                <w:lang w:eastAsia="en-GB"/>
              </w:rPr>
              <w:t>, min. 12C/24T </w:t>
            </w:r>
            <w:r>
              <w:rPr>
                <w:color w:val="1F497D"/>
                <w:lang w:val="ka-GE" w:eastAsia="en-GB"/>
              </w:rPr>
              <w:t>(2</w:t>
            </w:r>
            <w:r>
              <w:rPr>
                <w:color w:val="1F497D"/>
                <w:vertAlign w:val="superscript"/>
                <w:lang w:eastAsia="en-GB"/>
              </w:rPr>
              <w:t>nd</w:t>
            </w:r>
            <w:r>
              <w:rPr>
                <w:color w:val="1F497D"/>
                <w:lang w:eastAsia="en-GB"/>
              </w:rPr>
              <w:t> or 3</w:t>
            </w:r>
            <w:r>
              <w:rPr>
                <w:color w:val="1F497D"/>
                <w:vertAlign w:val="superscript"/>
                <w:lang w:eastAsia="en-GB"/>
              </w:rPr>
              <w:t>rd</w:t>
            </w:r>
            <w:r>
              <w:rPr>
                <w:color w:val="1F497D"/>
                <w:lang w:eastAsia="en-GB"/>
              </w:rPr>
              <w:t> generation</w:t>
            </w:r>
            <w:r>
              <w:rPr>
                <w:color w:val="1F497D"/>
                <w:lang w:val="ka-GE" w:eastAsia="en-GB"/>
              </w:rPr>
              <w:t>)</w:t>
            </w:r>
          </w:p>
          <w:p w14:paraId="00626729" w14:textId="77777777" w:rsidR="008C3B29" w:rsidRDefault="008C3B29" w:rsidP="008C3B29">
            <w:pPr>
              <w:rPr>
                <w:color w:val="000000"/>
                <w:lang w:eastAsia="en-GB"/>
              </w:rPr>
            </w:pPr>
            <w:r>
              <w:rPr>
                <w:color w:val="1F497D"/>
                <w:lang w:val="ka-GE" w:eastAsia="en-GB"/>
              </w:rPr>
              <w:t>RAM: 64GB DDR4</w:t>
            </w:r>
          </w:p>
          <w:p w14:paraId="5A1C47B7" w14:textId="77777777" w:rsidR="008C3B29" w:rsidRDefault="008C3B29" w:rsidP="008C3B29">
            <w:pPr>
              <w:rPr>
                <w:color w:val="000000"/>
                <w:lang w:eastAsia="en-GB"/>
              </w:rPr>
            </w:pPr>
            <w:r>
              <w:rPr>
                <w:color w:val="1F497D"/>
                <w:lang w:val="ka-GE" w:eastAsia="en-GB"/>
              </w:rPr>
              <w:t>NET: 2x10/25Gb SFP28</w:t>
            </w:r>
          </w:p>
          <w:p w14:paraId="09F81DB0" w14:textId="77777777" w:rsidR="008C3B29" w:rsidRDefault="008C3B29" w:rsidP="008C3B29">
            <w:pPr>
              <w:rPr>
                <w:color w:val="000000"/>
                <w:lang w:eastAsia="en-GB"/>
              </w:rPr>
            </w:pPr>
            <w:r>
              <w:rPr>
                <w:color w:val="1F497D"/>
                <w:lang w:val="ka-GE" w:eastAsia="en-GB"/>
              </w:rPr>
              <w:t>RAID: Hardware controller(s) with RAID 0/1/5/6/10 support, with min. 2GB cache and with support up to 24 disk</w:t>
            </w:r>
          </w:p>
          <w:p w14:paraId="0E97A183" w14:textId="77777777" w:rsidR="008C3B29" w:rsidRDefault="008C3B29" w:rsidP="008C3B29">
            <w:pPr>
              <w:rPr>
                <w:color w:val="000000"/>
                <w:lang w:eastAsia="en-GB"/>
              </w:rPr>
            </w:pPr>
            <w:r>
              <w:rPr>
                <w:color w:val="1F497D"/>
                <w:lang w:val="ka-GE" w:eastAsia="en-GB"/>
              </w:rPr>
              <w:t>Disks: 24x 1.92TB </w:t>
            </w:r>
            <w:r>
              <w:rPr>
                <w:color w:val="1F497D"/>
                <w:lang w:eastAsia="en-GB"/>
              </w:rPr>
              <w:t>value </w:t>
            </w:r>
            <w:r>
              <w:rPr>
                <w:color w:val="1F497D"/>
                <w:lang w:val="ka-GE" w:eastAsia="en-GB"/>
              </w:rPr>
              <w:t>SA</w:t>
            </w:r>
            <w:r>
              <w:rPr>
                <w:color w:val="1F497D"/>
                <w:lang w:eastAsia="en-GB"/>
              </w:rPr>
              <w:t>S</w:t>
            </w:r>
            <w:r>
              <w:rPr>
                <w:color w:val="1F497D"/>
                <w:lang w:val="ka-GE" w:eastAsia="en-GB"/>
              </w:rPr>
              <w:t> Read Intensive SFF SSD</w:t>
            </w:r>
          </w:p>
          <w:p w14:paraId="6A1BD762" w14:textId="77777777" w:rsidR="008C3B29" w:rsidRDefault="008C3B29" w:rsidP="008C3B29">
            <w:pPr>
              <w:rPr>
                <w:color w:val="000000"/>
                <w:lang w:eastAsia="en-GB"/>
              </w:rPr>
            </w:pPr>
            <w:r>
              <w:rPr>
                <w:color w:val="1F497D"/>
                <w:lang w:val="ka-GE" w:eastAsia="en-GB"/>
              </w:rPr>
              <w:t>PSU: Dual Hot-plug Redundant Power Supply</w:t>
            </w:r>
          </w:p>
          <w:p w14:paraId="4922BEAA" w14:textId="77777777" w:rsidR="008C3B29" w:rsidRDefault="008C3B29" w:rsidP="008C3B29">
            <w:pPr>
              <w:rPr>
                <w:color w:val="000000"/>
                <w:lang w:eastAsia="en-GB"/>
              </w:rPr>
            </w:pPr>
            <w:r>
              <w:rPr>
                <w:color w:val="1F497D"/>
                <w:lang w:val="ka-GE" w:eastAsia="en-GB"/>
              </w:rPr>
              <w:t>OS BOOT: NS204i-p NVMe PCIe3 OS Boot device or Dell Boot Optimized Storage Solution</w:t>
            </w:r>
            <w:r>
              <w:rPr>
                <w:color w:val="1F497D"/>
                <w:lang w:eastAsia="en-GB"/>
              </w:rPr>
              <w:t> min.</w:t>
            </w:r>
            <w:r>
              <w:rPr>
                <w:color w:val="1F497D"/>
                <w:lang w:val="ka-GE" w:eastAsia="en-GB"/>
              </w:rPr>
              <w:t> 2x</w:t>
            </w:r>
            <w:r>
              <w:rPr>
                <w:color w:val="1F497D"/>
                <w:lang w:eastAsia="en-GB"/>
              </w:rPr>
              <w:t>24</w:t>
            </w:r>
            <w:r>
              <w:rPr>
                <w:color w:val="1F497D"/>
                <w:lang w:val="ka-GE" w:eastAsia="en-GB"/>
              </w:rPr>
              <w:t>0GB</w:t>
            </w:r>
          </w:p>
          <w:p w14:paraId="54F96775" w14:textId="77777777" w:rsidR="008C3B29" w:rsidRDefault="008C3B29" w:rsidP="008C3B29">
            <w:pPr>
              <w:rPr>
                <w:color w:val="000000"/>
                <w:lang w:eastAsia="en-GB"/>
              </w:rPr>
            </w:pPr>
            <w:r>
              <w:rPr>
                <w:color w:val="1F497D"/>
                <w:lang w:val="ka-GE" w:eastAsia="en-GB"/>
              </w:rPr>
              <w:t>MGMT: iLO Advanced or iDRAC Enterprise</w:t>
            </w:r>
          </w:p>
          <w:p w14:paraId="7F02DC53" w14:textId="77777777" w:rsidR="008C3B29" w:rsidRDefault="008C3B29" w:rsidP="008C3B29">
            <w:pPr>
              <w:rPr>
                <w:color w:val="1F497D"/>
                <w:lang w:val="ka-GE" w:eastAsia="en-GB"/>
              </w:rPr>
            </w:pPr>
            <w:r>
              <w:rPr>
                <w:color w:val="1F497D"/>
                <w:lang w:val="ka-GE" w:eastAsia="en-GB"/>
              </w:rPr>
              <w:t>Support: 3 Year NBD warranty with Defective Media Retention</w:t>
            </w:r>
          </w:p>
          <w:p w14:paraId="2F34F6D4" w14:textId="3EBB7E5A" w:rsidR="006A28B5" w:rsidRPr="008C3B29" w:rsidRDefault="006A28B5" w:rsidP="006A28B5">
            <w:pPr>
              <w:ind w:left="-66" w:firstLine="66"/>
              <w:rPr>
                <w:rFonts w:eastAsia="Times New Roman" w:cs="Calibri"/>
                <w:bCs/>
                <w:color w:val="244061"/>
                <w:sz w:val="22"/>
                <w:szCs w:val="22"/>
                <w:lang w:val="ka-G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F464" w14:textId="35150EBD" w:rsidR="006A28B5" w:rsidRPr="00011550" w:rsidRDefault="008C3B29" w:rsidP="006A28B5">
            <w:pPr>
              <w:ind w:left="-66" w:firstLine="66"/>
              <w:jc w:val="center"/>
              <w:rPr>
                <w:rFonts w:eastAsia="Times New Roman" w:cs="Calibri"/>
                <w:bCs/>
                <w:color w:val="244061"/>
                <w:sz w:val="22"/>
                <w:szCs w:val="22"/>
              </w:rPr>
            </w:pPr>
            <w:r>
              <w:rPr>
                <w:rFonts w:eastAsia="Times New Roman" w:cs="Calibri"/>
                <w:bCs/>
                <w:color w:val="244061"/>
                <w:sz w:val="22"/>
                <w:szCs w:val="22"/>
              </w:rPr>
              <w:t>2</w:t>
            </w:r>
            <w:r w:rsidR="006A28B5" w:rsidRPr="00011550">
              <w:rPr>
                <w:rFonts w:eastAsia="Times New Roman" w:cs="Calibri"/>
                <w:bCs/>
                <w:color w:val="244061"/>
                <w:sz w:val="22"/>
                <w:szCs w:val="22"/>
              </w:rPr>
              <w:t xml:space="preserve"> </w:t>
            </w:r>
            <w:proofErr w:type="spellStart"/>
            <w:r w:rsidR="006A28B5" w:rsidRPr="00011550">
              <w:rPr>
                <w:rFonts w:eastAsia="Times New Roman" w:cs="Calibri"/>
                <w:bCs/>
                <w:color w:val="244061"/>
                <w:sz w:val="22"/>
                <w:szCs w:val="22"/>
              </w:rPr>
              <w:t>ცალი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062E" w14:textId="77777777" w:rsidR="006A28B5" w:rsidRPr="00D56658" w:rsidRDefault="006A28B5" w:rsidP="006A28B5">
            <w:pPr>
              <w:ind w:left="-66" w:firstLine="66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665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B06D12A" w14:textId="47453B81" w:rsidR="00DA72AD" w:rsidRDefault="00DA72AD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4608A27F" w14:textId="77777777" w:rsidR="00DA72AD" w:rsidRPr="00FD0A91" w:rsidRDefault="00DA72AD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1AD11D39" w14:textId="7CAE6877" w:rsidR="00573739" w:rsidRPr="00FD0A91" w:rsidRDefault="0057373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49EA8827" w14:textId="68BB9FE8" w:rsidR="00573739" w:rsidRDefault="0057373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0F27535" w14:textId="7C834367" w:rsidR="00086AE5" w:rsidRDefault="00086AE5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52BDBD7B" w14:textId="604D2DB1" w:rsidR="00086AE5" w:rsidRDefault="00086AE5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BDEBCF7" w14:textId="77777777" w:rsidR="00086AE5" w:rsidRPr="00FD0A91" w:rsidRDefault="00086AE5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7DFBA06" w14:textId="77777777" w:rsidR="00573739" w:rsidRPr="00932F1A" w:rsidRDefault="0057373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35765055" w14:textId="77777777" w:rsidR="00960C22" w:rsidRDefault="00960C22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74EDDC6C" w14:textId="3B8DB1FF" w:rsidR="00960C22" w:rsidRDefault="00960C22" w:rsidP="003D248F">
      <w:pPr>
        <w:rPr>
          <w:rFonts w:cs="Sylfaen"/>
          <w:b/>
          <w:color w:val="244061" w:themeColor="accent1" w:themeShade="80"/>
        </w:rPr>
      </w:pPr>
    </w:p>
    <w:sectPr w:rsidR="00960C22" w:rsidSect="001E78CD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4D7CC" w14:textId="77777777" w:rsidR="0007660A" w:rsidRDefault="0007660A" w:rsidP="002E7950">
      <w:r>
        <w:separator/>
      </w:r>
    </w:p>
  </w:endnote>
  <w:endnote w:type="continuationSeparator" w:id="0">
    <w:p w14:paraId="70D7A458" w14:textId="77777777" w:rsidR="0007660A" w:rsidRDefault="0007660A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47339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339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473393" w:rsidRPr="00473393" w:rsidRDefault="0047339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0278664D" w:rsidR="00473393" w:rsidRDefault="0047339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5427E6">
            <w:rPr>
              <w:caps/>
              <w:noProof/>
              <w:color w:val="808080" w:themeColor="background1" w:themeShade="80"/>
              <w:sz w:val="18"/>
              <w:szCs w:val="18"/>
            </w:rPr>
            <w:t>6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3B164" w14:textId="77777777" w:rsidR="0007660A" w:rsidRDefault="0007660A" w:rsidP="002E7950">
      <w:r>
        <w:separator/>
      </w:r>
    </w:p>
  </w:footnote>
  <w:footnote w:type="continuationSeparator" w:id="0">
    <w:p w14:paraId="6B766D5C" w14:textId="77777777" w:rsidR="0007660A" w:rsidRDefault="0007660A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8C79" w14:textId="77777777" w:rsidR="00473393" w:rsidRDefault="00473393">
    <w:pPr>
      <w:pStyle w:val="Header"/>
    </w:pPr>
  </w:p>
  <w:p w14:paraId="07A4E12A" w14:textId="4EF7C294" w:rsidR="00473393" w:rsidRDefault="0047339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2F8969EB" w:rsidR="00473393" w:rsidRDefault="0007660A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B67D3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9B67D3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სერვერების</w:t>
                              </w:r>
                              <w:proofErr w:type="spellEnd"/>
                              <w:proofErr w:type="gramEnd"/>
                              <w:r w:rsidR="009B67D3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9B67D3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შესყიდვის</w:t>
                              </w:r>
                              <w:proofErr w:type="spellEnd"/>
                              <w:r w:rsidR="009B67D3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9B67D3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ტენდერი</w:t>
                              </w:r>
                              <w:proofErr w:type="spellEnd"/>
                            </w:sdtContent>
                          </w:sdt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2F8969EB" w:rsidR="00473393" w:rsidRDefault="0007660A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B67D3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9B67D3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სერვერების</w:t>
                        </w:r>
                        <w:proofErr w:type="spellEnd"/>
                        <w:proofErr w:type="gramEnd"/>
                        <w:r w:rsidR="009B67D3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9B67D3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შესყიდვის</w:t>
                        </w:r>
                        <w:proofErr w:type="spellEnd"/>
                        <w:r w:rsidR="009B67D3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9B67D3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ტენდერი</w:t>
                        </w:r>
                        <w:proofErr w:type="spellEnd"/>
                      </w:sdtContent>
                    </w:sdt>
                    <w:r w:rsidR="008B4EA8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8B4EA8"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EDF89" w14:textId="684350F2" w:rsidR="00473393" w:rsidRPr="00473393" w:rsidRDefault="002C197A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2C197A" w:rsidRPr="002C197A" w:rsidRDefault="002C197A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2C197A" w:rsidRPr="002C197A" w:rsidRDefault="002C197A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7470F"/>
    <w:multiLevelType w:val="hybridMultilevel"/>
    <w:tmpl w:val="BB566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6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4"/>
  </w:num>
  <w:num w:numId="4">
    <w:abstractNumId w:val="23"/>
  </w:num>
  <w:num w:numId="5">
    <w:abstractNumId w:val="20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0"/>
  </w:num>
  <w:num w:numId="9">
    <w:abstractNumId w:val="32"/>
  </w:num>
  <w:num w:numId="10">
    <w:abstractNumId w:val="11"/>
  </w:num>
  <w:num w:numId="11">
    <w:abstractNumId w:val="31"/>
  </w:num>
  <w:num w:numId="12">
    <w:abstractNumId w:val="3"/>
  </w:num>
  <w:num w:numId="13">
    <w:abstractNumId w:val="26"/>
  </w:num>
  <w:num w:numId="14">
    <w:abstractNumId w:val="28"/>
  </w:num>
  <w:num w:numId="15">
    <w:abstractNumId w:val="15"/>
  </w:num>
  <w:num w:numId="16">
    <w:abstractNumId w:val="6"/>
  </w:num>
  <w:num w:numId="17">
    <w:abstractNumId w:val="24"/>
  </w:num>
  <w:num w:numId="18">
    <w:abstractNumId w:val="2"/>
  </w:num>
  <w:num w:numId="19">
    <w:abstractNumId w:val="14"/>
  </w:num>
  <w:num w:numId="20">
    <w:abstractNumId w:val="22"/>
  </w:num>
  <w:num w:numId="21">
    <w:abstractNumId w:val="1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1"/>
  </w:num>
  <w:num w:numId="29">
    <w:abstractNumId w:val="0"/>
  </w:num>
  <w:num w:numId="30">
    <w:abstractNumId w:val="10"/>
  </w:num>
  <w:num w:numId="31">
    <w:abstractNumId w:val="13"/>
  </w:num>
  <w:num w:numId="32">
    <w:abstractNumId w:val="29"/>
  </w:num>
  <w:num w:numId="33">
    <w:abstractNumId w:val="19"/>
  </w:num>
  <w:num w:numId="34">
    <w:abstractNumId w:val="27"/>
  </w:num>
  <w:num w:numId="35">
    <w:abstractNumId w:val="9"/>
  </w:num>
  <w:num w:numId="36">
    <w:abstractNumId w:val="16"/>
  </w:num>
  <w:num w:numId="37">
    <w:abstractNumId w:val="17"/>
  </w:num>
  <w:num w:numId="38">
    <w:abstractNumId w:val="33"/>
  </w:num>
  <w:num w:numId="3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8"/>
  </w:num>
  <w:num w:numId="42">
    <w:abstractNumId w:val="7"/>
  </w:num>
  <w:num w:numId="4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5D66"/>
    <w:rsid w:val="00007650"/>
    <w:rsid w:val="00007F09"/>
    <w:rsid w:val="0001066A"/>
    <w:rsid w:val="0001074A"/>
    <w:rsid w:val="00010FEB"/>
    <w:rsid w:val="00011550"/>
    <w:rsid w:val="00012EBC"/>
    <w:rsid w:val="000143A6"/>
    <w:rsid w:val="00014A44"/>
    <w:rsid w:val="00014D36"/>
    <w:rsid w:val="0001798C"/>
    <w:rsid w:val="00017FF9"/>
    <w:rsid w:val="00020414"/>
    <w:rsid w:val="000205D5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0ABE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149"/>
    <w:rsid w:val="000765C9"/>
    <w:rsid w:val="0007660A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4B57"/>
    <w:rsid w:val="00085DC8"/>
    <w:rsid w:val="00086AE5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5D"/>
    <w:rsid w:val="000B2686"/>
    <w:rsid w:val="000B26D2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5F9"/>
    <w:rsid w:val="000E7F79"/>
    <w:rsid w:val="000F04E0"/>
    <w:rsid w:val="000F06A9"/>
    <w:rsid w:val="000F0BBD"/>
    <w:rsid w:val="000F18B5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19BD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2D7C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627"/>
    <w:rsid w:val="0014685E"/>
    <w:rsid w:val="00146BCF"/>
    <w:rsid w:val="0014760D"/>
    <w:rsid w:val="0014784E"/>
    <w:rsid w:val="00147AC7"/>
    <w:rsid w:val="00150B52"/>
    <w:rsid w:val="00152256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1EBC"/>
    <w:rsid w:val="0017460C"/>
    <w:rsid w:val="001746A8"/>
    <w:rsid w:val="00175236"/>
    <w:rsid w:val="00175293"/>
    <w:rsid w:val="001753C9"/>
    <w:rsid w:val="00176A22"/>
    <w:rsid w:val="00177CF8"/>
    <w:rsid w:val="001804C8"/>
    <w:rsid w:val="001808C4"/>
    <w:rsid w:val="001808C5"/>
    <w:rsid w:val="001809E2"/>
    <w:rsid w:val="0018166E"/>
    <w:rsid w:val="00182397"/>
    <w:rsid w:val="00183591"/>
    <w:rsid w:val="0018557C"/>
    <w:rsid w:val="001860C5"/>
    <w:rsid w:val="001864ED"/>
    <w:rsid w:val="00187CD4"/>
    <w:rsid w:val="00190B82"/>
    <w:rsid w:val="00190CEC"/>
    <w:rsid w:val="00192B27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4624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6C9F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427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8D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4D82"/>
    <w:rsid w:val="002150A9"/>
    <w:rsid w:val="0021529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3ABD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6D6D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ACD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1A91"/>
    <w:rsid w:val="00293ADB"/>
    <w:rsid w:val="002941A2"/>
    <w:rsid w:val="0029429D"/>
    <w:rsid w:val="00294B09"/>
    <w:rsid w:val="00296EF5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0B0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97A"/>
    <w:rsid w:val="002C1E25"/>
    <w:rsid w:val="002C23EF"/>
    <w:rsid w:val="002C3DA2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022E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1F1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131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77CA2"/>
    <w:rsid w:val="00380151"/>
    <w:rsid w:val="0038072F"/>
    <w:rsid w:val="003809E4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CE4"/>
    <w:rsid w:val="0038669A"/>
    <w:rsid w:val="00386A48"/>
    <w:rsid w:val="00386D4B"/>
    <w:rsid w:val="0039046F"/>
    <w:rsid w:val="0039057B"/>
    <w:rsid w:val="003922B4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6BD"/>
    <w:rsid w:val="003A0C08"/>
    <w:rsid w:val="003A16B3"/>
    <w:rsid w:val="003A20DE"/>
    <w:rsid w:val="003A29EA"/>
    <w:rsid w:val="003A330F"/>
    <w:rsid w:val="003A4278"/>
    <w:rsid w:val="003A6326"/>
    <w:rsid w:val="003A6548"/>
    <w:rsid w:val="003A6CBF"/>
    <w:rsid w:val="003A756C"/>
    <w:rsid w:val="003B0104"/>
    <w:rsid w:val="003B0893"/>
    <w:rsid w:val="003B089C"/>
    <w:rsid w:val="003B09E1"/>
    <w:rsid w:val="003B14EB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1CEA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68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3142"/>
    <w:rsid w:val="003E649A"/>
    <w:rsid w:val="003E7346"/>
    <w:rsid w:val="003E73C1"/>
    <w:rsid w:val="003E744A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3D51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27EE0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414"/>
    <w:rsid w:val="00463854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A9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5E0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25B8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40BF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3C3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7E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56D3A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739"/>
    <w:rsid w:val="00573840"/>
    <w:rsid w:val="00574136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8700F"/>
    <w:rsid w:val="005918EE"/>
    <w:rsid w:val="00592A8B"/>
    <w:rsid w:val="00593AFF"/>
    <w:rsid w:val="0059408C"/>
    <w:rsid w:val="005940D7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5AEB"/>
    <w:rsid w:val="005B61B1"/>
    <w:rsid w:val="005C0795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233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07D4A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9AF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8A9"/>
    <w:rsid w:val="006359E5"/>
    <w:rsid w:val="00635A82"/>
    <w:rsid w:val="00635C9E"/>
    <w:rsid w:val="00636438"/>
    <w:rsid w:val="00636617"/>
    <w:rsid w:val="006412B9"/>
    <w:rsid w:val="00641AC7"/>
    <w:rsid w:val="00641EC0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6F0B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28B5"/>
    <w:rsid w:val="006A344A"/>
    <w:rsid w:val="006A3BC6"/>
    <w:rsid w:val="006A78C3"/>
    <w:rsid w:val="006B0063"/>
    <w:rsid w:val="006B0A2D"/>
    <w:rsid w:val="006B123F"/>
    <w:rsid w:val="006B12F6"/>
    <w:rsid w:val="006B1F77"/>
    <w:rsid w:val="006B2454"/>
    <w:rsid w:val="006B2485"/>
    <w:rsid w:val="006B385B"/>
    <w:rsid w:val="006B3D20"/>
    <w:rsid w:val="006B422F"/>
    <w:rsid w:val="006B463A"/>
    <w:rsid w:val="006B49B0"/>
    <w:rsid w:val="006B5C90"/>
    <w:rsid w:val="006B6016"/>
    <w:rsid w:val="006B749B"/>
    <w:rsid w:val="006B7CAC"/>
    <w:rsid w:val="006C0F99"/>
    <w:rsid w:val="006C1021"/>
    <w:rsid w:val="006C126E"/>
    <w:rsid w:val="006C2151"/>
    <w:rsid w:val="006C4B7A"/>
    <w:rsid w:val="006C5A9F"/>
    <w:rsid w:val="006C5AF5"/>
    <w:rsid w:val="006C63A0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60D7"/>
    <w:rsid w:val="006D7702"/>
    <w:rsid w:val="006E00D2"/>
    <w:rsid w:val="006E0682"/>
    <w:rsid w:val="006E3589"/>
    <w:rsid w:val="006E59F0"/>
    <w:rsid w:val="006E5E92"/>
    <w:rsid w:val="006E7381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6DD8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17F7D"/>
    <w:rsid w:val="0072039A"/>
    <w:rsid w:val="00720991"/>
    <w:rsid w:val="00722240"/>
    <w:rsid w:val="00722AC2"/>
    <w:rsid w:val="007239BA"/>
    <w:rsid w:val="00724A3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5108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5754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521D"/>
    <w:rsid w:val="00776E04"/>
    <w:rsid w:val="00777B3E"/>
    <w:rsid w:val="00780331"/>
    <w:rsid w:val="007823B7"/>
    <w:rsid w:val="007824D8"/>
    <w:rsid w:val="0078270F"/>
    <w:rsid w:val="0078274B"/>
    <w:rsid w:val="00782F73"/>
    <w:rsid w:val="00784712"/>
    <w:rsid w:val="00784897"/>
    <w:rsid w:val="007848C0"/>
    <w:rsid w:val="00784D9F"/>
    <w:rsid w:val="00785A76"/>
    <w:rsid w:val="00785A8C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05CC"/>
    <w:rsid w:val="007B2515"/>
    <w:rsid w:val="007B288C"/>
    <w:rsid w:val="007B4882"/>
    <w:rsid w:val="007B54B5"/>
    <w:rsid w:val="007B58C3"/>
    <w:rsid w:val="007B58DF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0AD0"/>
    <w:rsid w:val="008011AE"/>
    <w:rsid w:val="00801678"/>
    <w:rsid w:val="00801A78"/>
    <w:rsid w:val="00802273"/>
    <w:rsid w:val="00802CCE"/>
    <w:rsid w:val="00803277"/>
    <w:rsid w:val="00804158"/>
    <w:rsid w:val="00804E8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31D2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949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3D35"/>
    <w:rsid w:val="008A4979"/>
    <w:rsid w:val="008A52B0"/>
    <w:rsid w:val="008A620F"/>
    <w:rsid w:val="008A6594"/>
    <w:rsid w:val="008A71C4"/>
    <w:rsid w:val="008B0137"/>
    <w:rsid w:val="008B0ADA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3B29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65D0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2F1A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0C22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6FBD"/>
    <w:rsid w:val="0098736C"/>
    <w:rsid w:val="009873BF"/>
    <w:rsid w:val="00987EF7"/>
    <w:rsid w:val="00990718"/>
    <w:rsid w:val="0099088D"/>
    <w:rsid w:val="00990A3E"/>
    <w:rsid w:val="00990A8D"/>
    <w:rsid w:val="00990E8B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0E9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D3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C7347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137"/>
    <w:rsid w:val="009D3B7C"/>
    <w:rsid w:val="009D3DF9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E7AE6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64F"/>
    <w:rsid w:val="00A057D2"/>
    <w:rsid w:val="00A058BB"/>
    <w:rsid w:val="00A05C02"/>
    <w:rsid w:val="00A067A2"/>
    <w:rsid w:val="00A0714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2B7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BD3"/>
    <w:rsid w:val="00A34C47"/>
    <w:rsid w:val="00A35630"/>
    <w:rsid w:val="00A356BC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09CC"/>
    <w:rsid w:val="00A51A3A"/>
    <w:rsid w:val="00A5309F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188A"/>
    <w:rsid w:val="00AB26B9"/>
    <w:rsid w:val="00AB3611"/>
    <w:rsid w:val="00AB37B1"/>
    <w:rsid w:val="00AB44EA"/>
    <w:rsid w:val="00AB4C05"/>
    <w:rsid w:val="00AB52C7"/>
    <w:rsid w:val="00AB557B"/>
    <w:rsid w:val="00AB5993"/>
    <w:rsid w:val="00AB631F"/>
    <w:rsid w:val="00AB79DE"/>
    <w:rsid w:val="00AC001A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218C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584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03A9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A2D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17FF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4F3F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1F5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5CE"/>
    <w:rsid w:val="00BA7C69"/>
    <w:rsid w:val="00BB179D"/>
    <w:rsid w:val="00BB1F1B"/>
    <w:rsid w:val="00BB2D6D"/>
    <w:rsid w:val="00BB3104"/>
    <w:rsid w:val="00BB48B6"/>
    <w:rsid w:val="00BB5D36"/>
    <w:rsid w:val="00BB5E7F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5D5E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B4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3E65"/>
    <w:rsid w:val="00C343D9"/>
    <w:rsid w:val="00C34FE0"/>
    <w:rsid w:val="00C35A1D"/>
    <w:rsid w:val="00C377F9"/>
    <w:rsid w:val="00C37E9D"/>
    <w:rsid w:val="00C37F43"/>
    <w:rsid w:val="00C4003C"/>
    <w:rsid w:val="00C408B8"/>
    <w:rsid w:val="00C417BB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52C2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3ED9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5FA1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4D81"/>
    <w:rsid w:val="00D053F5"/>
    <w:rsid w:val="00D0598A"/>
    <w:rsid w:val="00D05BBB"/>
    <w:rsid w:val="00D0626F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30EA"/>
    <w:rsid w:val="00D23782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4DAC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658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1827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65B"/>
    <w:rsid w:val="00D91E05"/>
    <w:rsid w:val="00D92E34"/>
    <w:rsid w:val="00D9512E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2AD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3B89"/>
    <w:rsid w:val="00DD4F4D"/>
    <w:rsid w:val="00DD60CE"/>
    <w:rsid w:val="00DD6EBE"/>
    <w:rsid w:val="00DD740C"/>
    <w:rsid w:val="00DD7B13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BDC"/>
    <w:rsid w:val="00DE5C39"/>
    <w:rsid w:val="00DE5CA7"/>
    <w:rsid w:val="00DE627D"/>
    <w:rsid w:val="00DE65CC"/>
    <w:rsid w:val="00DE6EE4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CA3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884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08DA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B89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27F31"/>
    <w:rsid w:val="00F30341"/>
    <w:rsid w:val="00F33C70"/>
    <w:rsid w:val="00F34077"/>
    <w:rsid w:val="00F340C3"/>
    <w:rsid w:val="00F343A7"/>
    <w:rsid w:val="00F34454"/>
    <w:rsid w:val="00F364EE"/>
    <w:rsid w:val="00F366CB"/>
    <w:rsid w:val="00F3751B"/>
    <w:rsid w:val="00F37B09"/>
    <w:rsid w:val="00F37C3D"/>
    <w:rsid w:val="00F404FA"/>
    <w:rsid w:val="00F40C8D"/>
    <w:rsid w:val="00F40E7A"/>
    <w:rsid w:val="00F4120B"/>
    <w:rsid w:val="00F420C8"/>
    <w:rsid w:val="00F427EF"/>
    <w:rsid w:val="00F42B20"/>
    <w:rsid w:val="00F42B73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ED6"/>
    <w:rsid w:val="00F56FBC"/>
    <w:rsid w:val="00F57B50"/>
    <w:rsid w:val="00F57DD8"/>
    <w:rsid w:val="00F60D8E"/>
    <w:rsid w:val="00F61103"/>
    <w:rsid w:val="00F6169A"/>
    <w:rsid w:val="00F622D4"/>
    <w:rsid w:val="00F62DF2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56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5DD8"/>
    <w:rsid w:val="00FB6167"/>
    <w:rsid w:val="00FB658C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5CC"/>
    <w:rsid w:val="00FC7C1B"/>
    <w:rsid w:val="00FD0205"/>
    <w:rsid w:val="00FD0248"/>
    <w:rsid w:val="00FD05DA"/>
    <w:rsid w:val="00FD0899"/>
    <w:rsid w:val="00FD0A91"/>
    <w:rsid w:val="00FD0ACC"/>
    <w:rsid w:val="00FD15A9"/>
    <w:rsid w:val="00FD1738"/>
    <w:rsid w:val="00FD17A3"/>
    <w:rsid w:val="00FD3633"/>
    <w:rsid w:val="00FD4E46"/>
    <w:rsid w:val="00FD51F1"/>
    <w:rsid w:val="00FD55A3"/>
    <w:rsid w:val="00FD71BC"/>
    <w:rsid w:val="00FD7C0B"/>
    <w:rsid w:val="00FE0AE5"/>
    <w:rsid w:val="00FE0DF5"/>
    <w:rsid w:val="00FE0F9C"/>
    <w:rsid w:val="00FE1271"/>
    <w:rsid w:val="00FE1978"/>
    <w:rsid w:val="00FE1C1F"/>
    <w:rsid w:val="00FE23AF"/>
    <w:rsid w:val="00FE2B1D"/>
    <w:rsid w:val="00FE3B89"/>
    <w:rsid w:val="00FE440F"/>
    <w:rsid w:val="00FE4C63"/>
    <w:rsid w:val="00FE65F2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759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169F0A-0530-457E-96DA-5949DF4C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HPE DL360 Gen10 8SFF CTO  სერვერის მხარდაჭერის შესყიდვის ტენდერი</vt:lpstr>
    </vt:vector>
  </TitlesOfParts>
  <Company>სს“საქართველოს ბანკი“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სერვერების შესყიდვის ტენდერი</dc:title>
  <dc:subject>შესყიდვის ტენდერი</dc:subject>
  <dc:creator>მარიამ ტაბატაძე</dc:creator>
  <cp:lastModifiedBy>Mariam Tabatadze</cp:lastModifiedBy>
  <cp:revision>91</cp:revision>
  <cp:lastPrinted>2022-08-23T13:56:00Z</cp:lastPrinted>
  <dcterms:created xsi:type="dcterms:W3CDTF">2021-11-10T14:50:00Z</dcterms:created>
  <dcterms:modified xsi:type="dcterms:W3CDTF">2023-02-28T08:26:00Z</dcterms:modified>
</cp:coreProperties>
</file>