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D27B" w14:textId="77777777" w:rsidR="009D125B" w:rsidRPr="009D125B" w:rsidRDefault="009D125B" w:rsidP="009D125B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b/>
          <w:bCs/>
          <w:noProof/>
          <w:color w:val="2D3E4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2D3E4D"/>
          <w:sz w:val="20"/>
          <w:szCs w:val="20"/>
          <w:lang w:val="ka-GE"/>
        </w:rPr>
        <w:t>ტენდერის აღწერილობა:</w:t>
      </w:r>
    </w:p>
    <w:p w14:paraId="24A0A1A9" w14:textId="77777777" w:rsidR="009D125B" w:rsidRPr="009D125B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ს.ს. ლომისი/ლუდსახარში ნატახტარი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 აცხადებს ტენდერს:</w:t>
      </w:r>
    </w:p>
    <w:p w14:paraId="6E210791" w14:textId="1383659F" w:rsidR="00D61A79" w:rsidRDefault="009D125B" w:rsidP="00D61A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ნომრით #- EF-GE/</w:t>
      </w:r>
      <w:r w:rsidR="008F047F">
        <w:rPr>
          <w:rFonts w:eastAsia="Times New Roman" w:cstheme="minorHAnsi"/>
          <w:noProof/>
          <w:color w:val="141B3D"/>
          <w:sz w:val="20"/>
          <w:szCs w:val="20"/>
          <w:lang w:val="ka-GE"/>
        </w:rPr>
        <w:t>6</w:t>
      </w:r>
      <w:r w:rsidR="00195B12">
        <w:rPr>
          <w:rFonts w:eastAsia="Times New Roman" w:cstheme="minorHAnsi"/>
          <w:noProof/>
          <w:color w:val="141B3D"/>
          <w:sz w:val="20"/>
          <w:szCs w:val="20"/>
          <w:lang w:val="ka-GE"/>
        </w:rPr>
        <w:t>46</w:t>
      </w:r>
    </w:p>
    <w:p w14:paraId="179E1400" w14:textId="4AD2E9A2" w:rsidR="009D125B" w:rsidRPr="00D61A79" w:rsidRDefault="009D125B" w:rsidP="00D61A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D61A79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დანიშნულება: </w:t>
      </w:r>
      <w:r w:rsidR="00195B12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სტენდების შესყიდვა</w:t>
      </w:r>
    </w:p>
    <w:p w14:paraId="3615F2E2" w14:textId="77777777" w:rsidR="009D125B" w:rsidRPr="009D125B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257B472F" w14:textId="1F024631" w:rsidR="00C55A12" w:rsidRPr="008B521D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თანდართულ ფაილებში შეგიძლიათ იხილოთ:</w:t>
      </w:r>
    </w:p>
    <w:p w14:paraId="0109C8A3" w14:textId="2879A9A7" w:rsidR="009D125B" w:rsidRDefault="009D125B" w:rsidP="009D12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ტენდერის სააპლიკაციო ფორმა შესასყიდი საქონლის აღწერილობით და რაოდენობით;</w:t>
      </w:r>
    </w:p>
    <w:p w14:paraId="20D147E7" w14:textId="77777777" w:rsidR="009D125B" w:rsidRPr="00F34AB8" w:rsidRDefault="009D125B" w:rsidP="009D125B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</w:rPr>
      </w:pPr>
    </w:p>
    <w:p w14:paraId="5ECA1888" w14:textId="0EB709DE" w:rsidR="009D125B" w:rsidRPr="008B521D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დაინტერესებულმა პირებმა ქვემოთ მითითებულ ელ ფოსტაზე უნდა წარადგინონ:</w:t>
      </w:r>
    </w:p>
    <w:p w14:paraId="3C8BD689" w14:textId="77777777" w:rsidR="009D125B" w:rsidRPr="009D125B" w:rsidRDefault="009D125B" w:rsidP="00D61A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შევსებული და ხელმოწერილი ტენდერის სააპლიკაციო ფორმა;</w:t>
      </w:r>
    </w:p>
    <w:p w14:paraId="5BB20A7A" w14:textId="132ADF03" w:rsidR="009D125B" w:rsidRPr="00214B86" w:rsidRDefault="009D125B" w:rsidP="00D61A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ამონაწერი სამეწარმეო რეესტრიდან</w:t>
      </w:r>
      <w:r w:rsidR="008B521D">
        <w:rPr>
          <w:rFonts w:eastAsia="Times New Roman" w:cstheme="minorHAnsi"/>
          <w:noProof/>
          <w:color w:val="141B3D"/>
          <w:sz w:val="20"/>
          <w:szCs w:val="20"/>
          <w:lang w:val="ka-GE"/>
        </w:rPr>
        <w:t>.</w:t>
      </w:r>
    </w:p>
    <w:p w14:paraId="1D38EB93" w14:textId="77777777" w:rsidR="009D125B" w:rsidRPr="009D125B" w:rsidRDefault="009D125B" w:rsidP="009D125B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2E88D937" w14:textId="7EB0B3CA" w:rsidR="009D125B" w:rsidRPr="00214B86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ტენდერის პირობები:</w:t>
      </w:r>
    </w:p>
    <w:p w14:paraId="7E9FF700" w14:textId="59D3B894" w:rsidR="00FE7C87" w:rsidRPr="00214B86" w:rsidRDefault="009D125B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მომწოდებელი არ არის ვალდებული </w:t>
      </w:r>
      <w:r w:rsidR="00FE7C87"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შეთავაზება გააკეთოს სატენდერო დოკუმენტაციაში ჩამოთვლილ ყველა პოზიციაზე.</w:t>
      </w:r>
    </w:p>
    <w:p w14:paraId="2A5CF017" w14:textId="301F6230" w:rsidR="00FE7C87" w:rsidRPr="00214B86" w:rsidRDefault="00FE7C87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მომწოდებელი ვალდებულია წარადგინოს ნიმუში ყველა შემოთავაზებულ პოზიციაზე</w:t>
      </w:r>
      <w:r w:rsidR="00F34AB8">
        <w:rPr>
          <w:rFonts w:eastAsia="Times New Roman" w:cstheme="minorHAnsi"/>
          <w:noProof/>
          <w:color w:val="141B3D"/>
          <w:sz w:val="20"/>
          <w:szCs w:val="20"/>
        </w:rPr>
        <w:t xml:space="preserve">, </w:t>
      </w:r>
      <w:r w:rsidR="00F34AB8">
        <w:rPr>
          <w:rFonts w:eastAsia="Times New Roman" w:cstheme="minorHAnsi"/>
          <w:noProof/>
          <w:color w:val="141B3D"/>
          <w:sz w:val="20"/>
          <w:szCs w:val="20"/>
          <w:lang w:val="ka-GE"/>
        </w:rPr>
        <w:t>გარდა ნატახტარის გადახრული სტენდისა.</w:t>
      </w:r>
    </w:p>
    <w:p w14:paraId="50439069" w14:textId="1C6ED5EE" w:rsidR="007045D6" w:rsidRDefault="00FE7C87" w:rsidP="007045D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7045D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ნიმუშის მოწოდება უნდა მოხდეს შემსყიდველის მოთხოვნიდან არაუმეტეს </w:t>
      </w:r>
      <w:r w:rsidR="00BD0BB1">
        <w:rPr>
          <w:rFonts w:eastAsia="Times New Roman" w:cstheme="minorHAnsi"/>
          <w:noProof/>
          <w:color w:val="141B3D"/>
          <w:sz w:val="20"/>
          <w:szCs w:val="20"/>
          <w:lang w:val="ka-GE"/>
        </w:rPr>
        <w:t>5</w:t>
      </w:r>
      <w:r w:rsidRPr="007045D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კალენდარული დღის განმავლობაში, შემსყიდველის მიერ </w:t>
      </w:r>
      <w:r w:rsidR="007045D6">
        <w:rPr>
          <w:rFonts w:eastAsia="Times New Roman" w:cstheme="minorHAnsi"/>
          <w:noProof/>
          <w:color w:val="141B3D"/>
          <w:sz w:val="20"/>
          <w:szCs w:val="20"/>
          <w:lang w:val="ka-GE"/>
        </w:rPr>
        <w:t>მითითებულ მისამართზე: სოფელი ნატახტარი, ლუდსახარში ნატახტარი 10:00 დან 18:00 მდე.</w:t>
      </w:r>
    </w:p>
    <w:p w14:paraId="2F9067B0" w14:textId="2821366A" w:rsidR="00FA3F91" w:rsidRPr="00AB671E" w:rsidRDefault="00214B86" w:rsidP="00AB67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7045D6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სატენდერო დოკუმენტაციაში მოცემული ტექნიკური მახასიათებელები არის ძირითადი, თუმცა გათვალისწინებული იქნება მომწოდებლის იდეები და შეთავაზებები.</w:t>
      </w:r>
    </w:p>
    <w:p w14:paraId="3A4EF2B9" w14:textId="5FD7D585" w:rsidR="00FE7C87" w:rsidRDefault="00FE7C87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ნიმუშის ვიზუალის შეთანხმება მოხდება მხარეებს შორის ურთიერთშეთანხმების საფუძველზე, სადაც გათვალისწინებული იქნება მომწოდებლის იდეები და შეთავაზებები.</w:t>
      </w:r>
    </w:p>
    <w:p w14:paraId="0C09A6AE" w14:textId="42AC0BC4" w:rsidR="00516988" w:rsidRPr="00214B86" w:rsidRDefault="00516988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516988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აუცილებელი პირობაა იყოს მყარი კარკასი, </w:t>
      </w:r>
      <w:r>
        <w:rPr>
          <w:rFonts w:eastAsia="Times New Roman" w:cstheme="minorHAnsi"/>
          <w:noProof/>
          <w:color w:val="141B3D"/>
          <w:sz w:val="20"/>
          <w:szCs w:val="20"/>
          <w:lang w:val="ka-GE"/>
        </w:rPr>
        <w:t>ბორბლები იყოს მყარად დამაგრებული</w:t>
      </w:r>
      <w:r w:rsidRPr="00516988">
        <w:rPr>
          <w:rFonts w:eastAsia="Times New Roman" w:cstheme="minorHAnsi"/>
          <w:noProof/>
          <w:color w:val="141B3D"/>
          <w:sz w:val="20"/>
          <w:szCs w:val="20"/>
          <w:lang w:val="ka-GE"/>
        </w:rPr>
        <w:t>, გვერდებიდან უნდა იყოს გახვრეტილი</w:t>
      </w:r>
      <w:r w:rsidR="0036085E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(ხელის მოსაკიდი ადგილები გადასაადგილებლად).</w:t>
      </w:r>
    </w:p>
    <w:p w14:paraId="46FB5907" w14:textId="7D24927C" w:rsidR="00FE7C87" w:rsidRPr="00214B86" w:rsidRDefault="00FE7C87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შემსყიდველი გადაწყვეტილებას იღებს ფასის და ნიმუშის გათვალისწინებით</w:t>
      </w:r>
      <w:r w:rsidR="00214B86"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.</w:t>
      </w:r>
    </w:p>
    <w:p w14:paraId="4428B7D4" w14:textId="7F14A23E" w:rsidR="00FE7C87" w:rsidRPr="00214B86" w:rsidRDefault="009D125B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სატენდერო წინადადებაში ფასი გამოსახული უნდა იყოს საქართველოს კანონმდებლობით გათვალისწინებული და შესყიდვის ობიექტის მიწოდებასთან დაკავშირებული ყველა ხარჯისა და გადასახადის გათვალისწინებით</w:t>
      </w:r>
      <w:r w:rsidR="00214B86"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.</w:t>
      </w:r>
    </w:p>
    <w:p w14:paraId="70B8AA1A" w14:textId="77777777" w:rsidR="00C53123" w:rsidRPr="00C53123" w:rsidRDefault="00C55A12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სატენდერო დოკუმენტაციაში მოცემული რაოდენობები არის სავარაუდო, რომელთა შეკვეთა განხორციელდება წლის განმავლობაში, პერიოდულად</w:t>
      </w:r>
      <w:r w:rsidR="00C53123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.</w:t>
      </w:r>
    </w:p>
    <w:p w14:paraId="5FDDADB0" w14:textId="776291D7" w:rsidR="00C55A12" w:rsidRPr="00214B86" w:rsidRDefault="00AB671E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დასაბრენდი ვიზული იქნება წარდგენილი უშუალოდ შეკვეთისას.</w:t>
      </w:r>
    </w:p>
    <w:p w14:paraId="2F72B014" w14:textId="322EAC73" w:rsidR="00C55A12" w:rsidRPr="00214B86" w:rsidRDefault="00C55A12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მოწოდების ვადები განისაზრ</w:t>
      </w:r>
      <w:r w:rsidR="00AC42D4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ვრ</w:t>
      </w: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ება ურთიერ</w:t>
      </w:r>
      <w:r w:rsidR="00772E0F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თ</w:t>
      </w: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შეთანხმების საფუძველზე, შეკვვეთის შესაბამისად. თუმცა აღნიშნული ვადები უნდა იყოს გონივრული.</w:t>
      </w:r>
    </w:p>
    <w:p w14:paraId="21F429B9" w14:textId="16421F94" w:rsidR="00214B86" w:rsidRPr="00214B86" w:rsidRDefault="00214B86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გამა</w:t>
      </w:r>
      <w:r w:rsidR="00BD0469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რჯ</w:t>
      </w: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ვებული მომწოდებელი ვალდებულია შეინარჩუნოს ტენდერში შემოთავაზებული ფასები წლის განმავლობაში.</w:t>
      </w:r>
    </w:p>
    <w:p w14:paraId="75663C10" w14:textId="0FDBA561" w:rsidR="00214B86" w:rsidRPr="00214B86" w:rsidRDefault="00214B86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გამარჯვებულ მომწოდებელთან გაფორმდება ხელშეკრულება, სატენდერო პირობების შესაბამისად.</w:t>
      </w:r>
    </w:p>
    <w:p w14:paraId="14C56DCF" w14:textId="77777777" w:rsidR="00FE7C87" w:rsidRPr="00214B86" w:rsidRDefault="00FE7C87" w:rsidP="00214B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სატენდერო წინადადება წარმოდგენილი უნდა იყოს ლარში და ანგარიშსწორების ვალუტას ასევე წარმოადგენს ლარი.</w:t>
      </w:r>
    </w:p>
    <w:p w14:paraId="6C226605" w14:textId="520023F4" w:rsidR="009D125B" w:rsidRPr="00214B86" w:rsidRDefault="00FE7C87" w:rsidP="00214B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ანგარიშსწორება განხორციელდება ფაქტობრივად მიღებული საქონლის მიღებიდან </w:t>
      </w:r>
      <w:r w:rsidR="00A3662F">
        <w:rPr>
          <w:rFonts w:eastAsia="Times New Roman" w:cstheme="minorHAnsi"/>
          <w:noProof/>
          <w:color w:val="141B3D"/>
          <w:sz w:val="20"/>
          <w:szCs w:val="20"/>
          <w:lang w:val="ka-GE"/>
        </w:rPr>
        <w:t>45</w:t>
      </w: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კალენდარული დღის ვადაში.</w:t>
      </w:r>
    </w:p>
    <w:p w14:paraId="75076E70" w14:textId="77777777" w:rsidR="00FE7C87" w:rsidRPr="00214B86" w:rsidRDefault="00FE7C87" w:rsidP="00FE7C87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510211C8" w14:textId="77777777" w:rsidR="00FE7C87" w:rsidRPr="009D125B" w:rsidRDefault="00FE7C87" w:rsidP="00FE7C87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4263F2E7" w14:textId="77777777" w:rsidR="00D61A79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D61A79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მცხეთის რაიონი სოფ. ნატახტარი. "ლუდსახარში ნატახტარი"</w:t>
      </w:r>
    </w:p>
    <w:p w14:paraId="3BCAA327" w14:textId="6B7A1E3A" w:rsidR="009D125B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შემოთავაზების მიღება იწყება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 xml:space="preserve"> </w:t>
      </w:r>
      <w:r w:rsidR="00593EB9">
        <w:rPr>
          <w:rFonts w:eastAsia="Times New Roman" w:cstheme="minorHAnsi"/>
          <w:noProof/>
          <w:color w:val="141B3D"/>
          <w:sz w:val="20"/>
          <w:szCs w:val="20"/>
          <w:lang w:val="ka-GE"/>
        </w:rPr>
        <w:t>03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>.</w:t>
      </w:r>
      <w:r w:rsidR="00593EB9">
        <w:rPr>
          <w:rFonts w:eastAsia="Times New Roman" w:cstheme="minorHAnsi"/>
          <w:noProof/>
          <w:color w:val="141B3D"/>
          <w:sz w:val="20"/>
          <w:szCs w:val="20"/>
          <w:lang w:val="ka-GE"/>
        </w:rPr>
        <w:t>04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>.202</w:t>
      </w:r>
      <w:r w:rsidR="00593EB9">
        <w:rPr>
          <w:rFonts w:eastAsia="Times New Roman" w:cstheme="minorHAnsi"/>
          <w:noProof/>
          <w:color w:val="141B3D"/>
          <w:sz w:val="20"/>
          <w:szCs w:val="20"/>
          <w:lang w:val="ka-GE"/>
        </w:rPr>
        <w:t>3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 xml:space="preserve"> - 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</w:t>
      </w:r>
      <w:r w:rsidR="00593EB9">
        <w:rPr>
          <w:rFonts w:eastAsia="Times New Roman" w:cstheme="minorHAnsi"/>
          <w:noProof/>
          <w:color w:val="141B3D"/>
          <w:sz w:val="20"/>
          <w:szCs w:val="20"/>
          <w:lang w:val="ka-GE"/>
        </w:rPr>
        <w:t>15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:00.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 xml:space="preserve">შემოთავაზების მიღება მთავრდება </w:t>
      </w:r>
      <w:r w:rsidR="00593EB9">
        <w:rPr>
          <w:rFonts w:eastAsia="Times New Roman" w:cstheme="minorHAnsi"/>
          <w:noProof/>
          <w:color w:val="141B3D"/>
          <w:sz w:val="20"/>
          <w:szCs w:val="20"/>
          <w:lang w:val="ka-GE"/>
        </w:rPr>
        <w:t>06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>.</w:t>
      </w:r>
      <w:r w:rsidR="00593EB9">
        <w:rPr>
          <w:rFonts w:eastAsia="Times New Roman" w:cstheme="minorHAnsi"/>
          <w:noProof/>
          <w:color w:val="141B3D"/>
          <w:sz w:val="20"/>
          <w:szCs w:val="20"/>
          <w:lang w:val="ka-GE"/>
        </w:rPr>
        <w:t>04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>. 202</w:t>
      </w:r>
      <w:r w:rsidR="00593EB9">
        <w:rPr>
          <w:rFonts w:eastAsia="Times New Roman" w:cstheme="minorHAnsi"/>
          <w:noProof/>
          <w:color w:val="141B3D"/>
          <w:sz w:val="20"/>
          <w:szCs w:val="20"/>
          <w:lang w:val="ka-GE"/>
        </w:rPr>
        <w:t>3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 xml:space="preserve"> - 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18:00.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lastRenderedPageBreak/>
        <w:t>შემოთავაზების სტატუსის შესახებ შეტყობინება გამოიგზავნება სააპლიკაციო ფორმაში მითითებულ ელექტრონულ მისამართზე.</w:t>
      </w:r>
    </w:p>
    <w:p w14:paraId="00857205" w14:textId="77777777" w:rsidR="00D61A79" w:rsidRPr="009D125B" w:rsidRDefault="00D61A79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67E1D48D" w14:textId="082816BE" w:rsidR="009D125B" w:rsidRPr="004529EF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ტენდერის საკითხებთან დაკავშირებით, გთხოვთ წერილობით მიმართოთ:</w:t>
      </w: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br/>
      </w:r>
      <w:r w:rsidR="00FF2052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სალომე ძმანაშვილი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ელ. ფოსტა: </w:t>
      </w:r>
      <w:r w:rsidR="00C55A12" w:rsidRPr="00214B86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 xml:space="preserve"> </w:t>
      </w:r>
      <w:hyperlink r:id="rId7" w:history="1">
        <w:r w:rsidR="004529EF" w:rsidRPr="00147179">
          <w:rPr>
            <w:rStyle w:val="Hyperlink"/>
            <w:rFonts w:eastAsia="Times New Roman" w:cstheme="minorHAnsi"/>
            <w:b/>
            <w:bCs/>
            <w:noProof/>
            <w:sz w:val="20"/>
            <w:szCs w:val="20"/>
            <w:lang w:val="ka-GE"/>
          </w:rPr>
          <w:t>salome.dzmanashvili@ge.anadoluefes.com</w:t>
        </w:r>
      </w:hyperlink>
      <w:r w:rsidR="004529EF"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  <w:t xml:space="preserve"> </w:t>
      </w:r>
      <w:hyperlink r:id="rId8" w:history="1">
        <w:r w:rsidR="006A7098" w:rsidRPr="00147179">
          <w:rPr>
            <w:rStyle w:val="Hyperlink"/>
            <w:rFonts w:eastAsia="Times New Roman" w:cstheme="minorHAnsi"/>
            <w:b/>
            <w:bCs/>
            <w:noProof/>
            <w:sz w:val="20"/>
            <w:szCs w:val="20"/>
            <w:lang w:val="ka-GE"/>
          </w:rPr>
          <w:t>tenders@ge.anadoluefes.com</w:t>
        </w:r>
      </w:hyperlink>
      <w:r w:rsidR="006A7098"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  <w:t xml:space="preserve"> </w:t>
      </w:r>
      <w:r w:rsidRPr="009D125B"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  <w:br/>
      </w:r>
      <w:r w:rsidR="00C55A12"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საკონტაქტო: 598 89 10</w:t>
      </w:r>
      <w:r w:rsid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</w:t>
      </w:r>
      <w:r w:rsidR="00C55A12"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03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შესყიდვების დეპარტამენტი</w:t>
      </w: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br/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ს.ს ლომისი, ლუდსახარში ნატახტარი</w:t>
      </w:r>
    </w:p>
    <w:p w14:paraId="42C01C79" w14:textId="77777777" w:rsidR="000F3A51" w:rsidRDefault="000F3A51" w:rsidP="009D125B">
      <w:pPr>
        <w:rPr>
          <w:rFonts w:cstheme="minorHAnsi"/>
          <w:noProof/>
          <w:sz w:val="20"/>
          <w:szCs w:val="20"/>
          <w:lang w:val="ka-GE"/>
        </w:rPr>
      </w:pPr>
    </w:p>
    <w:p w14:paraId="35F68376" w14:textId="77777777" w:rsidR="00A01F03" w:rsidRDefault="00A01F03" w:rsidP="009D125B">
      <w:pPr>
        <w:rPr>
          <w:rFonts w:cstheme="minorHAnsi"/>
          <w:noProof/>
          <w:sz w:val="20"/>
          <w:szCs w:val="20"/>
          <w:lang w:val="ka-GE"/>
        </w:rPr>
      </w:pPr>
    </w:p>
    <w:p w14:paraId="14D13685" w14:textId="5CCC9043" w:rsidR="00DA6312" w:rsidRPr="00214B86" w:rsidRDefault="00DA6312" w:rsidP="009D125B">
      <w:pPr>
        <w:rPr>
          <w:rFonts w:cstheme="minorHAnsi"/>
          <w:noProof/>
          <w:sz w:val="20"/>
          <w:szCs w:val="20"/>
          <w:lang w:val="ka-GE"/>
        </w:rPr>
      </w:pPr>
    </w:p>
    <w:sectPr w:rsidR="00DA6312" w:rsidRPr="0021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4785" w14:textId="77777777" w:rsidR="00752519" w:rsidRDefault="00752519" w:rsidP="00214B86">
      <w:pPr>
        <w:spacing w:after="0" w:line="240" w:lineRule="auto"/>
      </w:pPr>
      <w:r>
        <w:separator/>
      </w:r>
    </w:p>
  </w:endnote>
  <w:endnote w:type="continuationSeparator" w:id="0">
    <w:p w14:paraId="731D2BC3" w14:textId="77777777" w:rsidR="00752519" w:rsidRDefault="00752519" w:rsidP="0021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4C61" w14:textId="77777777" w:rsidR="00752519" w:rsidRDefault="00752519" w:rsidP="00214B86">
      <w:pPr>
        <w:spacing w:after="0" w:line="240" w:lineRule="auto"/>
      </w:pPr>
      <w:r>
        <w:separator/>
      </w:r>
    </w:p>
  </w:footnote>
  <w:footnote w:type="continuationSeparator" w:id="0">
    <w:p w14:paraId="4D071E24" w14:textId="77777777" w:rsidR="00752519" w:rsidRDefault="00752519" w:rsidP="00214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5AC7"/>
    <w:multiLevelType w:val="multilevel"/>
    <w:tmpl w:val="BEB8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906F53"/>
    <w:multiLevelType w:val="multilevel"/>
    <w:tmpl w:val="4460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DE4FB7"/>
    <w:multiLevelType w:val="multilevel"/>
    <w:tmpl w:val="ADB8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C846AF"/>
    <w:multiLevelType w:val="multilevel"/>
    <w:tmpl w:val="F5A0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3866A6"/>
    <w:multiLevelType w:val="hybridMultilevel"/>
    <w:tmpl w:val="9CB8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575880">
    <w:abstractNumId w:val="3"/>
  </w:num>
  <w:num w:numId="2" w16cid:durableId="1043292294">
    <w:abstractNumId w:val="0"/>
  </w:num>
  <w:num w:numId="3" w16cid:durableId="646476113">
    <w:abstractNumId w:val="2"/>
  </w:num>
  <w:num w:numId="4" w16cid:durableId="700517205">
    <w:abstractNumId w:val="1"/>
  </w:num>
  <w:num w:numId="5" w16cid:durableId="1533954966">
    <w:abstractNumId w:val="4"/>
  </w:num>
  <w:num w:numId="6" w16cid:durableId="832911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5B"/>
    <w:rsid w:val="00051666"/>
    <w:rsid w:val="000F3A51"/>
    <w:rsid w:val="001305E3"/>
    <w:rsid w:val="00195B12"/>
    <w:rsid w:val="00214B86"/>
    <w:rsid w:val="00237A33"/>
    <w:rsid w:val="0036085E"/>
    <w:rsid w:val="00373705"/>
    <w:rsid w:val="003F37A8"/>
    <w:rsid w:val="004529EF"/>
    <w:rsid w:val="004E53CA"/>
    <w:rsid w:val="00516988"/>
    <w:rsid w:val="00593EB9"/>
    <w:rsid w:val="005A03F5"/>
    <w:rsid w:val="006A7098"/>
    <w:rsid w:val="007045D6"/>
    <w:rsid w:val="00732DE5"/>
    <w:rsid w:val="00752519"/>
    <w:rsid w:val="00762034"/>
    <w:rsid w:val="00772E0F"/>
    <w:rsid w:val="0079448F"/>
    <w:rsid w:val="007B6F1C"/>
    <w:rsid w:val="0086460B"/>
    <w:rsid w:val="008B521D"/>
    <w:rsid w:val="008F047F"/>
    <w:rsid w:val="009A644A"/>
    <w:rsid w:val="009D125B"/>
    <w:rsid w:val="00A01F03"/>
    <w:rsid w:val="00A3662F"/>
    <w:rsid w:val="00AB671E"/>
    <w:rsid w:val="00AC42D4"/>
    <w:rsid w:val="00AE2537"/>
    <w:rsid w:val="00BD0469"/>
    <w:rsid w:val="00BD0BB1"/>
    <w:rsid w:val="00C53123"/>
    <w:rsid w:val="00C55A12"/>
    <w:rsid w:val="00C8240E"/>
    <w:rsid w:val="00D26C38"/>
    <w:rsid w:val="00D61A79"/>
    <w:rsid w:val="00D9625B"/>
    <w:rsid w:val="00DA6312"/>
    <w:rsid w:val="00DF5E66"/>
    <w:rsid w:val="00F34AB8"/>
    <w:rsid w:val="00FA3F91"/>
    <w:rsid w:val="00FE7C87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6D54E"/>
  <w15:chartTrackingRefBased/>
  <w15:docId w15:val="{2369FD3B-1469-4AB2-9870-0AF9B0E5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1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12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25B"/>
    <w:rPr>
      <w:b/>
      <w:bCs/>
    </w:rPr>
  </w:style>
  <w:style w:type="character" w:styleId="Hyperlink">
    <w:name w:val="Hyperlink"/>
    <w:basedOn w:val="DefaultParagraphFont"/>
    <w:uiPriority w:val="99"/>
    <w:unhideWhenUsed/>
    <w:rsid w:val="009D12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2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1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ome.dzman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DZMANASHVILI</dc:creator>
  <cp:keywords/>
  <dc:description/>
  <cp:lastModifiedBy>Salome Dzmanashvili</cp:lastModifiedBy>
  <cp:revision>34</cp:revision>
  <dcterms:created xsi:type="dcterms:W3CDTF">2022-10-18T12:30:00Z</dcterms:created>
  <dcterms:modified xsi:type="dcterms:W3CDTF">2023-04-03T05:55:00Z</dcterms:modified>
</cp:coreProperties>
</file>