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796D478"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მთაწმინდა-კრწანისის რაიონში წყალსადენ</w:t>
      </w:r>
      <w:r w:rsidR="00223776">
        <w:rPr>
          <w:rFonts w:ascii="Sylfaen" w:hAnsi="Sylfaen" w:cs="Sylfaen"/>
          <w:b/>
          <w:lang w:val="ka-GE"/>
        </w:rPr>
        <w:t>ებ</w:t>
      </w:r>
      <w:r>
        <w:rPr>
          <w:rFonts w:ascii="Sylfaen" w:hAnsi="Sylfaen" w:cs="Sylfaen"/>
          <w:b/>
          <w:lang w:val="ka-GE"/>
        </w:rPr>
        <w:t xml:space="preserve">ის </w:t>
      </w:r>
      <w:r w:rsidR="001B3A41">
        <w:rPr>
          <w:rFonts w:ascii="Sylfaen" w:hAnsi="Sylfaen" w:cs="Sylfaen"/>
          <w:b/>
          <w:lang w:val="ka-GE"/>
        </w:rPr>
        <w:t>ქსელ</w:t>
      </w:r>
      <w:r w:rsidR="00223776">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C20F9A8"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მთაწმინდა-კრწანისის რაიონში წყალსადენ</w:t>
      </w:r>
      <w:r w:rsidR="00223776">
        <w:rPr>
          <w:rFonts w:ascii="Sylfaen" w:hAnsi="Sylfaen" w:cs="Sylfaen"/>
          <w:lang w:val="ka-GE"/>
        </w:rPr>
        <w:t>ებ</w:t>
      </w:r>
      <w:r w:rsidR="00B967E9" w:rsidRPr="00B967E9">
        <w:rPr>
          <w:rFonts w:ascii="Sylfaen" w:hAnsi="Sylfaen" w:cs="Sylfaen"/>
          <w:lang w:val="ka-GE"/>
        </w:rPr>
        <w:t>ის</w:t>
      </w:r>
      <w:r w:rsidR="00E54B2A">
        <w:rPr>
          <w:rFonts w:ascii="Sylfaen" w:hAnsi="Sylfaen" w:cs="Sylfaen"/>
          <w:lang w:val="ka-GE"/>
        </w:rPr>
        <w:t xml:space="preserve"> ქსელ</w:t>
      </w:r>
      <w:r w:rsidR="00223776">
        <w:rPr>
          <w:rFonts w:ascii="Sylfaen" w:hAnsi="Sylfaen" w:cs="Sylfaen"/>
          <w:lang w:val="ka-GE"/>
        </w:rPr>
        <w:t>ებ</w:t>
      </w:r>
      <w:r w:rsidR="00B967E9" w:rsidRPr="00B967E9">
        <w:rPr>
          <w:rFonts w:ascii="Sylfaen" w:hAnsi="Sylfaen" w:cs="Sylfaen"/>
          <w:lang w:val="ka-GE"/>
        </w:rPr>
        <w:t xml:space="preserve">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377E6251" w14:textId="78D1488C" w:rsidR="00D60454" w:rsidRDefault="00D60454" w:rsidP="00696A50">
      <w:pPr>
        <w:spacing w:after="0" w:line="240" w:lineRule="auto"/>
        <w:jc w:val="both"/>
        <w:rPr>
          <w:rFonts w:ascii="Sylfaen" w:hAnsi="Sylfaen" w:cs="Sylfaen"/>
          <w:lang w:val="ka-GE"/>
        </w:rPr>
      </w:pPr>
    </w:p>
    <w:p w14:paraId="4623B3F4" w14:textId="4E9C807D" w:rsidR="00D60454" w:rsidRPr="004A02D2" w:rsidRDefault="00D60454" w:rsidP="00D60454">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2</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62BB7945" w14:textId="56719EF8" w:rsidR="00D60454" w:rsidRPr="00C652F8" w:rsidRDefault="00D60454" w:rsidP="00D60454">
      <w:pPr>
        <w:pStyle w:val="ListParagraph"/>
        <w:numPr>
          <w:ilvl w:val="0"/>
          <w:numId w:val="47"/>
        </w:numPr>
        <w:spacing w:after="0" w:line="240" w:lineRule="auto"/>
        <w:rPr>
          <w:rFonts w:ascii="Sylfaen" w:hAnsi="Sylfaen" w:cs="Sylfaen"/>
          <w:b/>
          <w:u w:val="single"/>
          <w:lang w:val="ka-GE"/>
        </w:rPr>
      </w:pPr>
      <w:r w:rsidRPr="00D60454">
        <w:rPr>
          <w:rFonts w:ascii="Sylfaen" w:hAnsi="Sylfaen" w:cs="Sylfaen"/>
          <w:b/>
          <w:u w:val="single"/>
          <w:lang w:val="ka-GE"/>
        </w:rPr>
        <w:t xml:space="preserve">ტაბახმელა, მარო მაყაშვილის ქუჩა_წყალსადენის ქსელის </w:t>
      </w:r>
      <w:r>
        <w:rPr>
          <w:rFonts w:ascii="Sylfaen" w:hAnsi="Sylfaen" w:cs="Sylfaen"/>
          <w:b/>
          <w:u w:val="single"/>
          <w:lang w:val="ka-GE"/>
        </w:rPr>
        <w:t>რეაბილიტაცია</w:t>
      </w:r>
    </w:p>
    <w:p w14:paraId="4AB17FB5" w14:textId="77777777" w:rsidR="00D60454" w:rsidRDefault="00D60454" w:rsidP="00D60454">
      <w:pPr>
        <w:pStyle w:val="ListParagraph"/>
        <w:numPr>
          <w:ilvl w:val="0"/>
          <w:numId w:val="47"/>
        </w:numPr>
        <w:spacing w:after="0" w:line="240" w:lineRule="auto"/>
        <w:rPr>
          <w:rFonts w:ascii="Sylfaen" w:hAnsi="Sylfaen" w:cs="Sylfaen"/>
          <w:b/>
          <w:u w:val="single"/>
          <w:lang w:val="ka-GE"/>
        </w:rPr>
      </w:pPr>
      <w:r w:rsidRPr="00D60454">
        <w:rPr>
          <w:rFonts w:ascii="Sylfaen" w:hAnsi="Sylfaen" w:cs="Sylfaen"/>
          <w:b/>
          <w:u w:val="single"/>
          <w:lang w:val="ka-GE"/>
        </w:rPr>
        <w:t xml:space="preserve">წავკისი, რუსთაველის ქუჩა (სკოლასთან)_წყალსადენის ქსელის </w:t>
      </w:r>
      <w:r>
        <w:rPr>
          <w:rFonts w:ascii="Sylfaen" w:hAnsi="Sylfaen" w:cs="Sylfaen"/>
          <w:b/>
          <w:u w:val="single"/>
          <w:lang w:val="ka-GE"/>
        </w:rPr>
        <w:t>რ</w:t>
      </w:r>
      <w:r w:rsidRPr="00D60454">
        <w:rPr>
          <w:rFonts w:ascii="Sylfaen" w:hAnsi="Sylfaen" w:cs="Sylfaen"/>
          <w:b/>
          <w:u w:val="single"/>
          <w:lang w:val="ka-GE"/>
        </w:rPr>
        <w:t>ეაბილიტაცია</w:t>
      </w:r>
    </w:p>
    <w:p w14:paraId="1E16169F" w14:textId="77777777" w:rsidR="00D60454" w:rsidRPr="007D0C6C" w:rsidRDefault="00D60454" w:rsidP="00696A50">
      <w:pPr>
        <w:spacing w:after="0" w:line="240" w:lineRule="auto"/>
        <w:jc w:val="both"/>
        <w:rPr>
          <w:rFonts w:ascii="Sylfaen" w:hAnsi="Sylfaen" w:cs="Sylfaen"/>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7062F44"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მთაწმინდა-კრწანისის რაიონში წყალსადენ</w:t>
      </w:r>
      <w:r w:rsidR="00223776">
        <w:rPr>
          <w:rFonts w:ascii="Sylfaen" w:hAnsi="Sylfaen" w:cs="Sylfaen"/>
          <w:lang w:val="ka-GE"/>
        </w:rPr>
        <w:t>ებ</w:t>
      </w:r>
      <w:r w:rsidRPr="00B967E9">
        <w:rPr>
          <w:rFonts w:ascii="Sylfaen" w:hAnsi="Sylfaen" w:cs="Sylfaen"/>
          <w:lang w:val="ka-GE"/>
        </w:rPr>
        <w:t>ის</w:t>
      </w:r>
      <w:r w:rsidR="00E54B2A">
        <w:rPr>
          <w:rFonts w:ascii="Sylfaen" w:hAnsi="Sylfaen" w:cs="Sylfaen"/>
          <w:lang w:val="ka-GE"/>
        </w:rPr>
        <w:t xml:space="preserve"> ქსელ</w:t>
      </w:r>
      <w:r w:rsidR="00223776">
        <w:rPr>
          <w:rFonts w:ascii="Sylfaen" w:hAnsi="Sylfaen" w:cs="Sylfaen"/>
          <w:lang w:val="ka-GE"/>
        </w:rPr>
        <w:t>ებ</w:t>
      </w:r>
      <w:r w:rsidRPr="00B967E9">
        <w:rPr>
          <w:rFonts w:ascii="Sylfaen" w:hAnsi="Sylfaen" w:cs="Sylfaen"/>
          <w:lang w:val="ka-GE"/>
        </w:rPr>
        <w:t xml:space="preserve">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954F83">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954F83" w:rsidRDefault="00D527CB" w:rsidP="00F7155A">
      <w:pPr>
        <w:jc w:val="both"/>
        <w:rPr>
          <w:rFonts w:ascii="Sylfaen" w:hAnsi="Sylfaen" w:cs="Sylfaen"/>
          <w:color w:val="222222"/>
          <w:shd w:val="clear" w:color="auto" w:fill="FFFFFF"/>
          <w:lang w:val="ka-GE"/>
        </w:rPr>
      </w:pPr>
      <w:r w:rsidRPr="00954F83">
        <w:rPr>
          <w:rFonts w:ascii="Sylfaen" w:hAnsi="Sylfaen" w:cs="Sylfaen"/>
          <w:color w:val="222222"/>
          <w:shd w:val="clear" w:color="auto" w:fill="FFFFFF"/>
          <w:lang w:val="ka-GE"/>
        </w:rPr>
        <w:t>პრეტენდენტმა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უნდა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წარმოადგინოს</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განფასება</w:t>
      </w:r>
      <w:r w:rsidRPr="00954F83">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954F83">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954F83">
        <w:rPr>
          <w:rFonts w:ascii="Sylfaen" w:hAnsi="Sylfaen" w:cs="Sylfaen"/>
          <w:b/>
          <w:lang w:val="ka-GE"/>
        </w:rPr>
        <w:t>1</w:t>
      </w:r>
      <w:r w:rsidR="00C76391" w:rsidRPr="00954F83">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954F83"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sidRPr="00954F83">
        <w:rPr>
          <w:rFonts w:ascii="Sylfaen" w:hAnsi="Sylfaen"/>
          <w:lang w:val="ka-GE"/>
        </w:rPr>
        <w:t>;</w:t>
      </w:r>
    </w:p>
    <w:p w14:paraId="1E3773B6" w14:textId="28C821AB" w:rsidR="009203F4" w:rsidRPr="00954F83"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954F83">
        <w:rPr>
          <w:rFonts w:ascii="Sylfaen" w:hAnsi="Sylfaen"/>
          <w:lang w:val="ka-GE"/>
        </w:rPr>
        <w:t>;</w:t>
      </w:r>
    </w:p>
    <w:p w14:paraId="398C3AA4" w14:textId="1EC9DC91" w:rsidR="0044376C" w:rsidRDefault="001466B2" w:rsidP="00FD35B5">
      <w:pPr>
        <w:rPr>
          <w:rFonts w:ascii="Sylfaen" w:hAnsi="Sylfaen"/>
          <w:b/>
          <w:lang w:val="ka-GE"/>
        </w:rPr>
      </w:pPr>
      <w:r w:rsidRPr="00954F83">
        <w:rPr>
          <w:rFonts w:ascii="Sylfaen" w:hAnsi="Sylfaen"/>
          <w:b/>
          <w:lang w:val="ka-GE"/>
        </w:rPr>
        <w:t>1.5</w:t>
      </w:r>
      <w:r w:rsidR="0044376C" w:rsidRPr="00954F83">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954F83">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954F83"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954F83">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954F83">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954F83">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954F83">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954F83">
        <w:rPr>
          <w:rFonts w:ascii="Sylfaen" w:hAnsi="Sylfaen"/>
          <w:lang w:val="ka-GE"/>
        </w:rPr>
        <w:t xml:space="preserve"> 1.6</w:t>
      </w:r>
      <w:r w:rsidR="00EA22AE" w:rsidRPr="00954F83">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954F83">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954F83">
        <w:rPr>
          <w:rFonts w:ascii="Sylfaen" w:hAnsi="Sylfaen"/>
          <w:lang w:val="ka-GE"/>
        </w:rPr>
        <w:t>5</w:t>
      </w:r>
      <w:r w:rsidR="00DB4B6C" w:rsidRPr="00954F83">
        <w:rPr>
          <w:rFonts w:ascii="Sylfaen" w:hAnsi="Sylfaen"/>
          <w:lang w:val="ka-GE"/>
        </w:rPr>
        <w:t>.</w:t>
      </w:r>
      <w:r w:rsidR="00696A50" w:rsidRPr="00954F83">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954F83">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67E525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954F83">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53F55">
        <w:rPr>
          <w:rFonts w:ascii="Sylfaen" w:hAnsi="Sylfaen" w:cs="Sylfaen"/>
          <w:b/>
          <w:sz w:val="20"/>
          <w:szCs w:val="20"/>
          <w:lang w:val="ka-GE"/>
        </w:rPr>
        <w:t>21</w:t>
      </w:r>
      <w:bookmarkStart w:id="1" w:name="_GoBack"/>
      <w:bookmarkEnd w:id="1"/>
      <w:r w:rsidR="00CF1B67">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F1D6" w14:textId="77777777" w:rsidR="00457AE9" w:rsidRDefault="00457AE9" w:rsidP="007902EA">
      <w:pPr>
        <w:spacing w:after="0" w:line="240" w:lineRule="auto"/>
      </w:pPr>
      <w:r>
        <w:separator/>
      </w:r>
    </w:p>
  </w:endnote>
  <w:endnote w:type="continuationSeparator" w:id="0">
    <w:p w14:paraId="1A95EA4B" w14:textId="77777777" w:rsidR="00457AE9" w:rsidRDefault="00457AE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14E2226" w:rsidR="004A3BD8" w:rsidRDefault="004A3BD8">
        <w:pPr>
          <w:pStyle w:val="Footer"/>
          <w:jc w:val="right"/>
        </w:pPr>
        <w:r>
          <w:fldChar w:fldCharType="begin"/>
        </w:r>
        <w:r>
          <w:instrText xml:space="preserve"> PAGE   \* MERGEFORMAT </w:instrText>
        </w:r>
        <w:r>
          <w:fldChar w:fldCharType="separate"/>
        </w:r>
        <w:r w:rsidR="00457AE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C4FD" w14:textId="77777777" w:rsidR="00457AE9" w:rsidRDefault="00457AE9" w:rsidP="007902EA">
      <w:pPr>
        <w:spacing w:after="0" w:line="240" w:lineRule="auto"/>
      </w:pPr>
      <w:r>
        <w:separator/>
      </w:r>
    </w:p>
  </w:footnote>
  <w:footnote w:type="continuationSeparator" w:id="0">
    <w:p w14:paraId="445D0FFB" w14:textId="77777777" w:rsidR="00457AE9" w:rsidRDefault="00457AE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967863"/>
    <w:multiLevelType w:val="hybridMultilevel"/>
    <w:tmpl w:val="438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4"/>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73317"/>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E2810"/>
    <w:rsid w:val="001F4A30"/>
    <w:rsid w:val="001F6753"/>
    <w:rsid w:val="00202451"/>
    <w:rsid w:val="002056E8"/>
    <w:rsid w:val="00207B93"/>
    <w:rsid w:val="00207CEA"/>
    <w:rsid w:val="0021119E"/>
    <w:rsid w:val="0021503D"/>
    <w:rsid w:val="00216B88"/>
    <w:rsid w:val="0022155A"/>
    <w:rsid w:val="00223776"/>
    <w:rsid w:val="002319CA"/>
    <w:rsid w:val="00237416"/>
    <w:rsid w:val="00241768"/>
    <w:rsid w:val="002422D6"/>
    <w:rsid w:val="002468A9"/>
    <w:rsid w:val="002468D4"/>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57AE9"/>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121"/>
    <w:rsid w:val="0081634F"/>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0673"/>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4F83"/>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057BA"/>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D5EC0"/>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3F55"/>
    <w:rsid w:val="00B5452A"/>
    <w:rsid w:val="00B616CF"/>
    <w:rsid w:val="00B71EF5"/>
    <w:rsid w:val="00B806AE"/>
    <w:rsid w:val="00B830F8"/>
    <w:rsid w:val="00B84106"/>
    <w:rsid w:val="00B92B05"/>
    <w:rsid w:val="00B930EC"/>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67B71"/>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B67"/>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454"/>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4B2A"/>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3D7C"/>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EFD4-5CDC-4D75-807B-14EFE48B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282</cp:revision>
  <cp:lastPrinted>2015-07-27T06:36:00Z</cp:lastPrinted>
  <dcterms:created xsi:type="dcterms:W3CDTF">2017-02-28T15:04:00Z</dcterms:created>
  <dcterms:modified xsi:type="dcterms:W3CDTF">2023-04-07T13:37:00Z</dcterms:modified>
</cp:coreProperties>
</file>