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0A0D72" w:rsidP="000A0D72">
      <w:pPr>
        <w:spacing w:after="0" w:line="240" w:lineRule="auto"/>
        <w:jc w:val="center"/>
        <w:rPr>
          <w:rFonts w:ascii="Sylfaen" w:hAnsi="Sylfaen" w:cs="Sylfaen"/>
          <w:b/>
          <w:lang w:val="ka-GE"/>
        </w:rPr>
      </w:pPr>
      <w:r w:rsidRPr="00DB46E4">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DB46E4" w:rsidRDefault="00E648D1" w:rsidP="00575105">
      <w:pPr>
        <w:spacing w:after="0" w:line="240" w:lineRule="auto"/>
        <w:jc w:val="center"/>
        <w:rPr>
          <w:rFonts w:ascii="Sylfaen" w:hAnsi="Sylfaen" w:cs="Sylfaen"/>
          <w:b/>
          <w:bCs/>
          <w:color w:val="000000"/>
          <w:sz w:val="28"/>
          <w:lang w:val="ka-GE"/>
        </w:rPr>
      </w:pPr>
      <w:r w:rsidRPr="00DB46E4">
        <w:rPr>
          <w:rFonts w:ascii="Sylfaen" w:hAnsi="Sylfaen"/>
          <w:b/>
          <w:bCs/>
          <w:color w:val="000000"/>
          <w:sz w:val="28"/>
          <w:lang w:val="ka-GE"/>
        </w:rPr>
        <w:t>ავტომატური (ბუსტერული)</w:t>
      </w:r>
      <w:r w:rsidR="00BC5C11" w:rsidRPr="00DB46E4">
        <w:rPr>
          <w:rFonts w:ascii="Sylfaen" w:hAnsi="Sylfaen"/>
          <w:b/>
          <w:bCs/>
          <w:color w:val="000000"/>
          <w:sz w:val="28"/>
          <w:lang w:val="ka-GE"/>
        </w:rPr>
        <w:t xml:space="preserve"> ტიპის  ტუმბო </w:t>
      </w:r>
      <w:r w:rsidRPr="00DB46E4">
        <w:rPr>
          <w:rFonts w:ascii="Sylfaen" w:hAnsi="Sylfaen"/>
          <w:b/>
          <w:bCs/>
          <w:color w:val="000000"/>
          <w:sz w:val="28"/>
          <w:lang w:val="ka-GE"/>
        </w:rPr>
        <w:t>აგრეგატ</w:t>
      </w:r>
      <w:r w:rsidR="00213A66">
        <w:rPr>
          <w:rFonts w:ascii="Sylfaen" w:hAnsi="Sylfaen"/>
          <w:b/>
          <w:bCs/>
          <w:color w:val="000000"/>
          <w:sz w:val="28"/>
        </w:rPr>
        <w:t>(</w:t>
      </w:r>
      <w:r w:rsidR="00213A66">
        <w:rPr>
          <w:rFonts w:ascii="Sylfaen" w:hAnsi="Sylfaen"/>
          <w:b/>
          <w:bCs/>
          <w:color w:val="000000"/>
          <w:sz w:val="28"/>
          <w:lang w:val="ka-GE"/>
        </w:rPr>
        <w:t>ებ</w:t>
      </w:r>
      <w:r w:rsidR="00213A66">
        <w:rPr>
          <w:rFonts w:ascii="Sylfaen" w:hAnsi="Sylfaen"/>
          <w:b/>
          <w:bCs/>
          <w:color w:val="000000"/>
          <w:sz w:val="28"/>
        </w:rPr>
        <w:t>)</w:t>
      </w:r>
      <w:r w:rsidRPr="00DB46E4">
        <w:rPr>
          <w:rFonts w:ascii="Sylfaen" w:hAnsi="Sylfaen"/>
          <w:b/>
          <w:bCs/>
          <w:color w:val="000000"/>
          <w:sz w:val="28"/>
          <w:lang w:val="ka-GE"/>
        </w:rPr>
        <w:t>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277B37" w:rsidRPr="00DB46E4" w:rsidRDefault="00277B37" w:rsidP="00F827AD">
      <w:pPr>
        <w:spacing w:after="0" w:line="360" w:lineRule="auto"/>
        <w:jc w:val="center"/>
        <w:rPr>
          <w:rFonts w:ascii="Sylfaen" w:hAnsi="Sylfaen"/>
          <w:b/>
          <w:lang w:val="ka-GE"/>
        </w:rPr>
      </w:pPr>
    </w:p>
    <w:p w:rsidR="00665C42" w:rsidRPr="00DB46E4" w:rsidRDefault="00665C42" w:rsidP="009D07D1">
      <w:pPr>
        <w:spacing w:after="0" w:line="360" w:lineRule="auto"/>
        <w:jc w:val="center"/>
        <w:rPr>
          <w:rFonts w:ascii="Sylfaen" w:hAnsi="Sylfaen"/>
          <w:b/>
          <w:lang w:val="ka-GE"/>
        </w:rPr>
      </w:pPr>
    </w:p>
    <w:p w:rsidR="006A0306" w:rsidRPr="00DB46E4" w:rsidRDefault="006A0306" w:rsidP="009D07D1">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575105" w:rsidRPr="00DB46E4" w:rsidRDefault="00D30223" w:rsidP="007F5EA8">
      <w:pPr>
        <w:spacing w:after="0" w:line="240" w:lineRule="auto"/>
        <w:rPr>
          <w:rFonts w:ascii="Sylfaen" w:hAnsi="Sylfaen" w:cs="Sylfaen"/>
          <w:lang w:val="ka-GE"/>
        </w:rPr>
      </w:pPr>
      <w:r w:rsidRPr="00DB46E4">
        <w:rPr>
          <w:rFonts w:ascii="Sylfaen" w:hAnsi="Sylfaen" w:cs="Sylfaen"/>
          <w:lang w:val="ka-GE"/>
        </w:rPr>
        <w:t>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00713EFC" w:rsidRPr="00DB46E4">
        <w:rPr>
          <w:rFonts w:ascii="Sylfaen" w:hAnsi="Sylfaen" w:cs="Arial"/>
          <w:lang w:val="ka-GE"/>
        </w:rPr>
        <w:t>(GWP</w:t>
      </w:r>
      <w:r w:rsidR="008F44A9" w:rsidRPr="00DB46E4">
        <w:rPr>
          <w:rFonts w:ascii="Sylfaen" w:hAnsi="Sylfaen" w:cs="Arial"/>
          <w:lang w:val="ka-GE"/>
        </w:rPr>
        <w:t>, ს/ნ 203826002</w:t>
      </w:r>
      <w:r w:rsidR="00713EFC" w:rsidRPr="00DB46E4">
        <w:rPr>
          <w:rFonts w:ascii="Sylfaen" w:hAnsi="Sylfaen" w:cs="Arial"/>
          <w:lang w:val="ka-GE"/>
        </w:rPr>
        <w:t>)</w:t>
      </w:r>
      <w:r w:rsidR="008A3D36" w:rsidRPr="00DB46E4">
        <w:rPr>
          <w:rFonts w:ascii="Sylfaen" w:hAnsi="Sylfaen" w:cs="Arial"/>
          <w:lang w:val="ka-GE"/>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sidR="00055E1E" w:rsidRPr="00DB46E4">
        <w:rPr>
          <w:rFonts w:ascii="Sylfaen" w:hAnsi="Sylfaen" w:cs="Sylfaen"/>
          <w:lang w:val="ka-GE"/>
        </w:rPr>
        <w:t xml:space="preserve"> </w:t>
      </w:r>
    </w:p>
    <w:p w:rsidR="001B055A" w:rsidRPr="00DB46E4" w:rsidRDefault="00E648D1" w:rsidP="007F5EA8">
      <w:pPr>
        <w:spacing w:after="0" w:line="240" w:lineRule="auto"/>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w:t>
      </w:r>
      <w:r w:rsidR="00213A66">
        <w:rPr>
          <w:rFonts w:ascii="Sylfaen" w:hAnsi="Sylfaen" w:cs="Sylfaen"/>
          <w:lang w:val="ka-GE"/>
        </w:rPr>
        <w:t>(ებ)</w:t>
      </w:r>
      <w:r w:rsidRPr="00DB46E4">
        <w:rPr>
          <w:rFonts w:ascii="Sylfaen" w:hAnsi="Sylfaen" w:cs="Sylfaen"/>
          <w:lang w:val="ka-GE"/>
        </w:rPr>
        <w:t>ის</w:t>
      </w:r>
      <w:r w:rsidR="0063779F" w:rsidRPr="00DB46E4">
        <w:rPr>
          <w:rFonts w:ascii="Sylfaen" w:hAnsi="Sylfaen" w:cs="Sylfaen"/>
          <w:lang w:val="ka-GE"/>
        </w:rPr>
        <w:t xml:space="preserve"> </w:t>
      </w:r>
      <w:r w:rsidR="00D50FFC" w:rsidRPr="00DB46E4">
        <w:rPr>
          <w:rFonts w:ascii="Sylfaen" w:hAnsi="Sylfaen" w:cs="Sylfaen"/>
          <w:lang w:val="ka-GE"/>
        </w:rPr>
        <w:t>შესყიდვაზე</w:t>
      </w:r>
    </w:p>
    <w:p w:rsidR="000E0BA5" w:rsidRPr="00DB46E4" w:rsidRDefault="000E0BA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213A66" w:rsidRPr="00213A66" w:rsidRDefault="00213A66" w:rsidP="00703846">
      <w:pPr>
        <w:pStyle w:val="ListParagraph"/>
        <w:numPr>
          <w:ilvl w:val="0"/>
          <w:numId w:val="2"/>
        </w:numPr>
        <w:spacing w:after="0" w:line="240" w:lineRule="auto"/>
        <w:jc w:val="both"/>
        <w:rPr>
          <w:rFonts w:ascii="Sylfaen" w:hAnsi="Sylfaen" w:cs="Sylfaen"/>
          <w:lang w:val="ka-GE"/>
        </w:rPr>
      </w:pPr>
      <w:r w:rsidRPr="00213A66">
        <w:rPr>
          <w:rFonts w:ascii="Sylfaen" w:hAnsi="Sylfaen" w:cs="Sylfaen"/>
          <w:lang w:val="ka-GE"/>
        </w:rPr>
        <w:t>1 ერთეული ავტომატური (ბუსტერული) ტიპის  ტუმბო აგრეგატი (</w:t>
      </w:r>
      <w:r w:rsidR="006C4B48">
        <w:rPr>
          <w:rFonts w:ascii="Sylfaen" w:hAnsi="Sylfaen" w:cs="Sylfaen"/>
        </w:rPr>
        <w:t>1</w:t>
      </w:r>
      <w:r w:rsidRPr="00213A66">
        <w:rPr>
          <w:rFonts w:ascii="Sylfaen" w:hAnsi="Sylfaen" w:cs="Sylfaen"/>
          <w:lang w:val="ka-GE"/>
        </w:rPr>
        <w:t>+1)</w:t>
      </w:r>
    </w:p>
    <w:p w:rsidR="00213A66" w:rsidRPr="00213A66"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წარმადობა</w:t>
      </w:r>
      <w:r w:rsidRPr="00213A66">
        <w:rPr>
          <w:rFonts w:ascii="Sylfaen" w:hAnsi="Sylfaen" w:cs="Sylfaen"/>
          <w:lang w:val="ka-GE"/>
        </w:rPr>
        <w:t xml:space="preserve"> Q=</w:t>
      </w:r>
      <w:r w:rsidR="006C4B48">
        <w:rPr>
          <w:rFonts w:ascii="Sylfaen" w:hAnsi="Sylfaen" w:cs="Sylfaen"/>
        </w:rPr>
        <w:t>13.5</w:t>
      </w:r>
      <w:r w:rsidRPr="00213A66">
        <w:rPr>
          <w:rFonts w:ascii="Sylfaen" w:hAnsi="Sylfaen" w:cs="Sylfaen"/>
          <w:lang w:val="ka-GE"/>
        </w:rPr>
        <w:t xml:space="preserve"> მ3/სთ</w:t>
      </w:r>
    </w:p>
    <w:p w:rsidR="00E648D1"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აწევის სიმაღლე</w:t>
      </w:r>
      <w:r w:rsidRPr="00213A66">
        <w:rPr>
          <w:rFonts w:ascii="Sylfaen" w:hAnsi="Sylfaen" w:cs="Sylfaen"/>
          <w:lang w:val="ka-GE"/>
        </w:rPr>
        <w:t xml:space="preserve"> H=</w:t>
      </w:r>
      <w:r w:rsidR="006C4B48">
        <w:rPr>
          <w:rFonts w:ascii="Sylfaen" w:hAnsi="Sylfaen" w:cs="Sylfaen"/>
        </w:rPr>
        <w:t>125</w:t>
      </w:r>
      <w:r w:rsidRPr="00213A66">
        <w:rPr>
          <w:rFonts w:ascii="Sylfaen" w:hAnsi="Sylfaen" w:cs="Sylfaen"/>
          <w:lang w:val="ka-GE"/>
        </w:rPr>
        <w:t xml:space="preserve"> მ</w:t>
      </w:r>
    </w:p>
    <w:p w:rsidR="00213A66" w:rsidRPr="00213A66" w:rsidRDefault="00213A66" w:rsidP="00213A66">
      <w:pPr>
        <w:spacing w:after="0" w:line="240" w:lineRule="auto"/>
        <w:ind w:left="1080"/>
        <w:jc w:val="both"/>
        <w:rPr>
          <w:rFonts w:ascii="Sylfaen" w:hAnsi="Sylfaen" w:cs="Sylfaen"/>
          <w:lang w:val="ka-GE"/>
        </w:rPr>
      </w:pPr>
      <w:r w:rsidRPr="00213A66">
        <w:rPr>
          <w:rFonts w:ascii="Sylfaen" w:hAnsi="Sylfaen" w:cs="Sylfaen"/>
          <w:lang w:val="ka-GE"/>
        </w:rPr>
        <w:t>ყველა ტუმბო აღჭურვილი უნდა იყოს ინდივიდუალური სიხშირული გარდამქმნელით</w:t>
      </w:r>
    </w:p>
    <w:p w:rsidR="00CE56EA" w:rsidRPr="00DB46E4" w:rsidRDefault="00CE56EA" w:rsidP="007D0C6C">
      <w:pPr>
        <w:spacing w:after="0" w:line="240" w:lineRule="auto"/>
        <w:rPr>
          <w:rFonts w:ascii="Sylfaen" w:hAnsi="Sylfaen" w:cs="Sylfaen"/>
          <w:lang w:val="ka-GE"/>
        </w:rPr>
      </w:pPr>
    </w:p>
    <w:p w:rsidR="00CE56EA" w:rsidRPr="00DB46E4" w:rsidRDefault="00CE56EA" w:rsidP="007D0C6C">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C2BF7" w:rsidRPr="00DB46E4" w:rsidRDefault="00CC2BF7" w:rsidP="007D0C6C">
      <w:pPr>
        <w:spacing w:after="0" w:line="240" w:lineRule="auto"/>
        <w:rPr>
          <w:rFonts w:ascii="Sylfaen" w:hAnsi="Sylfaen" w:cs="Sylfaen"/>
          <w:b/>
          <w:lang w:val="ka-GE"/>
        </w:rPr>
      </w:pPr>
    </w:p>
    <w:p w:rsidR="00213A66" w:rsidRPr="006C4B48" w:rsidRDefault="00213A66" w:rsidP="006C4B48">
      <w:pPr>
        <w:pStyle w:val="ListParagraph"/>
        <w:numPr>
          <w:ilvl w:val="0"/>
          <w:numId w:val="7"/>
        </w:numPr>
        <w:spacing w:after="0" w:line="240" w:lineRule="auto"/>
        <w:jc w:val="both"/>
        <w:rPr>
          <w:rFonts w:ascii="Sylfaen" w:hAnsi="Sylfaen" w:cs="Sylfaen"/>
          <w:lang w:val="ka-GE"/>
        </w:rPr>
      </w:pPr>
      <w:r w:rsidRPr="006C4B48">
        <w:rPr>
          <w:rFonts w:ascii="Sylfaen" w:hAnsi="Sylfaen" w:cs="Sylfaen"/>
          <w:lang w:val="ka-GE"/>
        </w:rPr>
        <w:t>ავტომატური მართვის კარადა</w:t>
      </w:r>
    </w:p>
    <w:p w:rsidR="00213A66" w:rsidRPr="006C4B48" w:rsidRDefault="00213A66" w:rsidP="006C4B48">
      <w:pPr>
        <w:pStyle w:val="ListParagraph"/>
        <w:numPr>
          <w:ilvl w:val="1"/>
          <w:numId w:val="6"/>
        </w:numPr>
        <w:spacing w:after="0" w:line="240" w:lineRule="auto"/>
        <w:jc w:val="both"/>
        <w:rPr>
          <w:rFonts w:ascii="Sylfaen" w:hAnsi="Sylfaen" w:cs="Sylfaen"/>
          <w:lang w:val="ka-GE"/>
        </w:rPr>
      </w:pPr>
      <w:r w:rsidRPr="006C4B48">
        <w:rPr>
          <w:rFonts w:ascii="Sylfaen" w:hAnsi="Sylfaen" w:cs="Sylfaen"/>
          <w:lang w:val="ka-GE"/>
        </w:rPr>
        <w:t>სიხშირული რეგულატორი</w:t>
      </w:r>
    </w:p>
    <w:p w:rsidR="00213A66" w:rsidRPr="006C4B48" w:rsidRDefault="00213A66" w:rsidP="006C4B48">
      <w:pPr>
        <w:pStyle w:val="ListParagraph"/>
        <w:numPr>
          <w:ilvl w:val="1"/>
          <w:numId w:val="6"/>
        </w:numPr>
        <w:spacing w:after="0" w:line="240" w:lineRule="auto"/>
        <w:jc w:val="both"/>
        <w:rPr>
          <w:rFonts w:ascii="Sylfaen" w:hAnsi="Sylfaen" w:cs="Sylfaen"/>
          <w:lang w:val="ka-GE"/>
        </w:rPr>
      </w:pPr>
      <w:r w:rsidRPr="006C4B48">
        <w:rPr>
          <w:rFonts w:ascii="Sylfaen" w:hAnsi="Sylfaen" w:cs="Sylfaen"/>
          <w:lang w:val="ka-GE"/>
        </w:rPr>
        <w:t>მშრალი სვლისგან დაცვის რელე</w:t>
      </w:r>
    </w:p>
    <w:p w:rsidR="00213A66" w:rsidRPr="006C4B48" w:rsidRDefault="00213A66" w:rsidP="006C4B48">
      <w:pPr>
        <w:pStyle w:val="ListParagraph"/>
        <w:numPr>
          <w:ilvl w:val="1"/>
          <w:numId w:val="6"/>
        </w:numPr>
        <w:spacing w:after="0" w:line="240" w:lineRule="auto"/>
        <w:jc w:val="both"/>
        <w:rPr>
          <w:rFonts w:ascii="Sylfaen" w:hAnsi="Sylfaen" w:cs="Sylfaen"/>
          <w:lang w:val="ka-GE"/>
        </w:rPr>
      </w:pPr>
      <w:r w:rsidRPr="006C4B48">
        <w:rPr>
          <w:rFonts w:ascii="Sylfaen" w:hAnsi="Sylfaen" w:cs="Sylfaen"/>
          <w:lang w:val="ka-GE"/>
        </w:rPr>
        <w:t>მიწასთან მოკლე შერთვის დაცვის რელე</w:t>
      </w:r>
    </w:p>
    <w:p w:rsidR="00213A66" w:rsidRPr="006C4B48" w:rsidRDefault="00213A66" w:rsidP="006C4B48">
      <w:pPr>
        <w:pStyle w:val="ListParagraph"/>
        <w:numPr>
          <w:ilvl w:val="1"/>
          <w:numId w:val="6"/>
        </w:numPr>
        <w:spacing w:after="0" w:line="240" w:lineRule="auto"/>
        <w:jc w:val="both"/>
        <w:rPr>
          <w:rFonts w:ascii="Sylfaen" w:hAnsi="Sylfaen" w:cs="Sylfaen"/>
          <w:lang w:val="ka-GE"/>
        </w:rPr>
      </w:pPr>
      <w:r w:rsidRPr="006C4B48">
        <w:rPr>
          <w:rFonts w:ascii="Sylfaen" w:hAnsi="Sylfaen" w:cs="Sylfaen"/>
          <w:lang w:val="ka-GE"/>
        </w:rPr>
        <w:t>ფაზის დაკარგვისგან დაცვის რელე</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Q=</w:t>
      </w:r>
      <w:r w:rsidR="00635E16">
        <w:rPr>
          <w:rFonts w:ascii="Sylfaen" w:hAnsi="Sylfaen" w:cs="Sylfaen"/>
          <w:lang w:val="ka-GE"/>
        </w:rPr>
        <w:t>13</w:t>
      </w:r>
      <w:r w:rsidR="009779F3">
        <w:rPr>
          <w:rFonts w:ascii="Sylfaen" w:hAnsi="Sylfaen" w:cs="Sylfaen"/>
        </w:rPr>
        <w:t>.5</w:t>
      </w:r>
      <w:r w:rsidRPr="006C4B48">
        <w:rPr>
          <w:rFonts w:ascii="Sylfaen" w:hAnsi="Sylfaen" w:cs="Sylfaen"/>
          <w:lang w:val="ka-GE"/>
        </w:rPr>
        <w:t xml:space="preserve"> მ³/სთ; H=</w:t>
      </w:r>
      <w:r w:rsidR="00635E16">
        <w:rPr>
          <w:rFonts w:ascii="Sylfaen" w:hAnsi="Sylfaen" w:cs="Sylfaen"/>
          <w:lang w:val="ka-GE"/>
        </w:rPr>
        <w:t>12</w:t>
      </w:r>
      <w:r w:rsidRPr="006C4B48">
        <w:rPr>
          <w:rFonts w:ascii="Sylfaen" w:hAnsi="Sylfaen" w:cs="Sylfaen"/>
          <w:lang w:val="ka-GE"/>
        </w:rPr>
        <w:t>5 მ</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Q=</w:t>
      </w:r>
      <w:r w:rsidR="00635E16">
        <w:rPr>
          <w:rFonts w:ascii="Sylfaen" w:hAnsi="Sylfaen" w:cs="Sylfaen"/>
          <w:lang w:val="ka-GE"/>
        </w:rPr>
        <w:t>13</w:t>
      </w:r>
      <w:r w:rsidR="009779F3">
        <w:rPr>
          <w:rFonts w:ascii="Sylfaen" w:hAnsi="Sylfaen" w:cs="Sylfaen"/>
        </w:rPr>
        <w:t>.5</w:t>
      </w:r>
      <w:bookmarkStart w:id="0" w:name="_GoBack"/>
      <w:bookmarkEnd w:id="0"/>
      <w:r w:rsidRPr="006C4B48">
        <w:rPr>
          <w:rFonts w:ascii="Sylfaen" w:hAnsi="Sylfaen" w:cs="Sylfaen"/>
          <w:lang w:val="ka-GE"/>
        </w:rPr>
        <w:t xml:space="preserve"> მ³/სთ; H=</w:t>
      </w:r>
      <w:r w:rsidR="00635E16">
        <w:rPr>
          <w:rFonts w:ascii="Sylfaen" w:hAnsi="Sylfaen" w:cs="Sylfaen"/>
          <w:lang w:val="ka-GE"/>
        </w:rPr>
        <w:t>125</w:t>
      </w:r>
      <w:r w:rsidRPr="006C4B48">
        <w:rPr>
          <w:rFonts w:ascii="Sylfaen" w:hAnsi="Sylfaen" w:cs="Sylfaen"/>
          <w:lang w:val="ka-GE"/>
        </w:rPr>
        <w:t xml:space="preserve"> მ</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დამწნეხი კოლექტორი</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შემწოვი კოლექტორი</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კოლექტორის დამხშობი</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მანომეტრი და წნევის სენსორი დამწნეხ კოლექტორზე</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მანომეტრი და წნევის სენსორი შემწოვ კოლექტორზე</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გამაფართოვებელი ავზი</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ურდული ტუმბოს დამწნეხზე</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უკუსარქველი ტუმბოს დამწნეხზე</w:t>
      </w:r>
    </w:p>
    <w:p w:rsidR="00213A66" w:rsidRPr="006C4B48" w:rsidRDefault="00213A66" w:rsidP="006C4B48">
      <w:pPr>
        <w:pStyle w:val="ListParagraph"/>
        <w:numPr>
          <w:ilvl w:val="0"/>
          <w:numId w:val="6"/>
        </w:numPr>
        <w:spacing w:after="0" w:line="240" w:lineRule="auto"/>
        <w:jc w:val="both"/>
        <w:rPr>
          <w:rFonts w:ascii="Sylfaen" w:hAnsi="Sylfaen" w:cs="Sylfaen"/>
          <w:lang w:val="ka-GE"/>
        </w:rPr>
      </w:pPr>
      <w:r w:rsidRPr="006C4B48">
        <w:rPr>
          <w:rFonts w:ascii="Sylfaen" w:hAnsi="Sylfaen" w:cs="Sylfaen"/>
          <w:lang w:val="ka-GE"/>
        </w:rPr>
        <w:t>ტუმბო აგრეგატის დგარი</w:t>
      </w:r>
    </w:p>
    <w:p w:rsidR="00DB46E4" w:rsidRPr="006C4B48" w:rsidRDefault="00213A66" w:rsidP="00CE3474">
      <w:pPr>
        <w:pStyle w:val="ListParagraph"/>
        <w:numPr>
          <w:ilvl w:val="0"/>
          <w:numId w:val="6"/>
        </w:numPr>
        <w:spacing w:after="0" w:line="240" w:lineRule="auto"/>
        <w:jc w:val="both"/>
        <w:rPr>
          <w:rFonts w:ascii="Sylfaen" w:hAnsi="Sylfaen" w:cs="Sylfaen"/>
          <w:b/>
          <w:lang w:val="ka-GE"/>
        </w:rPr>
      </w:pPr>
      <w:r w:rsidRPr="006C4B48">
        <w:rPr>
          <w:rFonts w:ascii="Sylfaen" w:hAnsi="Sylfaen" w:cs="Sylfaen"/>
          <w:lang w:val="ka-GE"/>
        </w:rPr>
        <w:t>ფილტრი შემწოვზე</w:t>
      </w:r>
    </w:p>
    <w:p w:rsidR="008253FE" w:rsidRPr="00DB46E4" w:rsidRDefault="008253FE" w:rsidP="002D6C66">
      <w:pPr>
        <w:jc w:val="both"/>
        <w:rPr>
          <w:rFonts w:ascii="Sylfaen" w:hAnsi="Sylfaen" w:cs="Sylfaen"/>
          <w:b/>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w:t>
      </w:r>
      <w:r w:rsidR="006C4B48">
        <w:rPr>
          <w:rFonts w:ascii="Sylfaen" w:hAnsi="Sylfaen"/>
          <w:lang w:val="ka-GE"/>
        </w:rPr>
        <w:t>ნასყიდობის ხელშეკრულების გაფორმებიდან</w:t>
      </w:r>
      <w:r w:rsidRPr="00DB46E4">
        <w:rPr>
          <w:rFonts w:ascii="Sylfaen" w:hAnsi="Sylfaen"/>
          <w:lang w:val="ka-GE"/>
        </w:rPr>
        <w:t xml:space="preserve"> </w:t>
      </w:r>
      <w:r w:rsidR="006C4B48">
        <w:rPr>
          <w:rFonts w:ascii="Sylfaen" w:hAnsi="Sylfaen"/>
        </w:rPr>
        <w:t>1</w:t>
      </w:r>
      <w:r w:rsidR="00DB46E4" w:rsidRPr="00DB46E4">
        <w:rPr>
          <w:rFonts w:ascii="Sylfaen" w:hAnsi="Sylfaen"/>
          <w:lang w:val="ka-GE"/>
        </w:rPr>
        <w:t>0</w:t>
      </w:r>
      <w:r w:rsidRPr="00DB46E4">
        <w:rPr>
          <w:rFonts w:ascii="Sylfaen" w:hAnsi="Sylfaen"/>
          <w:lang w:val="ka-GE"/>
        </w:rPr>
        <w:t xml:space="preserve"> </w:t>
      </w:r>
      <w:r w:rsidR="006C4B48">
        <w:rPr>
          <w:rFonts w:ascii="Sylfaen" w:hAnsi="Sylfaen"/>
          <w:lang w:val="ka-GE"/>
        </w:rPr>
        <w:t xml:space="preserve">(ათი) </w:t>
      </w:r>
      <w:r w:rsidRPr="00DB46E4">
        <w:rPr>
          <w:rFonts w:ascii="Sylfaen" w:hAnsi="Sylfaen"/>
          <w:lang w:val="ka-GE"/>
        </w:rPr>
        <w:t>დღე</w:t>
      </w:r>
    </w:p>
    <w:p w:rsidR="002D6C66" w:rsidRPr="00DB46E4" w:rsidRDefault="002D6C66" w:rsidP="002D6C66">
      <w:pPr>
        <w:jc w:val="both"/>
        <w:rPr>
          <w:rFonts w:ascii="Sylfaen" w:hAnsi="Sylfaen" w:cs="Arial"/>
          <w:lang w:val="ka-GE"/>
        </w:rPr>
      </w:pPr>
      <w:r w:rsidRPr="00DB46E4">
        <w:rPr>
          <w:rFonts w:ascii="Sylfaen" w:hAnsi="Sylfaen" w:cs="Arial"/>
          <w:lang w:val="ka-GE"/>
        </w:rPr>
        <w:lastRenderedPageBreak/>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Pr="00DB46E4" w:rsidRDefault="00051EEB"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7532B8" w:rsidRPr="00DB46E4">
        <w:rPr>
          <w:rFonts w:ascii="Sylfaen" w:hAnsi="Sylfaen"/>
        </w:rPr>
        <w:t>3</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lastRenderedPageBreak/>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B755FE" w:rsidRPr="00DB46E4" w:rsidRDefault="00B755F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 (GWP, ს/ნ 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w:t>
      </w:r>
      <w:r w:rsidRPr="00DB46E4">
        <w:rPr>
          <w:rFonts w:ascii="Sylfaen" w:hAnsi="Sylfaen" w:cs="Arial"/>
          <w:lang w:val="ka-GE"/>
        </w:rPr>
        <w:t xml:space="preserve"> </w:t>
      </w:r>
      <w:r w:rsidRPr="00DB46E4">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vtsiklauri@gwp.ge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Default="00B755FE" w:rsidP="0071455F">
      <w:pPr>
        <w:spacing w:after="0"/>
        <w:jc w:val="both"/>
        <w:rPr>
          <w:rFonts w:ascii="Sylfaen" w:hAnsi="Sylfaen"/>
          <w:lang w:val="ka-GE"/>
        </w:rPr>
      </w:pPr>
    </w:p>
    <w:p w:rsidR="006623A4" w:rsidRDefault="006623A4" w:rsidP="0071455F">
      <w:pPr>
        <w:spacing w:after="0"/>
        <w:jc w:val="both"/>
        <w:rPr>
          <w:rFonts w:ascii="Sylfaen" w:hAnsi="Sylfaen"/>
          <w:lang w:val="ka-GE"/>
        </w:rPr>
      </w:pPr>
    </w:p>
    <w:p w:rsidR="006623A4" w:rsidRPr="00DB46E4" w:rsidRDefault="006623A4"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3213C0">
        <w:fldChar w:fldCharType="begin"/>
      </w:r>
      <w:r w:rsidR="003213C0">
        <w:instrText xml:space="preserve"> HYPERLINK "http://www.tenders.ge" </w:instrText>
      </w:r>
      <w:r w:rsidR="003213C0">
        <w:fldChar w:fldCharType="separate"/>
      </w:r>
      <w:r w:rsidRPr="00DB46E4">
        <w:rPr>
          <w:rStyle w:val="Hyperlink"/>
          <w:rFonts w:ascii="Sylfaen" w:hAnsi="Sylfaen"/>
          <w:lang w:val="ka-GE"/>
        </w:rPr>
        <w:t>www.tenders.ge</w:t>
      </w:r>
      <w:r w:rsidR="003213C0">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ind w:left="360"/>
        <w:jc w:val="both"/>
        <w:rPr>
          <w:rFonts w:ascii="Sylfaen" w:hAnsi="Sylfaen"/>
          <w:lang w:val="ka-GE"/>
        </w:rPr>
      </w:pPr>
    </w:p>
    <w:p w:rsidR="005B3F1A" w:rsidRPr="00DB46E4" w:rsidRDefault="005B3F1A" w:rsidP="005B3F1A">
      <w:pPr>
        <w:spacing w:after="0"/>
        <w:jc w:val="both"/>
        <w:rPr>
          <w:rFonts w:ascii="Sylfaen" w:hAnsi="Sylfaen"/>
        </w:rPr>
      </w:pPr>
    </w:p>
    <w:p w:rsidR="002D6C66" w:rsidRPr="00DB46E4" w:rsidRDefault="002D6C66" w:rsidP="005B3F1A">
      <w:pPr>
        <w:spacing w:after="0"/>
        <w:jc w:val="both"/>
        <w:rPr>
          <w:rFonts w:ascii="Sylfaen" w:hAnsi="Sylfaen" w:cs="Sylfaen"/>
          <w:b/>
          <w:u w:val="single"/>
          <w:lang w:val="ka-GE"/>
        </w:rPr>
      </w:pP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vtsiklauri@gwp.ge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 xml:space="preserve">ელ. ფოსტა: ikhvadagadze@gwp.ge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DB46E4" w:rsidRDefault="002D6C66" w:rsidP="002D6C66">
      <w:pPr>
        <w:spacing w:after="0" w:line="360" w:lineRule="auto"/>
        <w:jc w:val="both"/>
        <w:rPr>
          <w:rFonts w:ascii="Sylfaen" w:hAnsi="Sylfaen"/>
          <w:lang w:val="ka-GE"/>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Pr="00DB46E4" w:rsidRDefault="002D6C66" w:rsidP="009E3DB8">
      <w:pPr>
        <w:spacing w:after="0" w:line="360" w:lineRule="auto"/>
        <w:jc w:val="both"/>
        <w:rPr>
          <w:rFonts w:ascii="Sylfaen" w:hAnsi="Sylfaen" w:cstheme="minorHAnsi"/>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DB46E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BB" w:rsidRDefault="006D61BB" w:rsidP="007902EA">
      <w:pPr>
        <w:spacing w:after="0" w:line="240" w:lineRule="auto"/>
      </w:pPr>
      <w:r>
        <w:separator/>
      </w:r>
    </w:p>
  </w:endnote>
  <w:endnote w:type="continuationSeparator" w:id="0">
    <w:p w:rsidR="006D61BB" w:rsidRDefault="006D61B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9779F3">
          <w:rPr>
            <w:noProof/>
          </w:rPr>
          <w:t>2</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BB" w:rsidRDefault="006D61BB" w:rsidP="007902EA">
      <w:pPr>
        <w:spacing w:after="0" w:line="240" w:lineRule="auto"/>
      </w:pPr>
      <w:r>
        <w:separator/>
      </w:r>
    </w:p>
  </w:footnote>
  <w:footnote w:type="continuationSeparator" w:id="0">
    <w:p w:rsidR="006D61BB" w:rsidRDefault="006D61B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2886"/>
    <w:multiLevelType w:val="hybridMultilevel"/>
    <w:tmpl w:val="B17EA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50E61"/>
    <w:multiLevelType w:val="hybridMultilevel"/>
    <w:tmpl w:val="1B9C87D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006E39"/>
    <w:multiLevelType w:val="hybridMultilevel"/>
    <w:tmpl w:val="138A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5" w15:restartNumberingAfterBreak="0">
    <w:nsid w:val="7E3C18E9"/>
    <w:multiLevelType w:val="hybridMultilevel"/>
    <w:tmpl w:val="E7B83E0E"/>
    <w:lvl w:ilvl="0" w:tplc="8520BC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3A66"/>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13C0"/>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21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31F8"/>
    <w:rsid w:val="0054449C"/>
    <w:rsid w:val="00544856"/>
    <w:rsid w:val="005553C3"/>
    <w:rsid w:val="005679EB"/>
    <w:rsid w:val="00567ACA"/>
    <w:rsid w:val="00570483"/>
    <w:rsid w:val="0057474B"/>
    <w:rsid w:val="00575105"/>
    <w:rsid w:val="00575D3E"/>
    <w:rsid w:val="00580531"/>
    <w:rsid w:val="005832A4"/>
    <w:rsid w:val="00583B48"/>
    <w:rsid w:val="00586056"/>
    <w:rsid w:val="00586401"/>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5E16"/>
    <w:rsid w:val="0063779F"/>
    <w:rsid w:val="0064425B"/>
    <w:rsid w:val="006447A4"/>
    <w:rsid w:val="00650990"/>
    <w:rsid w:val="006564F1"/>
    <w:rsid w:val="00661B3E"/>
    <w:rsid w:val="006623A4"/>
    <w:rsid w:val="0066278E"/>
    <w:rsid w:val="00665219"/>
    <w:rsid w:val="00665C42"/>
    <w:rsid w:val="00665E60"/>
    <w:rsid w:val="00667B1F"/>
    <w:rsid w:val="00670B37"/>
    <w:rsid w:val="00670E96"/>
    <w:rsid w:val="006714AD"/>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4B48"/>
    <w:rsid w:val="006C7D3F"/>
    <w:rsid w:val="006C7E00"/>
    <w:rsid w:val="006D054A"/>
    <w:rsid w:val="006D61BB"/>
    <w:rsid w:val="006E119F"/>
    <w:rsid w:val="006E1729"/>
    <w:rsid w:val="006E62F1"/>
    <w:rsid w:val="006F056F"/>
    <w:rsid w:val="006F25BD"/>
    <w:rsid w:val="006F2EC3"/>
    <w:rsid w:val="006F3C44"/>
    <w:rsid w:val="006F7D8B"/>
    <w:rsid w:val="00703846"/>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253FE"/>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779F3"/>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071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B18C3"/>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4EBB"/>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C526D"/>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6953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9796A-BA0F-4925-874D-4D47ADF1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13</cp:revision>
  <cp:lastPrinted>2015-07-27T06:36:00Z</cp:lastPrinted>
  <dcterms:created xsi:type="dcterms:W3CDTF">2022-11-16T11:18:00Z</dcterms:created>
  <dcterms:modified xsi:type="dcterms:W3CDTF">2023-05-05T05:59:00Z</dcterms:modified>
</cp:coreProperties>
</file>