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F084209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>18 მაისის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84435C9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>11 მაისს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245DF2BB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F2692D">
        <w:rPr>
          <w:rFonts w:ascii="Sylfaen" w:hAnsi="Sylfaen" w:cs="Sylfaen"/>
          <w:sz w:val="20"/>
          <w:lang w:val="ka-GE"/>
        </w:rPr>
        <w:t>18 მაისი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4F226ACA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>25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 xml:space="preserve">მაისი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554F">
        <w:rPr>
          <w:rFonts w:ascii="Sylfaen" w:hAnsi="Sylfaen" w:cs="Sylfaen"/>
          <w:sz w:val="20"/>
          <w:lang w:val="ka-GE"/>
        </w:rPr>
        <w:t>3</w:t>
      </w:r>
    </w:p>
    <w:p w14:paraId="452AD223" w14:textId="74D4C7A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>3</w:t>
      </w:r>
      <w:r w:rsidR="0017554F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F2692D">
        <w:rPr>
          <w:rFonts w:ascii="Sylfaen" w:hAnsi="Sylfaen" w:cs="Sylfaen"/>
          <w:sz w:val="20"/>
          <w:lang w:val="ka-GE"/>
        </w:rPr>
        <w:t>მაისი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C25E07B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2692D">
        <w:rPr>
          <w:rFonts w:ascii="Sylfaen" w:hAnsi="Sylfaen" w:cs="Sylfaen"/>
          <w:sz w:val="20"/>
          <w:lang w:val="ka-GE"/>
        </w:rPr>
        <w:t>18 მაისისა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18B3C3C0" w14:textId="582DCDF3" w:rsidR="001A68A2" w:rsidRDefault="001A68A2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შემოთავაზებები მიიღება, როგორც აპარატურის სრულ ჩამონათვალზე , ასევე ცალკეულ აპარატებზეც, აქედან გამომდინარე შესაძლებელია გამოვლენილ იქნას</w:t>
      </w:r>
      <w:r w:rsidR="009F0562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რამდენიმე პრეტენდენტი. გთხოვთ ეს გარემოება გაითვალისწინეთ განფასების მომენტში.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04DCF1FF" w:rsidR="00D305C7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 მოთხოვნილი სპეციფიკაციები ცალ-ცალკე გვერდზე არის წარმოდგენილი.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A1B4" w14:textId="77777777" w:rsidR="009335DB" w:rsidRDefault="009335DB">
      <w:r>
        <w:separator/>
      </w:r>
    </w:p>
  </w:endnote>
  <w:endnote w:type="continuationSeparator" w:id="0">
    <w:p w14:paraId="48EBD536" w14:textId="77777777" w:rsidR="009335DB" w:rsidRDefault="0093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5E47" w14:textId="77777777" w:rsidR="009335DB" w:rsidRDefault="009335DB">
      <w:r>
        <w:separator/>
      </w:r>
    </w:p>
  </w:footnote>
  <w:footnote w:type="continuationSeparator" w:id="0">
    <w:p w14:paraId="75C11BAD" w14:textId="77777777" w:rsidR="009335DB" w:rsidRDefault="0093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131296B1" w:rsidR="00173EC8" w:rsidRPr="00454353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454353">
      <w:rPr>
        <w:rFonts w:ascii="Sylfaen" w:hAnsi="Sylfaen"/>
        <w:b/>
        <w:lang w:val="ka-GE"/>
      </w:rPr>
      <w:t>ექოსკოპ</w:t>
    </w:r>
    <w:r w:rsidR="00A30C77">
      <w:rPr>
        <w:rFonts w:ascii="Sylfaen" w:hAnsi="Sylfaen"/>
        <w:b/>
        <w:lang w:val="ka-GE"/>
      </w:rPr>
      <w:t>ები</w:t>
    </w:r>
    <w:r w:rsidR="00454353">
      <w:rPr>
        <w:rFonts w:ascii="Sylfaen" w:hAnsi="Sylfaen"/>
        <w:b/>
        <w:lang w:val="ka-GE"/>
      </w:rPr>
      <w:t>ს შესყიდვა</w:t>
    </w:r>
    <w:r w:rsidR="00665BD8">
      <w:rPr>
        <w:rFonts w:ascii="Sylfaen" w:hAnsi="Sylfaen"/>
        <w:b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54353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35DB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0C77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2692D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25</cp:revision>
  <cp:lastPrinted>2018-06-11T07:22:00Z</cp:lastPrinted>
  <dcterms:created xsi:type="dcterms:W3CDTF">2021-01-26T14:40:00Z</dcterms:created>
  <dcterms:modified xsi:type="dcterms:W3CDTF">2023-05-10T16:04:00Z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