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2640" w14:textId="77777777" w:rsidR="00A875F4" w:rsidRPr="00D1004C" w:rsidRDefault="00A875F4" w:rsidP="00A875F4">
      <w:pPr>
        <w:spacing w:line="360" w:lineRule="exact"/>
        <w:jc w:val="center"/>
        <w:rPr>
          <w:rFonts w:ascii="Arial" w:hAnsi="Arial" w:cs="Arial"/>
          <w:b/>
          <w:sz w:val="20"/>
          <w:szCs w:val="20"/>
        </w:rPr>
      </w:pPr>
    </w:p>
    <w:p w14:paraId="3EB83F17" w14:textId="77777777" w:rsidR="00827B8A" w:rsidRPr="00D1004C" w:rsidRDefault="00827B8A" w:rsidP="00A875F4">
      <w:pPr>
        <w:spacing w:line="360" w:lineRule="exact"/>
        <w:jc w:val="center"/>
        <w:rPr>
          <w:rFonts w:ascii="Arial" w:hAnsi="Arial" w:cs="Arial"/>
          <w:b/>
          <w:sz w:val="20"/>
          <w:szCs w:val="20"/>
        </w:rPr>
      </w:pPr>
    </w:p>
    <w:p w14:paraId="3D592707" w14:textId="77777777" w:rsidR="00827B8A" w:rsidRPr="00D1004C" w:rsidRDefault="00827B8A" w:rsidP="00A875F4">
      <w:pPr>
        <w:spacing w:line="360" w:lineRule="exact"/>
        <w:jc w:val="center"/>
        <w:rPr>
          <w:rFonts w:ascii="Arial" w:hAnsi="Arial" w:cs="Arial"/>
          <w:b/>
          <w:sz w:val="20"/>
          <w:szCs w:val="20"/>
        </w:rPr>
      </w:pPr>
    </w:p>
    <w:p w14:paraId="203B10EF" w14:textId="77777777" w:rsidR="00827B8A" w:rsidRPr="00D1004C" w:rsidRDefault="00827B8A" w:rsidP="00A875F4">
      <w:pPr>
        <w:spacing w:line="360" w:lineRule="exact"/>
        <w:jc w:val="center"/>
        <w:rPr>
          <w:rFonts w:ascii="Arial" w:hAnsi="Arial" w:cs="Arial"/>
          <w:b/>
          <w:sz w:val="20"/>
          <w:szCs w:val="20"/>
        </w:rPr>
      </w:pPr>
    </w:p>
    <w:p w14:paraId="15056F0D" w14:textId="77777777" w:rsidR="00827B8A" w:rsidRPr="00D1004C" w:rsidRDefault="00827B8A" w:rsidP="00A875F4">
      <w:pPr>
        <w:spacing w:line="360" w:lineRule="exact"/>
        <w:jc w:val="center"/>
        <w:rPr>
          <w:rFonts w:ascii="Arial" w:hAnsi="Arial" w:cs="Arial"/>
          <w:b/>
          <w:sz w:val="20"/>
          <w:szCs w:val="20"/>
        </w:rPr>
      </w:pPr>
    </w:p>
    <w:p w14:paraId="0C82117B" w14:textId="77777777" w:rsidR="00827B8A" w:rsidRPr="00D1004C" w:rsidRDefault="00827B8A" w:rsidP="00A875F4">
      <w:pPr>
        <w:spacing w:line="360" w:lineRule="exact"/>
        <w:jc w:val="center"/>
        <w:rPr>
          <w:rFonts w:ascii="Arial" w:hAnsi="Arial" w:cs="Arial"/>
          <w:b/>
          <w:sz w:val="20"/>
          <w:szCs w:val="20"/>
        </w:rPr>
      </w:pPr>
    </w:p>
    <w:p w14:paraId="74E5414B" w14:textId="77777777" w:rsidR="00827B8A" w:rsidRPr="00D1004C" w:rsidRDefault="00827B8A" w:rsidP="00A875F4">
      <w:pPr>
        <w:spacing w:line="360" w:lineRule="exact"/>
        <w:jc w:val="center"/>
        <w:rPr>
          <w:rFonts w:ascii="Arial" w:hAnsi="Arial" w:cs="Arial"/>
          <w:b/>
          <w:sz w:val="20"/>
          <w:szCs w:val="20"/>
        </w:rPr>
      </w:pPr>
    </w:p>
    <w:p w14:paraId="1A06E17F" w14:textId="77777777" w:rsidR="00827B8A" w:rsidRPr="00D1004C" w:rsidRDefault="00827B8A" w:rsidP="00A875F4">
      <w:pPr>
        <w:spacing w:line="360" w:lineRule="exact"/>
        <w:jc w:val="center"/>
        <w:rPr>
          <w:rFonts w:ascii="Arial" w:hAnsi="Arial" w:cs="Arial"/>
          <w:b/>
          <w:sz w:val="20"/>
          <w:szCs w:val="20"/>
        </w:rPr>
      </w:pPr>
    </w:p>
    <w:p w14:paraId="1505735F" w14:textId="77777777" w:rsidR="00A875F4" w:rsidRPr="00D1004C" w:rsidRDefault="00A875F4" w:rsidP="00A875F4">
      <w:pPr>
        <w:spacing w:line="360" w:lineRule="exact"/>
        <w:jc w:val="center"/>
        <w:rPr>
          <w:rFonts w:ascii="Arial" w:hAnsi="Arial" w:cs="Arial"/>
          <w:b/>
          <w:sz w:val="20"/>
          <w:szCs w:val="20"/>
        </w:rPr>
      </w:pPr>
    </w:p>
    <w:p w14:paraId="0D27B9C3" w14:textId="09E025E7" w:rsidR="00A51DF4" w:rsidRPr="00D1004C" w:rsidRDefault="00AC363D" w:rsidP="00A875F4">
      <w:pPr>
        <w:spacing w:line="360" w:lineRule="exact"/>
        <w:jc w:val="center"/>
        <w:rPr>
          <w:rFonts w:ascii="Arial" w:hAnsi="Arial" w:cs="Arial"/>
          <w:b/>
          <w:sz w:val="20"/>
          <w:szCs w:val="20"/>
        </w:rPr>
      </w:pPr>
      <w:r w:rsidRPr="00D1004C">
        <w:rPr>
          <w:rFonts w:ascii="Arial" w:hAnsi="Arial" w:cs="Arial"/>
          <w:b/>
          <w:sz w:val="20"/>
          <w:szCs w:val="20"/>
        </w:rPr>
        <w:t>Due Diligence of E&amp;M parts</w:t>
      </w:r>
      <w:r w:rsidR="00D86F15">
        <w:rPr>
          <w:rFonts w:ascii="Arial" w:hAnsi="Arial" w:cs="Arial"/>
          <w:b/>
          <w:sz w:val="20"/>
          <w:szCs w:val="20"/>
        </w:rPr>
        <w:t xml:space="preserve"> of four HPP</w:t>
      </w:r>
      <w:bookmarkStart w:id="0" w:name="_GoBack"/>
      <w:bookmarkEnd w:id="0"/>
    </w:p>
    <w:p w14:paraId="480E34CC" w14:textId="77777777" w:rsidR="00D8317F" w:rsidRPr="00D1004C" w:rsidRDefault="00D8317F" w:rsidP="00A875F4">
      <w:pPr>
        <w:spacing w:line="360" w:lineRule="exact"/>
        <w:jc w:val="center"/>
        <w:rPr>
          <w:rFonts w:ascii="Arial" w:hAnsi="Arial" w:cs="Arial"/>
          <w:b/>
          <w:sz w:val="20"/>
          <w:szCs w:val="20"/>
        </w:rPr>
      </w:pPr>
    </w:p>
    <w:p w14:paraId="640C5079" w14:textId="77777777" w:rsidR="00D8317F" w:rsidRPr="00D1004C" w:rsidRDefault="00D8317F" w:rsidP="00D8317F">
      <w:pPr>
        <w:spacing w:line="360" w:lineRule="exact"/>
        <w:jc w:val="center"/>
        <w:rPr>
          <w:rFonts w:ascii="Arial" w:hAnsi="Arial" w:cs="Arial"/>
          <w:b/>
          <w:sz w:val="20"/>
          <w:szCs w:val="20"/>
        </w:rPr>
        <w:sectPr w:rsidR="00D8317F" w:rsidRPr="00D1004C">
          <w:headerReference w:type="default" r:id="rId8"/>
          <w:footerReference w:type="default" r:id="rId9"/>
          <w:type w:val="continuous"/>
          <w:pgSz w:w="11900" w:h="16840"/>
          <w:pgMar w:top="1603" w:right="1029" w:bottom="853" w:left="1272" w:header="0" w:footer="3" w:gutter="0"/>
          <w:cols w:space="720"/>
          <w:noEndnote/>
          <w:docGrid w:linePitch="360"/>
        </w:sectPr>
      </w:pPr>
      <w:r w:rsidRPr="00D1004C">
        <w:rPr>
          <w:rFonts w:ascii="Arial" w:hAnsi="Arial" w:cs="Arial"/>
          <w:b/>
          <w:sz w:val="20"/>
          <w:szCs w:val="20"/>
        </w:rPr>
        <w:t>GWP</w:t>
      </w:r>
    </w:p>
    <w:p w14:paraId="47780E0B" w14:textId="77777777" w:rsidR="008B2A08" w:rsidRPr="00D1004C" w:rsidRDefault="008B2A08" w:rsidP="00BE28E0">
      <w:pPr>
        <w:rPr>
          <w:rFonts w:ascii="Arial" w:eastAsia="Arial" w:hAnsi="Arial" w:cs="Arial"/>
          <w:b/>
          <w:color w:val="auto"/>
          <w:sz w:val="20"/>
          <w:szCs w:val="20"/>
        </w:rPr>
      </w:pPr>
    </w:p>
    <w:p w14:paraId="63BF9EE6" w14:textId="77777777" w:rsidR="00BE28E0" w:rsidRPr="00D1004C" w:rsidRDefault="00652655" w:rsidP="00BE28E0">
      <w:pPr>
        <w:rPr>
          <w:rFonts w:ascii="Arial" w:eastAsia="Arial" w:hAnsi="Arial" w:cs="Arial"/>
          <w:b/>
          <w:color w:val="auto"/>
          <w:sz w:val="20"/>
          <w:szCs w:val="20"/>
        </w:rPr>
      </w:pPr>
      <w:r w:rsidRPr="00D1004C">
        <w:rPr>
          <w:rFonts w:ascii="Arial" w:eastAsia="Arial" w:hAnsi="Arial" w:cs="Arial"/>
          <w:b/>
          <w:color w:val="auto"/>
          <w:sz w:val="20"/>
          <w:szCs w:val="20"/>
        </w:rPr>
        <w:t>1</w:t>
      </w:r>
      <w:r w:rsidR="004542CB" w:rsidRPr="00D1004C">
        <w:rPr>
          <w:rFonts w:ascii="Arial" w:eastAsia="Arial" w:hAnsi="Arial" w:cs="Arial"/>
          <w:b/>
          <w:color w:val="auto"/>
          <w:sz w:val="20"/>
          <w:szCs w:val="20"/>
        </w:rPr>
        <w:t xml:space="preserve"> </w:t>
      </w:r>
      <w:r w:rsidR="00BE28E0" w:rsidRPr="00D1004C">
        <w:rPr>
          <w:rFonts w:ascii="Arial" w:eastAsia="Arial" w:hAnsi="Arial" w:cs="Arial"/>
          <w:b/>
          <w:color w:val="auto"/>
          <w:sz w:val="20"/>
          <w:szCs w:val="20"/>
        </w:rPr>
        <w:t>Electro-mechanical equipment</w:t>
      </w:r>
      <w:r w:rsidR="00DC11A0" w:rsidRPr="00D1004C">
        <w:rPr>
          <w:rFonts w:ascii="Arial" w:eastAsia="Arial" w:hAnsi="Arial" w:cs="Arial"/>
          <w:b/>
          <w:color w:val="auto"/>
          <w:sz w:val="20"/>
          <w:szCs w:val="20"/>
        </w:rPr>
        <w:t xml:space="preserve"> </w:t>
      </w:r>
    </w:p>
    <w:p w14:paraId="493FD4C4" w14:textId="77777777" w:rsidR="00B44351" w:rsidRPr="00D1004C" w:rsidRDefault="00B44351" w:rsidP="00BE28E0">
      <w:pPr>
        <w:rPr>
          <w:rFonts w:ascii="Arial" w:eastAsia="Arial" w:hAnsi="Arial" w:cs="Arial"/>
          <w:b/>
          <w:color w:val="auto"/>
          <w:sz w:val="20"/>
          <w:szCs w:val="20"/>
        </w:rPr>
      </w:pPr>
    </w:p>
    <w:p w14:paraId="30D23CAB" w14:textId="77777777" w:rsidR="00B44351" w:rsidRPr="00D1004C" w:rsidRDefault="00B44351" w:rsidP="00BE28E0">
      <w:pPr>
        <w:rPr>
          <w:rFonts w:ascii="Arial" w:hAnsi="Arial" w:cs="Arial"/>
          <w:color w:val="auto"/>
          <w:sz w:val="20"/>
          <w:szCs w:val="20"/>
        </w:rPr>
      </w:pPr>
      <w:r w:rsidRPr="00D1004C">
        <w:rPr>
          <w:rFonts w:ascii="Arial" w:hAnsi="Arial" w:cs="Arial"/>
          <w:color w:val="auto"/>
          <w:sz w:val="20"/>
          <w:szCs w:val="20"/>
        </w:rPr>
        <w:t>The main electric power devices i</w:t>
      </w:r>
      <w:r w:rsidR="007A30BC" w:rsidRPr="00D1004C">
        <w:rPr>
          <w:rFonts w:ascii="Arial" w:hAnsi="Arial" w:cs="Arial"/>
          <w:color w:val="auto"/>
          <w:sz w:val="20"/>
          <w:szCs w:val="20"/>
        </w:rPr>
        <w:t>nclude: hydro turbines, hydro</w:t>
      </w:r>
      <w:r w:rsidRPr="00D1004C">
        <w:rPr>
          <w:rFonts w:ascii="Arial" w:hAnsi="Arial" w:cs="Arial"/>
          <w:color w:val="auto"/>
          <w:sz w:val="20"/>
          <w:szCs w:val="20"/>
        </w:rPr>
        <w:t xml:space="preserve">generators, power transformers, high voltage </w:t>
      </w:r>
      <w:r w:rsidR="005A1652" w:rsidRPr="00D1004C">
        <w:rPr>
          <w:rFonts w:ascii="Arial" w:hAnsi="Arial" w:cs="Arial"/>
          <w:color w:val="auto"/>
          <w:sz w:val="20"/>
          <w:szCs w:val="20"/>
        </w:rPr>
        <w:t>equipments</w:t>
      </w:r>
      <w:r w:rsidRPr="00D1004C">
        <w:rPr>
          <w:rFonts w:ascii="Arial" w:hAnsi="Arial" w:cs="Arial"/>
          <w:color w:val="auto"/>
          <w:sz w:val="20"/>
          <w:szCs w:val="20"/>
        </w:rPr>
        <w:t>. Their purpose is to generate and transmit electricity to the electrical system.</w:t>
      </w:r>
    </w:p>
    <w:p w14:paraId="0C6E4151" w14:textId="63A8FA16" w:rsidR="00B44351" w:rsidRPr="00D1004C" w:rsidRDefault="00B44351" w:rsidP="00BE28E0">
      <w:pPr>
        <w:rPr>
          <w:rFonts w:ascii="Arial" w:hAnsi="Arial" w:cs="Arial"/>
          <w:color w:val="auto"/>
          <w:sz w:val="20"/>
          <w:szCs w:val="20"/>
        </w:rPr>
      </w:pPr>
    </w:p>
    <w:p w14:paraId="7CCC880E" w14:textId="77777777" w:rsidR="00B44351" w:rsidRPr="00D1004C" w:rsidRDefault="00B44351" w:rsidP="00B44351">
      <w:pPr>
        <w:rPr>
          <w:rFonts w:ascii="Arial" w:eastAsia="Arial" w:hAnsi="Arial" w:cs="Arial"/>
          <w:b/>
          <w:i/>
          <w:color w:val="auto"/>
          <w:sz w:val="20"/>
          <w:szCs w:val="20"/>
          <w:u w:val="single"/>
        </w:rPr>
      </w:pPr>
    </w:p>
    <w:p w14:paraId="4D8C73CD" w14:textId="77777777" w:rsidR="00B44351" w:rsidRPr="00D1004C" w:rsidRDefault="00B44351" w:rsidP="00B44351">
      <w:pPr>
        <w:rPr>
          <w:rFonts w:ascii="Arial" w:hAnsi="Arial" w:cs="Arial"/>
          <w:b/>
          <w:i/>
          <w:color w:val="auto"/>
          <w:sz w:val="20"/>
          <w:szCs w:val="20"/>
          <w:u w:val="single"/>
          <w:lang w:val="ka-GE"/>
        </w:rPr>
      </w:pPr>
      <w:r w:rsidRPr="00D1004C">
        <w:rPr>
          <w:rFonts w:ascii="Arial" w:eastAsia="Arial" w:hAnsi="Arial" w:cs="Arial"/>
          <w:b/>
          <w:i/>
          <w:color w:val="auto"/>
          <w:sz w:val="20"/>
          <w:szCs w:val="20"/>
          <w:u w:val="single"/>
        </w:rPr>
        <w:t>Task</w:t>
      </w:r>
    </w:p>
    <w:p w14:paraId="20435CE9" w14:textId="77777777" w:rsidR="00B44351" w:rsidRPr="00D1004C" w:rsidRDefault="00646BEC" w:rsidP="00B44351">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C</w:t>
      </w:r>
      <w:r w:rsidR="00B44351" w:rsidRPr="00D1004C">
        <w:rPr>
          <w:color w:val="auto"/>
          <w:sz w:val="20"/>
          <w:szCs w:val="20"/>
        </w:rPr>
        <w:t>onduct diagnostic studies on individual installations, primarily on hydro-</w:t>
      </w:r>
      <w:r w:rsidR="008D213F" w:rsidRPr="00D1004C">
        <w:rPr>
          <w:color w:val="auto"/>
          <w:sz w:val="20"/>
          <w:szCs w:val="20"/>
        </w:rPr>
        <w:t>turbines</w:t>
      </w:r>
      <w:r w:rsidR="00B44351" w:rsidRPr="00D1004C">
        <w:rPr>
          <w:color w:val="auto"/>
          <w:sz w:val="20"/>
          <w:szCs w:val="20"/>
        </w:rPr>
        <w:t xml:space="preserve"> </w:t>
      </w:r>
      <w:r w:rsidR="00AD145E" w:rsidRPr="00D1004C">
        <w:rPr>
          <w:color w:val="auto"/>
          <w:sz w:val="20"/>
          <w:szCs w:val="20"/>
        </w:rPr>
        <w:t>and generators</w:t>
      </w:r>
    </w:p>
    <w:p w14:paraId="53501D87" w14:textId="061316A0" w:rsidR="00B44351" w:rsidRPr="00D1004C" w:rsidRDefault="006F3B86" w:rsidP="00971A93">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lang w:val="en-US"/>
        </w:rPr>
        <w:t>Measure e</w:t>
      </w:r>
      <w:r w:rsidR="00C81249" w:rsidRPr="00D1004C">
        <w:rPr>
          <w:color w:val="auto"/>
          <w:sz w:val="20"/>
          <w:szCs w:val="20"/>
        </w:rPr>
        <w:t>fficiency at site and c</w:t>
      </w:r>
      <w:r w:rsidR="00B44351" w:rsidRPr="00D1004C">
        <w:rPr>
          <w:color w:val="auto"/>
          <w:sz w:val="20"/>
          <w:szCs w:val="20"/>
        </w:rPr>
        <w:t>onduct</w:t>
      </w:r>
      <w:r w:rsidR="00C81249" w:rsidRPr="00D1004C">
        <w:rPr>
          <w:color w:val="auto"/>
          <w:sz w:val="20"/>
          <w:szCs w:val="20"/>
        </w:rPr>
        <w:t>ing</w:t>
      </w:r>
      <w:r w:rsidR="00B44351" w:rsidRPr="00D1004C">
        <w:rPr>
          <w:color w:val="auto"/>
          <w:sz w:val="20"/>
          <w:szCs w:val="20"/>
        </w:rPr>
        <w:t xml:space="preserve"> energy tests and test</w:t>
      </w:r>
      <w:r w:rsidR="00C81249" w:rsidRPr="00D1004C">
        <w:rPr>
          <w:color w:val="auto"/>
          <w:sz w:val="20"/>
          <w:szCs w:val="20"/>
        </w:rPr>
        <w:t xml:space="preserve"> of</w:t>
      </w:r>
      <w:r w:rsidR="00B44351" w:rsidRPr="00D1004C">
        <w:rPr>
          <w:color w:val="auto"/>
          <w:sz w:val="20"/>
          <w:szCs w:val="20"/>
        </w:rPr>
        <w:t xml:space="preserve"> each </w:t>
      </w:r>
      <w:r w:rsidR="008D213F" w:rsidRPr="00D1004C">
        <w:rPr>
          <w:color w:val="auto"/>
          <w:sz w:val="20"/>
          <w:szCs w:val="20"/>
        </w:rPr>
        <w:t>turbine</w:t>
      </w:r>
      <w:r w:rsidR="00B44351" w:rsidRPr="00D1004C">
        <w:rPr>
          <w:color w:val="auto"/>
          <w:sz w:val="20"/>
          <w:szCs w:val="20"/>
        </w:rPr>
        <w:t xml:space="preserve"> unit to determine the efficiency coefficients, in different working </w:t>
      </w:r>
      <w:r w:rsidR="008D213F" w:rsidRPr="00D1004C">
        <w:rPr>
          <w:color w:val="auto"/>
          <w:sz w:val="20"/>
          <w:szCs w:val="20"/>
        </w:rPr>
        <w:t>modes</w:t>
      </w:r>
      <w:r w:rsidRPr="00D1004C">
        <w:rPr>
          <w:color w:val="auto"/>
          <w:sz w:val="20"/>
          <w:szCs w:val="20"/>
        </w:rPr>
        <w:t>.</w:t>
      </w:r>
      <w:r w:rsidR="00C81249" w:rsidRPr="00D1004C">
        <w:rPr>
          <w:color w:val="auto"/>
          <w:sz w:val="20"/>
          <w:szCs w:val="20"/>
          <w:lang w:val="en-US"/>
        </w:rPr>
        <w:t xml:space="preserve"> </w:t>
      </w:r>
    </w:p>
    <w:p w14:paraId="43899770" w14:textId="77777777" w:rsidR="00B44351" w:rsidRPr="00D1004C" w:rsidRDefault="00646BEC" w:rsidP="00B44351">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C</w:t>
      </w:r>
      <w:r w:rsidR="00B44351" w:rsidRPr="00D1004C">
        <w:rPr>
          <w:color w:val="auto"/>
          <w:sz w:val="20"/>
          <w:szCs w:val="20"/>
        </w:rPr>
        <w:t>ost measurements should be conducted experimentally and existing turbine flowmeters should be adjusted, or new, modern type o</w:t>
      </w:r>
      <w:r w:rsidR="008D213F" w:rsidRPr="00D1004C">
        <w:rPr>
          <w:color w:val="auto"/>
          <w:sz w:val="20"/>
          <w:szCs w:val="20"/>
        </w:rPr>
        <w:t>f flowmeters should be arranged</w:t>
      </w:r>
    </w:p>
    <w:p w14:paraId="329E3123" w14:textId="77777777" w:rsidR="00A41DB5" w:rsidRPr="00D1004C" w:rsidRDefault="00A41DB5" w:rsidP="00A41DB5">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Identification of Cavitation / Erosion situation of Turbines</w:t>
      </w:r>
    </w:p>
    <w:p w14:paraId="108383E6" w14:textId="6C4B9DCA" w:rsidR="002379F2" w:rsidRPr="00D1004C" w:rsidRDefault="006F3B86" w:rsidP="00B44351">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lang w:val="en-US"/>
        </w:rPr>
        <w:t>Determination of possibility</w:t>
      </w:r>
      <w:r w:rsidR="00C81249" w:rsidRPr="00D1004C">
        <w:rPr>
          <w:color w:val="auto"/>
          <w:sz w:val="20"/>
          <w:szCs w:val="20"/>
          <w:lang w:val="en-US"/>
        </w:rPr>
        <w:t xml:space="preserve"> of</w:t>
      </w:r>
      <w:r w:rsidR="002379F2" w:rsidRPr="00D1004C">
        <w:rPr>
          <w:color w:val="auto"/>
          <w:sz w:val="20"/>
          <w:szCs w:val="20"/>
        </w:rPr>
        <w:t xml:space="preserve"> increase of Turbine efficiency and Generator efficiency</w:t>
      </w:r>
    </w:p>
    <w:p w14:paraId="48D8EF93" w14:textId="399E21EF" w:rsidR="002379F2" w:rsidRPr="00D1004C" w:rsidRDefault="00C81249" w:rsidP="002379F2">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 xml:space="preserve">Determination of the equipment which need to be modernized and provision of  </w:t>
      </w:r>
      <w:r w:rsidR="002379F2" w:rsidRPr="00D1004C">
        <w:rPr>
          <w:color w:val="auto"/>
          <w:sz w:val="20"/>
          <w:szCs w:val="20"/>
        </w:rPr>
        <w:t xml:space="preserve">Technical specifications of </w:t>
      </w:r>
      <w:r w:rsidRPr="00D1004C">
        <w:rPr>
          <w:color w:val="auto"/>
          <w:sz w:val="20"/>
          <w:szCs w:val="20"/>
        </w:rPr>
        <w:t>the whole equipment which need to be</w:t>
      </w:r>
      <w:r w:rsidR="002379F2" w:rsidRPr="00D1004C">
        <w:rPr>
          <w:color w:val="auto"/>
          <w:sz w:val="20"/>
          <w:szCs w:val="20"/>
        </w:rPr>
        <w:t xml:space="preserve"> modernized</w:t>
      </w:r>
    </w:p>
    <w:p w14:paraId="52F69D47" w14:textId="77777777" w:rsidR="002379F2" w:rsidRPr="00D1004C" w:rsidRDefault="002379F2" w:rsidP="002379F2">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Possibility of less water usage for the Turbines instead of the existing Turbines</w:t>
      </w:r>
    </w:p>
    <w:p w14:paraId="0D2063E9" w14:textId="77777777" w:rsidR="004A15EC" w:rsidRPr="00D1004C" w:rsidRDefault="00A41DB5" w:rsidP="004A15EC">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Long term strategy development with s</w:t>
      </w:r>
      <w:r w:rsidR="00AB36EC" w:rsidRPr="00D1004C">
        <w:rPr>
          <w:color w:val="auto"/>
          <w:sz w:val="20"/>
          <w:szCs w:val="20"/>
        </w:rPr>
        <w:t>pecific rehabilitation/upgrade recommendations</w:t>
      </w:r>
      <w:r w:rsidR="00774F04" w:rsidRPr="00D1004C">
        <w:rPr>
          <w:color w:val="auto"/>
          <w:sz w:val="20"/>
          <w:szCs w:val="20"/>
        </w:rPr>
        <w:t xml:space="preserve">, </w:t>
      </w:r>
      <w:r w:rsidR="00774F04" w:rsidRPr="00D1004C">
        <w:rPr>
          <w:color w:val="auto"/>
          <w:sz w:val="20"/>
          <w:szCs w:val="20"/>
          <w:lang w:val="en-GB"/>
        </w:rPr>
        <w:t>timeline and budgetary estimate</w:t>
      </w:r>
      <w:r w:rsidRPr="00D1004C">
        <w:rPr>
          <w:color w:val="auto"/>
          <w:sz w:val="20"/>
          <w:szCs w:val="20"/>
        </w:rPr>
        <w:t>.</w:t>
      </w:r>
    </w:p>
    <w:p w14:paraId="6DD44262" w14:textId="3DBDFC83" w:rsidR="004A15EC" w:rsidRPr="00D1004C" w:rsidRDefault="004A15EC" w:rsidP="004A15EC">
      <w:pPr>
        <w:pStyle w:val="Bodytext20"/>
        <w:numPr>
          <w:ilvl w:val="0"/>
          <w:numId w:val="4"/>
        </w:numPr>
        <w:shd w:val="clear" w:color="auto" w:fill="auto"/>
        <w:spacing w:before="0" w:after="60" w:line="250" w:lineRule="exact"/>
        <w:jc w:val="both"/>
        <w:rPr>
          <w:color w:val="auto"/>
          <w:sz w:val="20"/>
          <w:szCs w:val="20"/>
        </w:rPr>
      </w:pPr>
      <w:r w:rsidRPr="00D1004C">
        <w:rPr>
          <w:color w:val="auto"/>
          <w:sz w:val="20"/>
          <w:szCs w:val="20"/>
        </w:rPr>
        <w:t>E</w:t>
      </w:r>
      <w:r w:rsidRPr="00D1004C">
        <w:rPr>
          <w:sz w:val="20"/>
          <w:szCs w:val="20"/>
        </w:rPr>
        <w:t>valuation of  existing a 10-year CAPEX plan and its optimization based on the fundings for above mentioned surveys/studies</w:t>
      </w:r>
    </w:p>
    <w:p w14:paraId="566DEB24" w14:textId="77777777" w:rsidR="00AB36EC" w:rsidRPr="00D1004C" w:rsidRDefault="00AB36EC" w:rsidP="00AB36EC">
      <w:pPr>
        <w:pStyle w:val="Bodytext20"/>
        <w:shd w:val="clear" w:color="auto" w:fill="auto"/>
        <w:spacing w:before="0" w:after="60" w:line="250" w:lineRule="exact"/>
        <w:ind w:left="1598" w:firstLine="0"/>
        <w:jc w:val="both"/>
        <w:rPr>
          <w:color w:val="auto"/>
          <w:sz w:val="20"/>
          <w:szCs w:val="20"/>
        </w:rPr>
      </w:pPr>
    </w:p>
    <w:p w14:paraId="7FED79BA" w14:textId="21404A0C" w:rsidR="00324D35" w:rsidRPr="00D1004C" w:rsidRDefault="00A41DB5" w:rsidP="00AB36EC">
      <w:pPr>
        <w:rPr>
          <w:rFonts w:ascii="Arial" w:hAnsi="Arial" w:cs="Arial"/>
          <w:color w:val="auto"/>
          <w:sz w:val="20"/>
          <w:szCs w:val="20"/>
        </w:rPr>
      </w:pPr>
      <w:r w:rsidRPr="00D1004C">
        <w:rPr>
          <w:rFonts w:ascii="Arial" w:hAnsi="Arial" w:cs="Arial"/>
          <w:color w:val="auto"/>
          <w:sz w:val="20"/>
          <w:szCs w:val="20"/>
        </w:rPr>
        <w:t>The tasks presented above should be implemented in the following manner: th</w:t>
      </w:r>
      <w:r w:rsidR="00AB36EC" w:rsidRPr="00D1004C">
        <w:rPr>
          <w:rFonts w:ascii="Arial" w:hAnsi="Arial" w:cs="Arial"/>
          <w:color w:val="auto"/>
          <w:sz w:val="20"/>
          <w:szCs w:val="20"/>
        </w:rPr>
        <w:t>e efficiency test</w:t>
      </w:r>
      <w:r w:rsidRPr="00D1004C">
        <w:rPr>
          <w:rFonts w:ascii="Arial" w:hAnsi="Arial" w:cs="Arial"/>
          <w:color w:val="auto"/>
          <w:sz w:val="20"/>
          <w:szCs w:val="20"/>
        </w:rPr>
        <w:t>s</w:t>
      </w:r>
      <w:r w:rsidR="00AB36EC" w:rsidRPr="00D1004C">
        <w:rPr>
          <w:rFonts w:ascii="Arial" w:hAnsi="Arial" w:cs="Arial"/>
          <w:color w:val="auto"/>
          <w:sz w:val="20"/>
          <w:szCs w:val="20"/>
        </w:rPr>
        <w:t xml:space="preserve"> of turbine</w:t>
      </w:r>
      <w:r w:rsidRPr="00D1004C">
        <w:rPr>
          <w:rFonts w:ascii="Arial" w:hAnsi="Arial" w:cs="Arial"/>
          <w:color w:val="auto"/>
          <w:sz w:val="20"/>
          <w:szCs w:val="20"/>
        </w:rPr>
        <w:t>s</w:t>
      </w:r>
      <w:r w:rsidR="00AB36EC" w:rsidRPr="00D1004C">
        <w:rPr>
          <w:rFonts w:ascii="Arial" w:hAnsi="Arial" w:cs="Arial"/>
          <w:color w:val="auto"/>
          <w:sz w:val="20"/>
          <w:szCs w:val="20"/>
        </w:rPr>
        <w:t xml:space="preserve"> and generator</w:t>
      </w:r>
      <w:r w:rsidRPr="00D1004C">
        <w:rPr>
          <w:rFonts w:ascii="Arial" w:hAnsi="Arial" w:cs="Arial"/>
          <w:color w:val="auto"/>
          <w:sz w:val="20"/>
          <w:szCs w:val="20"/>
        </w:rPr>
        <w:t>s</w:t>
      </w:r>
      <w:r w:rsidR="00AB36EC" w:rsidRPr="00D1004C">
        <w:rPr>
          <w:rFonts w:ascii="Arial" w:hAnsi="Arial" w:cs="Arial"/>
          <w:color w:val="auto"/>
          <w:sz w:val="20"/>
          <w:szCs w:val="20"/>
        </w:rPr>
        <w:t xml:space="preserve"> should be done </w:t>
      </w:r>
      <w:r w:rsidRPr="00D1004C">
        <w:rPr>
          <w:rFonts w:ascii="Arial" w:hAnsi="Arial" w:cs="Arial"/>
          <w:color w:val="auto"/>
          <w:sz w:val="20"/>
          <w:szCs w:val="20"/>
        </w:rPr>
        <w:t xml:space="preserve">firstly, the </w:t>
      </w:r>
      <w:r w:rsidR="00AB36EC" w:rsidRPr="00D1004C">
        <w:rPr>
          <w:rFonts w:ascii="Arial" w:hAnsi="Arial" w:cs="Arial"/>
          <w:color w:val="auto"/>
          <w:sz w:val="20"/>
          <w:szCs w:val="20"/>
        </w:rPr>
        <w:t>recommendation</w:t>
      </w:r>
      <w:r w:rsidRPr="00D1004C">
        <w:rPr>
          <w:rFonts w:ascii="Arial" w:hAnsi="Arial" w:cs="Arial"/>
          <w:color w:val="auto"/>
          <w:sz w:val="20"/>
          <w:szCs w:val="20"/>
        </w:rPr>
        <w:t xml:space="preserve">s for </w:t>
      </w:r>
      <w:r w:rsidR="00AB36EC" w:rsidRPr="00D1004C">
        <w:rPr>
          <w:rFonts w:ascii="Arial" w:hAnsi="Arial" w:cs="Arial"/>
          <w:color w:val="auto"/>
          <w:sz w:val="20"/>
          <w:szCs w:val="20"/>
        </w:rPr>
        <w:t>improvement assessed according to the</w:t>
      </w:r>
      <w:r w:rsidR="00774F04" w:rsidRPr="00D1004C">
        <w:rPr>
          <w:rFonts w:ascii="Arial" w:hAnsi="Arial" w:cs="Arial"/>
          <w:color w:val="auto"/>
          <w:sz w:val="20"/>
          <w:szCs w:val="20"/>
        </w:rPr>
        <w:t xml:space="preserve"> result of the efficiency tests to be done afterwards. </w:t>
      </w:r>
    </w:p>
    <w:p w14:paraId="5463CCD4" w14:textId="4E59358F" w:rsidR="007A30BC" w:rsidRPr="00D1004C" w:rsidRDefault="007A30BC" w:rsidP="00AB36EC">
      <w:pPr>
        <w:rPr>
          <w:rFonts w:ascii="Arial" w:hAnsi="Arial" w:cs="Arial"/>
          <w:color w:val="auto"/>
          <w:sz w:val="20"/>
          <w:szCs w:val="20"/>
        </w:rPr>
      </w:pPr>
    </w:p>
    <w:p w14:paraId="4F688497" w14:textId="59895028" w:rsidR="00A41DB5" w:rsidRPr="00D1004C" w:rsidRDefault="00A41DB5" w:rsidP="00AB36EC">
      <w:pPr>
        <w:rPr>
          <w:rFonts w:ascii="Arial" w:hAnsi="Arial" w:cs="Arial"/>
          <w:color w:val="auto"/>
          <w:sz w:val="20"/>
          <w:szCs w:val="20"/>
        </w:rPr>
      </w:pPr>
      <w:r w:rsidRPr="00D1004C">
        <w:rPr>
          <w:rFonts w:ascii="Arial" w:hAnsi="Arial" w:cs="Arial"/>
          <w:color w:val="auto"/>
          <w:sz w:val="20"/>
          <w:szCs w:val="20"/>
        </w:rPr>
        <w:t>Bidder could propose optional tasks. In this case the clear explanation need to be pro</w:t>
      </w:r>
      <w:r w:rsidR="00293723" w:rsidRPr="00D1004C">
        <w:rPr>
          <w:rFonts w:ascii="Arial" w:hAnsi="Arial" w:cs="Arial"/>
          <w:color w:val="auto"/>
          <w:sz w:val="20"/>
          <w:szCs w:val="20"/>
        </w:rPr>
        <w:t xml:space="preserve">vided in order to identify the neccessity </w:t>
      </w:r>
      <w:r w:rsidRPr="00D1004C">
        <w:rPr>
          <w:rFonts w:ascii="Arial" w:hAnsi="Arial" w:cs="Arial"/>
          <w:color w:val="auto"/>
          <w:sz w:val="20"/>
          <w:szCs w:val="20"/>
        </w:rPr>
        <w:t xml:space="preserve">of optional tasks. The optional task must be costed separatly. </w:t>
      </w:r>
    </w:p>
    <w:p w14:paraId="1FA44E09" w14:textId="77777777" w:rsidR="00774F04" w:rsidRPr="00D1004C" w:rsidRDefault="00774F04" w:rsidP="00324D35">
      <w:pPr>
        <w:rPr>
          <w:rFonts w:ascii="Arial" w:eastAsia="Arial" w:hAnsi="Arial" w:cs="Arial"/>
          <w:b/>
          <w:sz w:val="20"/>
          <w:szCs w:val="20"/>
        </w:rPr>
      </w:pPr>
    </w:p>
    <w:p w14:paraId="7D5262E4" w14:textId="77777777" w:rsidR="0037280B" w:rsidRPr="00D1004C" w:rsidRDefault="0037280B" w:rsidP="0037280B">
      <w:pPr>
        <w:pStyle w:val="Bodytext20"/>
        <w:shd w:val="clear" w:color="auto" w:fill="auto"/>
        <w:spacing w:before="0" w:line="317" w:lineRule="exact"/>
        <w:ind w:left="2400" w:right="880" w:firstLine="0"/>
        <w:rPr>
          <w:rStyle w:val="Bodytext285pt"/>
          <w:b w:val="0"/>
          <w:sz w:val="20"/>
          <w:szCs w:val="20"/>
        </w:rPr>
      </w:pPr>
    </w:p>
    <w:p w14:paraId="5CA8CACC" w14:textId="77777777" w:rsidR="00324D35" w:rsidRPr="00D1004C" w:rsidRDefault="00324D35" w:rsidP="0037280B">
      <w:pPr>
        <w:pStyle w:val="Bodytext20"/>
        <w:shd w:val="clear" w:color="auto" w:fill="auto"/>
        <w:spacing w:before="0" w:line="317" w:lineRule="exact"/>
        <w:ind w:left="2400" w:right="880" w:firstLine="0"/>
        <w:rPr>
          <w:rStyle w:val="Bodytext285pt"/>
          <w:b w:val="0"/>
          <w:sz w:val="20"/>
          <w:szCs w:val="20"/>
        </w:rPr>
      </w:pPr>
    </w:p>
    <w:p w14:paraId="5278EB9F" w14:textId="77777777" w:rsidR="008377E5" w:rsidRPr="00D1004C" w:rsidRDefault="00497A06" w:rsidP="004542CB">
      <w:pPr>
        <w:pStyle w:val="Heading21"/>
        <w:keepNext/>
        <w:keepLines/>
        <w:numPr>
          <w:ilvl w:val="0"/>
          <w:numId w:val="30"/>
        </w:numPr>
        <w:shd w:val="clear" w:color="auto" w:fill="auto"/>
        <w:tabs>
          <w:tab w:val="left" w:pos="269"/>
        </w:tabs>
        <w:spacing w:after="136"/>
        <w:jc w:val="both"/>
        <w:rPr>
          <w:color w:val="auto"/>
        </w:rPr>
      </w:pPr>
      <w:bookmarkStart w:id="1" w:name="bookmark5"/>
      <w:bookmarkStart w:id="2" w:name="bookmark6"/>
      <w:r w:rsidRPr="00D1004C">
        <w:rPr>
          <w:color w:val="auto"/>
        </w:rPr>
        <w:t>DELIVERABLES</w:t>
      </w:r>
      <w:bookmarkEnd w:id="1"/>
      <w:bookmarkEnd w:id="2"/>
    </w:p>
    <w:p w14:paraId="03F401BD" w14:textId="03A09366" w:rsidR="008377E5" w:rsidRPr="00D1004C" w:rsidRDefault="00497A06">
      <w:pPr>
        <w:pStyle w:val="Bodytext20"/>
        <w:shd w:val="clear" w:color="auto" w:fill="auto"/>
        <w:spacing w:before="0" w:after="110"/>
        <w:ind w:left="880" w:firstLine="0"/>
        <w:jc w:val="both"/>
        <w:rPr>
          <w:color w:val="auto"/>
          <w:sz w:val="20"/>
          <w:szCs w:val="20"/>
        </w:rPr>
      </w:pPr>
      <w:r w:rsidRPr="00D1004C">
        <w:rPr>
          <w:color w:val="auto"/>
          <w:sz w:val="20"/>
          <w:szCs w:val="20"/>
        </w:rPr>
        <w:t xml:space="preserve">The </w:t>
      </w:r>
      <w:r w:rsidR="00293723" w:rsidRPr="00D1004C">
        <w:rPr>
          <w:color w:val="auto"/>
          <w:sz w:val="20"/>
          <w:szCs w:val="20"/>
        </w:rPr>
        <w:t>selected bidder (Consultant)</w:t>
      </w:r>
      <w:r w:rsidRPr="00D1004C">
        <w:rPr>
          <w:color w:val="auto"/>
          <w:sz w:val="20"/>
          <w:szCs w:val="20"/>
        </w:rPr>
        <w:t xml:space="preserve"> shall work closely together with the Client’s team, and shall develop the following outputs:</w:t>
      </w:r>
    </w:p>
    <w:p w14:paraId="19759EBD" w14:textId="7E61DB3C" w:rsidR="00293723" w:rsidRPr="00D1004C" w:rsidRDefault="00774F04" w:rsidP="00774F04">
      <w:pPr>
        <w:pStyle w:val="Bodytext20"/>
        <w:numPr>
          <w:ilvl w:val="0"/>
          <w:numId w:val="3"/>
        </w:numPr>
        <w:shd w:val="clear" w:color="auto" w:fill="auto"/>
        <w:tabs>
          <w:tab w:val="left" w:pos="1452"/>
        </w:tabs>
        <w:spacing w:before="0" w:line="317" w:lineRule="exact"/>
        <w:ind w:left="1440"/>
        <w:jc w:val="both"/>
        <w:rPr>
          <w:color w:val="auto"/>
          <w:sz w:val="20"/>
          <w:szCs w:val="20"/>
        </w:rPr>
      </w:pPr>
      <w:r w:rsidRPr="00D1004C">
        <w:rPr>
          <w:color w:val="auto"/>
          <w:sz w:val="20"/>
          <w:szCs w:val="20"/>
        </w:rPr>
        <w:t xml:space="preserve">The </w:t>
      </w:r>
      <w:r w:rsidR="00293723" w:rsidRPr="00D1004C">
        <w:rPr>
          <w:color w:val="auto"/>
          <w:sz w:val="20"/>
          <w:szCs w:val="20"/>
        </w:rPr>
        <w:t>Consultant</w:t>
      </w:r>
      <w:r w:rsidRPr="00D1004C">
        <w:rPr>
          <w:color w:val="auto"/>
          <w:sz w:val="20"/>
          <w:szCs w:val="20"/>
        </w:rPr>
        <w:t xml:space="preserve"> shall deliver a kick-off meeting report on the above mentioned topics</w:t>
      </w:r>
      <w:r w:rsidR="007C617E" w:rsidRPr="00D1004C">
        <w:rPr>
          <w:color w:val="auto"/>
          <w:sz w:val="20"/>
          <w:szCs w:val="20"/>
        </w:rPr>
        <w:t>,</w:t>
      </w:r>
      <w:r w:rsidRPr="00D1004C">
        <w:rPr>
          <w:color w:val="auto"/>
          <w:sz w:val="20"/>
          <w:szCs w:val="20"/>
        </w:rPr>
        <w:t xml:space="preserve"> consisting</w:t>
      </w:r>
      <w:r w:rsidR="007C617E" w:rsidRPr="00D1004C">
        <w:rPr>
          <w:color w:val="auto"/>
          <w:sz w:val="20"/>
          <w:szCs w:val="20"/>
        </w:rPr>
        <w:t xml:space="preserve"> of</w:t>
      </w:r>
      <w:r w:rsidRPr="00D1004C">
        <w:rPr>
          <w:color w:val="auto"/>
          <w:sz w:val="20"/>
          <w:szCs w:val="20"/>
        </w:rPr>
        <w:t xml:space="preserve"> the task</w:t>
      </w:r>
      <w:r w:rsidR="007C617E" w:rsidRPr="00D1004C">
        <w:rPr>
          <w:color w:val="auto"/>
          <w:sz w:val="20"/>
          <w:szCs w:val="20"/>
        </w:rPr>
        <w:t>s</w:t>
      </w:r>
      <w:r w:rsidRPr="00D1004C">
        <w:rPr>
          <w:color w:val="auto"/>
          <w:sz w:val="20"/>
          <w:szCs w:val="20"/>
        </w:rPr>
        <w:t xml:space="preserve"> clarifications, data availability, new data and </w:t>
      </w:r>
      <w:r w:rsidR="00293723" w:rsidRPr="00D1004C">
        <w:rPr>
          <w:color w:val="auto"/>
          <w:sz w:val="20"/>
          <w:szCs w:val="20"/>
        </w:rPr>
        <w:t xml:space="preserve"> all other relevant issues discussed during the kick of meeting. </w:t>
      </w:r>
    </w:p>
    <w:p w14:paraId="10C429A5" w14:textId="1506BF5C" w:rsidR="008D213F" w:rsidRPr="00D1004C" w:rsidRDefault="00324D35" w:rsidP="00AA6F8B">
      <w:pPr>
        <w:pStyle w:val="Bodytext20"/>
        <w:numPr>
          <w:ilvl w:val="0"/>
          <w:numId w:val="3"/>
        </w:numPr>
        <w:shd w:val="clear" w:color="auto" w:fill="auto"/>
        <w:tabs>
          <w:tab w:val="left" w:pos="1452"/>
        </w:tabs>
        <w:spacing w:before="0" w:line="317" w:lineRule="exact"/>
        <w:ind w:left="1440"/>
        <w:jc w:val="both"/>
        <w:rPr>
          <w:color w:val="auto"/>
          <w:sz w:val="20"/>
          <w:szCs w:val="20"/>
        </w:rPr>
      </w:pPr>
      <w:r w:rsidRPr="00D1004C">
        <w:rPr>
          <w:color w:val="auto"/>
          <w:sz w:val="20"/>
          <w:szCs w:val="20"/>
        </w:rPr>
        <w:t xml:space="preserve">The Consultant shall deliver a draft report </w:t>
      </w:r>
      <w:r w:rsidR="00497A06" w:rsidRPr="00D1004C">
        <w:rPr>
          <w:color w:val="auto"/>
          <w:sz w:val="20"/>
          <w:szCs w:val="20"/>
        </w:rPr>
        <w:t xml:space="preserve">on the above mentioned topics consisting of </w:t>
      </w:r>
      <w:r w:rsidRPr="00D1004C">
        <w:rPr>
          <w:color w:val="auto"/>
          <w:sz w:val="20"/>
          <w:szCs w:val="20"/>
        </w:rPr>
        <w:t xml:space="preserve">initial </w:t>
      </w:r>
      <w:r w:rsidR="008D213F" w:rsidRPr="00D1004C">
        <w:rPr>
          <w:color w:val="auto"/>
          <w:sz w:val="20"/>
          <w:szCs w:val="20"/>
        </w:rPr>
        <w:t>condition</w:t>
      </w:r>
      <w:r w:rsidRPr="00D1004C">
        <w:rPr>
          <w:color w:val="auto"/>
          <w:sz w:val="20"/>
          <w:szCs w:val="20"/>
        </w:rPr>
        <w:t xml:space="preserve"> </w:t>
      </w:r>
      <w:r w:rsidR="00E5636B" w:rsidRPr="00D1004C">
        <w:rPr>
          <w:color w:val="auto"/>
          <w:sz w:val="20"/>
          <w:szCs w:val="20"/>
          <w:lang w:val="en-GB"/>
        </w:rPr>
        <w:t xml:space="preserve">assessment </w:t>
      </w:r>
      <w:r w:rsidR="007C617E" w:rsidRPr="00D1004C">
        <w:rPr>
          <w:color w:val="auto"/>
          <w:sz w:val="20"/>
          <w:szCs w:val="20"/>
        </w:rPr>
        <w:t>of the above mentioned assets,</w:t>
      </w:r>
      <w:r w:rsidR="00497A06" w:rsidRPr="00D1004C">
        <w:rPr>
          <w:color w:val="auto"/>
          <w:sz w:val="20"/>
          <w:szCs w:val="20"/>
        </w:rPr>
        <w:t xml:space="preserve"> identified risks and </w:t>
      </w:r>
      <w:r w:rsidRPr="00D1004C">
        <w:rPr>
          <w:color w:val="auto"/>
          <w:sz w:val="20"/>
          <w:szCs w:val="20"/>
        </w:rPr>
        <w:t xml:space="preserve">ways for </w:t>
      </w:r>
      <w:r w:rsidR="00E5636B" w:rsidRPr="00D1004C">
        <w:rPr>
          <w:color w:val="auto"/>
          <w:sz w:val="20"/>
          <w:szCs w:val="20"/>
        </w:rPr>
        <w:t>their</w:t>
      </w:r>
      <w:r w:rsidR="008D213F" w:rsidRPr="00D1004C">
        <w:rPr>
          <w:color w:val="auto"/>
          <w:sz w:val="20"/>
          <w:szCs w:val="20"/>
        </w:rPr>
        <w:t xml:space="preserve"> m</w:t>
      </w:r>
      <w:r w:rsidRPr="00D1004C">
        <w:rPr>
          <w:color w:val="auto"/>
          <w:sz w:val="20"/>
          <w:szCs w:val="20"/>
        </w:rPr>
        <w:t>itigation</w:t>
      </w:r>
      <w:r w:rsidR="00293723" w:rsidRPr="00D1004C">
        <w:rPr>
          <w:color w:val="auto"/>
          <w:sz w:val="20"/>
          <w:szCs w:val="20"/>
        </w:rPr>
        <w:t xml:space="preserve"> and other relevant inforamtion in regards to the task presented above. </w:t>
      </w:r>
    </w:p>
    <w:p w14:paraId="1ACA91EC" w14:textId="4ED9C238" w:rsidR="00324D35" w:rsidRPr="00D1004C" w:rsidRDefault="00497A06" w:rsidP="007C617E">
      <w:pPr>
        <w:pStyle w:val="Bodytext20"/>
        <w:numPr>
          <w:ilvl w:val="0"/>
          <w:numId w:val="3"/>
        </w:numPr>
        <w:shd w:val="clear" w:color="auto" w:fill="auto"/>
        <w:tabs>
          <w:tab w:val="left" w:pos="1452"/>
        </w:tabs>
        <w:spacing w:before="0" w:line="317" w:lineRule="exact"/>
        <w:ind w:left="1440"/>
        <w:jc w:val="both"/>
        <w:rPr>
          <w:color w:val="auto"/>
          <w:sz w:val="20"/>
          <w:szCs w:val="20"/>
        </w:rPr>
      </w:pPr>
      <w:r w:rsidRPr="00D1004C">
        <w:rPr>
          <w:color w:val="auto"/>
          <w:sz w:val="20"/>
          <w:szCs w:val="20"/>
        </w:rPr>
        <w:t>Upon clarification of Consultant’s comments together with the Client, the Consultant shall prepare a final report, summarizing all findings of the</w:t>
      </w:r>
      <w:r w:rsidR="00324D35" w:rsidRPr="00D1004C">
        <w:rPr>
          <w:color w:val="auto"/>
          <w:sz w:val="20"/>
          <w:szCs w:val="20"/>
        </w:rPr>
        <w:t xml:space="preserve"> completed services, risk assessments (both technical and economic), specific rehabilitation</w:t>
      </w:r>
      <w:r w:rsidR="00293723" w:rsidRPr="00D1004C">
        <w:rPr>
          <w:color w:val="auto"/>
          <w:sz w:val="20"/>
          <w:szCs w:val="20"/>
        </w:rPr>
        <w:t>/modernization</w:t>
      </w:r>
      <w:r w:rsidR="00324D35" w:rsidRPr="00D1004C">
        <w:rPr>
          <w:color w:val="auto"/>
          <w:sz w:val="20"/>
          <w:szCs w:val="20"/>
        </w:rPr>
        <w:t xml:space="preserve"> works recommendations</w:t>
      </w:r>
      <w:r w:rsidR="007C617E" w:rsidRPr="00D1004C">
        <w:rPr>
          <w:color w:val="auto"/>
          <w:sz w:val="20"/>
          <w:szCs w:val="20"/>
        </w:rPr>
        <w:t xml:space="preserve"> and l</w:t>
      </w:r>
      <w:r w:rsidR="00324D35" w:rsidRPr="00D1004C">
        <w:rPr>
          <w:color w:val="auto"/>
          <w:sz w:val="20"/>
          <w:szCs w:val="20"/>
        </w:rPr>
        <w:t>ong term strategy development</w:t>
      </w:r>
      <w:r w:rsidR="007C617E" w:rsidRPr="00D1004C">
        <w:rPr>
          <w:color w:val="auto"/>
          <w:sz w:val="20"/>
          <w:szCs w:val="20"/>
        </w:rPr>
        <w:t>, including an optimized 10-year CAPEX program</w:t>
      </w:r>
      <w:r w:rsidR="00293723" w:rsidRPr="00D1004C">
        <w:rPr>
          <w:color w:val="auto"/>
          <w:sz w:val="20"/>
          <w:szCs w:val="20"/>
        </w:rPr>
        <w:t>.</w:t>
      </w:r>
    </w:p>
    <w:p w14:paraId="684CD224" w14:textId="77777777" w:rsidR="00E05891" w:rsidRPr="00D1004C" w:rsidRDefault="00E05891" w:rsidP="00E05891">
      <w:pPr>
        <w:pStyle w:val="Bodytext20"/>
        <w:shd w:val="clear" w:color="auto" w:fill="auto"/>
        <w:tabs>
          <w:tab w:val="left" w:pos="1452"/>
        </w:tabs>
        <w:spacing w:before="0" w:line="317" w:lineRule="exact"/>
        <w:ind w:left="1440" w:firstLine="0"/>
        <w:jc w:val="both"/>
        <w:rPr>
          <w:color w:val="auto"/>
          <w:sz w:val="20"/>
          <w:szCs w:val="20"/>
        </w:rPr>
      </w:pPr>
    </w:p>
    <w:p w14:paraId="7C631B15" w14:textId="77777777" w:rsidR="002C2D5D" w:rsidRPr="00D1004C" w:rsidRDefault="002C2D5D" w:rsidP="005655DF">
      <w:pPr>
        <w:rPr>
          <w:rFonts w:ascii="Arial" w:hAnsi="Arial" w:cs="Arial"/>
          <w:color w:val="auto"/>
          <w:sz w:val="20"/>
          <w:szCs w:val="20"/>
        </w:rPr>
      </w:pPr>
    </w:p>
    <w:p w14:paraId="45DFEC0B" w14:textId="36FAD950" w:rsidR="004325B0" w:rsidRPr="00D1004C" w:rsidRDefault="004325B0" w:rsidP="000E1DBE">
      <w:pPr>
        <w:pStyle w:val="Bodytext20"/>
        <w:shd w:val="clear" w:color="auto" w:fill="auto"/>
        <w:tabs>
          <w:tab w:val="left" w:pos="1451"/>
        </w:tabs>
        <w:spacing w:before="0" w:line="317" w:lineRule="exact"/>
        <w:ind w:firstLine="0"/>
        <w:jc w:val="both"/>
        <w:rPr>
          <w:color w:val="FF0000"/>
          <w:sz w:val="20"/>
          <w:szCs w:val="20"/>
        </w:rPr>
      </w:pPr>
    </w:p>
    <w:p w14:paraId="3A6F44E7" w14:textId="77777777" w:rsidR="004325B0" w:rsidRPr="00D1004C" w:rsidRDefault="004325B0" w:rsidP="004325B0">
      <w:pPr>
        <w:pStyle w:val="Bodytext20"/>
        <w:shd w:val="clear" w:color="auto" w:fill="auto"/>
        <w:spacing w:before="0" w:after="148" w:line="234" w:lineRule="exact"/>
        <w:ind w:left="880" w:firstLine="0"/>
        <w:jc w:val="both"/>
        <w:rPr>
          <w:b/>
          <w:sz w:val="20"/>
          <w:szCs w:val="20"/>
          <w:highlight w:val="yellow"/>
        </w:rPr>
      </w:pPr>
    </w:p>
    <w:p w14:paraId="59B322C4" w14:textId="77777777" w:rsidR="008377E5" w:rsidRPr="00D1004C" w:rsidRDefault="00F46B2D" w:rsidP="000E1DBE">
      <w:pPr>
        <w:pStyle w:val="Heading21"/>
        <w:keepNext/>
        <w:keepLines/>
        <w:numPr>
          <w:ilvl w:val="0"/>
          <w:numId w:val="30"/>
        </w:numPr>
        <w:shd w:val="clear" w:color="auto" w:fill="auto"/>
        <w:tabs>
          <w:tab w:val="left" w:pos="269"/>
        </w:tabs>
        <w:spacing w:after="136"/>
        <w:jc w:val="both"/>
        <w:rPr>
          <w:color w:val="auto"/>
        </w:rPr>
      </w:pPr>
      <w:r w:rsidRPr="00D1004C">
        <w:rPr>
          <w:color w:val="auto"/>
        </w:rPr>
        <w:lastRenderedPageBreak/>
        <w:t xml:space="preserve"> </w:t>
      </w:r>
      <w:r w:rsidR="00497A06" w:rsidRPr="00D1004C">
        <w:rPr>
          <w:color w:val="auto"/>
        </w:rPr>
        <w:t>Contract value:</w:t>
      </w:r>
    </w:p>
    <w:p w14:paraId="484992AB" w14:textId="0E19879E" w:rsidR="008377E5" w:rsidRPr="00D1004C" w:rsidRDefault="000E1DBE">
      <w:pPr>
        <w:pStyle w:val="Bodytext20"/>
        <w:shd w:val="clear" w:color="auto" w:fill="auto"/>
        <w:spacing w:before="0" w:after="70" w:line="234" w:lineRule="exact"/>
        <w:ind w:left="880" w:firstLine="0"/>
        <w:jc w:val="both"/>
        <w:rPr>
          <w:sz w:val="20"/>
          <w:szCs w:val="20"/>
        </w:rPr>
      </w:pPr>
      <w:r w:rsidRPr="00D1004C">
        <w:rPr>
          <w:sz w:val="20"/>
          <w:szCs w:val="20"/>
        </w:rPr>
        <w:t>The Bidder</w:t>
      </w:r>
      <w:r w:rsidR="00497A06" w:rsidRPr="00D1004C">
        <w:rPr>
          <w:sz w:val="20"/>
          <w:szCs w:val="20"/>
        </w:rPr>
        <w:t xml:space="preserve"> should bid </w:t>
      </w:r>
      <w:r w:rsidR="00E5636B" w:rsidRPr="00D1004C">
        <w:rPr>
          <w:sz w:val="20"/>
          <w:szCs w:val="20"/>
        </w:rPr>
        <w:t>on lump-sum basis</w:t>
      </w:r>
      <w:r w:rsidR="00497A06" w:rsidRPr="00D1004C">
        <w:rPr>
          <w:sz w:val="20"/>
          <w:szCs w:val="20"/>
        </w:rPr>
        <w:t xml:space="preserve"> to carry out the following activities:</w:t>
      </w:r>
    </w:p>
    <w:p w14:paraId="498C7F50" w14:textId="77777777" w:rsidR="008377E5" w:rsidRPr="00D1004C" w:rsidRDefault="00497A06" w:rsidP="008D213F">
      <w:pPr>
        <w:pStyle w:val="Bodytext20"/>
        <w:numPr>
          <w:ilvl w:val="1"/>
          <w:numId w:val="3"/>
        </w:numPr>
        <w:shd w:val="clear" w:color="auto" w:fill="auto"/>
        <w:tabs>
          <w:tab w:val="left" w:pos="1451"/>
        </w:tabs>
        <w:spacing w:before="0" w:line="317" w:lineRule="exact"/>
        <w:ind w:left="1440"/>
        <w:jc w:val="both"/>
        <w:rPr>
          <w:color w:val="auto"/>
          <w:sz w:val="20"/>
          <w:szCs w:val="20"/>
        </w:rPr>
      </w:pPr>
      <w:r w:rsidRPr="00D1004C">
        <w:rPr>
          <w:color w:val="auto"/>
          <w:sz w:val="20"/>
          <w:szCs w:val="20"/>
        </w:rPr>
        <w:t>Performing of the services as described under the Scope of Work, includ</w:t>
      </w:r>
      <w:r w:rsidR="008D213F" w:rsidRPr="00D1004C">
        <w:rPr>
          <w:color w:val="auto"/>
          <w:sz w:val="20"/>
          <w:szCs w:val="20"/>
        </w:rPr>
        <w:t xml:space="preserve">ing preparation of deliverables </w:t>
      </w:r>
      <w:r w:rsidRPr="00D1004C">
        <w:rPr>
          <w:color w:val="auto"/>
          <w:sz w:val="20"/>
          <w:szCs w:val="20"/>
        </w:rPr>
        <w:t>as described.</w:t>
      </w:r>
    </w:p>
    <w:p w14:paraId="2DFD0E0F" w14:textId="77777777" w:rsidR="001B4868" w:rsidRPr="00D1004C" w:rsidRDefault="00E05891" w:rsidP="008D213F">
      <w:pPr>
        <w:pStyle w:val="Bodytext20"/>
        <w:numPr>
          <w:ilvl w:val="1"/>
          <w:numId w:val="3"/>
        </w:numPr>
        <w:shd w:val="clear" w:color="auto" w:fill="auto"/>
        <w:tabs>
          <w:tab w:val="left" w:pos="1451"/>
        </w:tabs>
        <w:spacing w:before="0" w:line="317" w:lineRule="exact"/>
        <w:ind w:left="1440"/>
        <w:jc w:val="both"/>
        <w:rPr>
          <w:color w:val="auto"/>
          <w:sz w:val="20"/>
          <w:szCs w:val="20"/>
        </w:rPr>
      </w:pPr>
      <w:r w:rsidRPr="00D1004C">
        <w:rPr>
          <w:color w:val="auto"/>
          <w:sz w:val="20"/>
          <w:szCs w:val="20"/>
        </w:rPr>
        <w:t xml:space="preserve">Costs need to be presented for each desribed </w:t>
      </w:r>
      <w:r w:rsidR="001B4868" w:rsidRPr="00D1004C">
        <w:rPr>
          <w:color w:val="auto"/>
          <w:sz w:val="20"/>
          <w:szCs w:val="20"/>
        </w:rPr>
        <w:t>s</w:t>
      </w:r>
      <w:r w:rsidRPr="00D1004C">
        <w:rPr>
          <w:color w:val="auto"/>
          <w:sz w:val="20"/>
          <w:szCs w:val="20"/>
        </w:rPr>
        <w:t xml:space="preserve">cope of works </w:t>
      </w:r>
      <w:r w:rsidR="002C2D5D" w:rsidRPr="00D1004C">
        <w:rPr>
          <w:color w:val="auto"/>
          <w:sz w:val="20"/>
          <w:szCs w:val="20"/>
        </w:rPr>
        <w:t xml:space="preserve">sections </w:t>
      </w:r>
      <w:r w:rsidRPr="00D1004C">
        <w:rPr>
          <w:color w:val="auto"/>
          <w:sz w:val="20"/>
          <w:szCs w:val="20"/>
        </w:rPr>
        <w:t xml:space="preserve">and divided per each task under each </w:t>
      </w:r>
      <w:r w:rsidR="002C2D5D" w:rsidRPr="00D1004C">
        <w:rPr>
          <w:color w:val="auto"/>
          <w:sz w:val="20"/>
          <w:szCs w:val="20"/>
        </w:rPr>
        <w:t>section</w:t>
      </w:r>
      <w:r w:rsidRPr="00D1004C">
        <w:rPr>
          <w:color w:val="auto"/>
          <w:sz w:val="20"/>
          <w:szCs w:val="20"/>
        </w:rPr>
        <w:t>.</w:t>
      </w:r>
    </w:p>
    <w:p w14:paraId="0C4A92D6" w14:textId="7BDF249C" w:rsidR="00E05891" w:rsidRPr="00D1004C" w:rsidRDefault="000E1DBE" w:rsidP="00F261ED">
      <w:pPr>
        <w:pStyle w:val="Bodytext20"/>
        <w:numPr>
          <w:ilvl w:val="1"/>
          <w:numId w:val="3"/>
        </w:numPr>
        <w:shd w:val="clear" w:color="auto" w:fill="auto"/>
        <w:tabs>
          <w:tab w:val="left" w:pos="1451"/>
        </w:tabs>
        <w:spacing w:before="0" w:line="317" w:lineRule="exact"/>
        <w:ind w:left="1440"/>
        <w:jc w:val="both"/>
        <w:rPr>
          <w:color w:val="auto"/>
          <w:sz w:val="20"/>
          <w:szCs w:val="20"/>
        </w:rPr>
      </w:pPr>
      <w:r w:rsidRPr="00D1004C">
        <w:rPr>
          <w:color w:val="auto"/>
          <w:sz w:val="20"/>
          <w:szCs w:val="20"/>
        </w:rPr>
        <w:t>Bidder</w:t>
      </w:r>
      <w:r w:rsidR="001B4868" w:rsidRPr="00D1004C">
        <w:rPr>
          <w:color w:val="auto"/>
          <w:sz w:val="20"/>
          <w:szCs w:val="20"/>
        </w:rPr>
        <w:t xml:space="preserve"> to </w:t>
      </w:r>
      <w:r w:rsidR="00F261ED" w:rsidRPr="00D1004C">
        <w:rPr>
          <w:color w:val="auto"/>
          <w:sz w:val="20"/>
          <w:szCs w:val="20"/>
        </w:rPr>
        <w:t>elaborate</w:t>
      </w:r>
      <w:r w:rsidR="001B4868" w:rsidRPr="00D1004C">
        <w:rPr>
          <w:color w:val="auto"/>
          <w:sz w:val="20"/>
          <w:szCs w:val="20"/>
        </w:rPr>
        <w:t xml:space="preserve"> and submit </w:t>
      </w:r>
      <w:r w:rsidR="00F261ED" w:rsidRPr="00D1004C">
        <w:rPr>
          <w:color w:val="auto"/>
          <w:sz w:val="20"/>
          <w:szCs w:val="20"/>
        </w:rPr>
        <w:t xml:space="preserve">financial offer of the presented </w:t>
      </w:r>
      <w:r w:rsidR="001B4868" w:rsidRPr="00D1004C">
        <w:rPr>
          <w:color w:val="auto"/>
          <w:sz w:val="20"/>
          <w:szCs w:val="20"/>
        </w:rPr>
        <w:t xml:space="preserve"> Due Dilligence TOR </w:t>
      </w:r>
      <w:r w:rsidR="00F261ED" w:rsidRPr="00D1004C">
        <w:rPr>
          <w:color w:val="auto"/>
          <w:sz w:val="20"/>
          <w:szCs w:val="20"/>
        </w:rPr>
        <w:t xml:space="preserve">together </w:t>
      </w:r>
      <w:r w:rsidR="001B4868" w:rsidRPr="00D1004C">
        <w:rPr>
          <w:color w:val="auto"/>
          <w:sz w:val="20"/>
          <w:szCs w:val="20"/>
        </w:rPr>
        <w:t>with the bid</w:t>
      </w:r>
      <w:r w:rsidR="00F261ED" w:rsidRPr="00D1004C">
        <w:rPr>
          <w:color w:val="auto"/>
          <w:sz w:val="20"/>
          <w:szCs w:val="20"/>
        </w:rPr>
        <w:t>.</w:t>
      </w:r>
      <w:r w:rsidR="00E05891" w:rsidRPr="00D1004C">
        <w:rPr>
          <w:color w:val="auto"/>
          <w:sz w:val="20"/>
          <w:szCs w:val="20"/>
        </w:rPr>
        <w:t xml:space="preserve">  </w:t>
      </w:r>
    </w:p>
    <w:p w14:paraId="23EFDBA8" w14:textId="77777777" w:rsidR="008377E5" w:rsidRPr="00D1004C" w:rsidRDefault="00497A06">
      <w:pPr>
        <w:pStyle w:val="Bodytext20"/>
        <w:shd w:val="clear" w:color="auto" w:fill="auto"/>
        <w:spacing w:before="0" w:after="684"/>
        <w:ind w:left="880" w:firstLine="0"/>
        <w:jc w:val="both"/>
        <w:rPr>
          <w:sz w:val="20"/>
          <w:szCs w:val="20"/>
        </w:rPr>
      </w:pPr>
      <w:r w:rsidRPr="00D1004C">
        <w:rPr>
          <w:sz w:val="20"/>
          <w:szCs w:val="20"/>
        </w:rPr>
        <w:t>In addition, the Consultant shall provide time allocation of team members and hourly / daily rates for all proposed team members. No additional work shall be carried out outside of lump sum amount -- all costs shall be incorporated in the fixed bid amount.</w:t>
      </w:r>
    </w:p>
    <w:p w14:paraId="43CA938C" w14:textId="77777777" w:rsidR="008377E5" w:rsidRPr="00D1004C" w:rsidRDefault="00497A06" w:rsidP="00F46B2D">
      <w:pPr>
        <w:pStyle w:val="Bodytext30"/>
        <w:numPr>
          <w:ilvl w:val="0"/>
          <w:numId w:val="30"/>
        </w:numPr>
        <w:shd w:val="clear" w:color="auto" w:fill="auto"/>
        <w:tabs>
          <w:tab w:val="left" w:pos="264"/>
        </w:tabs>
        <w:spacing w:before="0" w:after="120"/>
        <w:jc w:val="left"/>
      </w:pPr>
      <w:bookmarkStart w:id="3" w:name="bookmark11"/>
      <w:r w:rsidRPr="00D1004C">
        <w:t>SPECIFIC TERMS &amp; CONDITION</w:t>
      </w:r>
      <w:bookmarkEnd w:id="3"/>
    </w:p>
    <w:p w14:paraId="551A7F7C" w14:textId="48B054A5" w:rsidR="00D1004C" w:rsidRPr="00D1004C" w:rsidRDefault="00497A06" w:rsidP="00D1004C">
      <w:pPr>
        <w:pStyle w:val="Bodytext20"/>
        <w:shd w:val="clear" w:color="auto" w:fill="auto"/>
        <w:spacing w:before="0" w:after="4408" w:line="250" w:lineRule="exact"/>
        <w:ind w:left="880" w:firstLine="0"/>
        <w:jc w:val="both"/>
        <w:rPr>
          <w:sz w:val="20"/>
          <w:szCs w:val="20"/>
        </w:rPr>
      </w:pPr>
      <w:r w:rsidRPr="00D1004C">
        <w:rPr>
          <w:sz w:val="20"/>
          <w:szCs w:val="20"/>
        </w:rPr>
        <w:t xml:space="preserve">All deliverables shall be prepared in English language and submitted in electronic format only. </w:t>
      </w:r>
      <w:r w:rsidR="00D1004C" w:rsidRPr="00D1004C">
        <w:rPr>
          <w:sz w:val="20"/>
          <w:szCs w:val="20"/>
        </w:rPr>
        <w:t xml:space="preserve"> In general, the Client will review deliverables and convey its comments to the Consultants within fourteen (14) days from the date of their reception. The Consultant shall present the final version of report to the Client within fourteen (14) days from the date he receives the Client’s comments. If no comments are received by the Consultant from the Client within the 14 days review period by the Client, the reports and drawings are deemed to be approved.  The approval of all the Consultant's reports and drawings shall not relief the Consultant from any of its obligations under the scope of Services. The Period for comments of the Client is not counted as part of the Consultant's time schedule.</w:t>
      </w:r>
    </w:p>
    <w:p w14:paraId="100AED34" w14:textId="77777777" w:rsidR="00D1004C" w:rsidRPr="00D1004C" w:rsidRDefault="00D1004C">
      <w:pPr>
        <w:pStyle w:val="Bodytext20"/>
        <w:shd w:val="clear" w:color="auto" w:fill="auto"/>
        <w:spacing w:before="0" w:after="4408" w:line="250" w:lineRule="exact"/>
        <w:ind w:left="880" w:firstLine="0"/>
        <w:jc w:val="both"/>
        <w:rPr>
          <w:sz w:val="20"/>
          <w:szCs w:val="20"/>
        </w:rPr>
      </w:pPr>
    </w:p>
    <w:sectPr w:rsidR="00D1004C" w:rsidRPr="00D1004C">
      <w:headerReference w:type="default" r:id="rId10"/>
      <w:footerReference w:type="default" r:id="rId11"/>
      <w:pgSz w:w="11900" w:h="16840"/>
      <w:pgMar w:top="1603" w:right="1029" w:bottom="853" w:left="1272"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FEA5" w14:textId="77777777" w:rsidR="005328D7" w:rsidRDefault="005328D7">
      <w:r>
        <w:separator/>
      </w:r>
    </w:p>
  </w:endnote>
  <w:endnote w:type="continuationSeparator" w:id="0">
    <w:p w14:paraId="59E9FB77" w14:textId="77777777" w:rsidR="005328D7" w:rsidRDefault="0053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Gras">
    <w:altName w:val="Arial"/>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A75F" w14:textId="77777777" w:rsidR="006E078F" w:rsidRDefault="006E078F">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58CEDE36" wp14:editId="132F9A62">
              <wp:simplePos x="0" y="0"/>
              <wp:positionH relativeFrom="page">
                <wp:posOffset>822960</wp:posOffset>
              </wp:positionH>
              <wp:positionV relativeFrom="page">
                <wp:posOffset>10198735</wp:posOffset>
              </wp:positionV>
              <wp:extent cx="6019800" cy="123825"/>
              <wp:effectExtent l="381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F6E3" w14:textId="77777777" w:rsidR="006E078F" w:rsidRDefault="006E078F">
                          <w:pPr>
                            <w:pStyle w:val="Headerorfooter0"/>
                            <w:shd w:val="clear" w:color="auto" w:fill="auto"/>
                            <w:tabs>
                              <w:tab w:val="right" w:pos="9480"/>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EDE36" id="_x0000_t202" coordsize="21600,21600" o:spt="202" path="m,l,21600r21600,l21600,xe">
              <v:stroke joinstyle="miter"/>
              <v:path gradientshapeok="t" o:connecttype="rect"/>
            </v:shapetype>
            <v:shape id="Text Box 3" o:spid="_x0000_s1027" type="#_x0000_t202" style="position:absolute;margin-left:64.8pt;margin-top:803.05pt;width:474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yd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" filled="f" stroked="f">
              <v:textbox style="mso-fit-shape-to-text:t" inset="0,0,0,0">
                <w:txbxContent>
                  <w:p w14:paraId="371CF6E3" w14:textId="77777777" w:rsidR="006E078F" w:rsidRDefault="006E078F">
                    <w:pPr>
                      <w:pStyle w:val="Headerorfooter0"/>
                      <w:shd w:val="clear" w:color="auto" w:fill="auto"/>
                      <w:tabs>
                        <w:tab w:val="right" w:pos="9480"/>
                      </w:tabs>
                      <w:spacing w:line="240" w:lineRule="auto"/>
                      <w:jc w:val="lef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2703609"/>
      <w:docPartObj>
        <w:docPartGallery w:val="Page Numbers (Bottom of Page)"/>
        <w:docPartUnique/>
      </w:docPartObj>
    </w:sdtPr>
    <w:sdtEndPr>
      <w:rPr>
        <w:b/>
        <w:noProof/>
      </w:rPr>
    </w:sdtEndPr>
    <w:sdtContent>
      <w:p w14:paraId="1A3E5824" w14:textId="77777777" w:rsidR="006E078F" w:rsidRPr="002C1485" w:rsidRDefault="006E078F" w:rsidP="000E23F5">
        <w:pPr>
          <w:rPr>
            <w:b/>
            <w:sz w:val="20"/>
            <w:szCs w:val="20"/>
          </w:rPr>
        </w:pPr>
      </w:p>
      <w:p w14:paraId="64C81E7D" w14:textId="3A5C61B2" w:rsidR="006E078F" w:rsidRPr="002C1485" w:rsidRDefault="006E078F">
        <w:pPr>
          <w:pStyle w:val="Footer"/>
          <w:jc w:val="right"/>
          <w:rPr>
            <w:b/>
            <w:sz w:val="20"/>
            <w:szCs w:val="20"/>
          </w:rPr>
        </w:pPr>
        <w:r w:rsidRPr="002C1485">
          <w:rPr>
            <w:b/>
            <w:sz w:val="20"/>
            <w:szCs w:val="20"/>
          </w:rPr>
          <w:fldChar w:fldCharType="begin"/>
        </w:r>
        <w:r w:rsidRPr="002C1485">
          <w:rPr>
            <w:b/>
            <w:sz w:val="20"/>
            <w:szCs w:val="20"/>
          </w:rPr>
          <w:instrText xml:space="preserve"> PAGE   \* MERGEFORMAT </w:instrText>
        </w:r>
        <w:r w:rsidRPr="002C1485">
          <w:rPr>
            <w:b/>
            <w:sz w:val="20"/>
            <w:szCs w:val="20"/>
          </w:rPr>
          <w:fldChar w:fldCharType="separate"/>
        </w:r>
        <w:r w:rsidR="00D86F15">
          <w:rPr>
            <w:b/>
            <w:noProof/>
            <w:sz w:val="20"/>
            <w:szCs w:val="20"/>
          </w:rPr>
          <w:t>4</w:t>
        </w:r>
        <w:r w:rsidRPr="002C1485">
          <w:rPr>
            <w:b/>
            <w:noProof/>
            <w:sz w:val="20"/>
            <w:szCs w:val="20"/>
          </w:rPr>
          <w:fldChar w:fldCharType="end"/>
        </w:r>
      </w:p>
    </w:sdtContent>
  </w:sdt>
  <w:p w14:paraId="6C469133" w14:textId="77777777" w:rsidR="006E078F" w:rsidRDefault="006E078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6EEC" w14:textId="77777777" w:rsidR="005328D7" w:rsidRDefault="005328D7"/>
  </w:footnote>
  <w:footnote w:type="continuationSeparator" w:id="0">
    <w:p w14:paraId="70EA14EF" w14:textId="77777777" w:rsidR="005328D7" w:rsidRDefault="005328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153" w14:textId="77777777" w:rsidR="006E078F" w:rsidRDefault="006E078F">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7D250B61" wp14:editId="11327C15">
              <wp:simplePos x="0" y="0"/>
              <wp:positionH relativeFrom="page">
                <wp:posOffset>4653915</wp:posOffset>
              </wp:positionH>
              <wp:positionV relativeFrom="page">
                <wp:posOffset>469900</wp:posOffset>
              </wp:positionV>
              <wp:extent cx="5996305" cy="49657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3709" w14:textId="77777777" w:rsidR="006E078F" w:rsidRDefault="006E078F">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250B61" id="_x0000_t202" coordsize="21600,21600" o:spt="202" path="m,l,21600r21600,l21600,xe">
              <v:stroke joinstyle="miter"/>
              <v:path gradientshapeok="t" o:connecttype="rect"/>
            </v:shapetype>
            <v:shape id="Text Box 2" o:spid="_x0000_s1026" type="#_x0000_t202" style="position:absolute;margin-left:366.45pt;margin-top:37pt;width:472.15pt;height:39.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rAIAAKc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" filled="f" stroked="f">
              <v:textbox style="mso-fit-shape-to-text:t" inset="0,0,0,0">
                <w:txbxContent>
                  <w:p w14:paraId="0D183709" w14:textId="77777777" w:rsidR="006E078F" w:rsidRDefault="006E078F">
                    <w:pPr>
                      <w:pStyle w:val="Headerorfooter0"/>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452A" w14:textId="77777777" w:rsidR="006E078F" w:rsidRPr="002C1485" w:rsidRDefault="006E078F">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EF706F"/>
    <w:multiLevelType w:val="hybridMultilevel"/>
    <w:tmpl w:val="2C2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71206C"/>
    <w:multiLevelType w:val="multilevel"/>
    <w:tmpl w:val="11F66B6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D83054"/>
    <w:multiLevelType w:val="hybridMultilevel"/>
    <w:tmpl w:val="898EB82E"/>
    <w:lvl w:ilvl="0" w:tplc="79203B08">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cs="Courier New" w:hint="default"/>
      </w:rPr>
    </w:lvl>
    <w:lvl w:ilvl="2" w:tplc="79203B08">
      <w:start w:val="1"/>
      <w:numFmt w:val="bullet"/>
      <w:lvlText w:val="-"/>
      <w:lvlJc w:val="left"/>
      <w:pPr>
        <w:ind w:left="2160" w:hanging="360"/>
      </w:pPr>
      <w:rPr>
        <w:rFonts w:ascii="Cambria" w:hAnsi="Cambria" w:hint="default"/>
      </w:rPr>
    </w:lvl>
    <w:lvl w:ilvl="3" w:tplc="08090001">
      <w:start w:val="1"/>
      <w:numFmt w:val="bullet"/>
      <w:lvlText w:val=""/>
      <w:lvlJc w:val="left"/>
      <w:pPr>
        <w:ind w:left="2880" w:hanging="360"/>
      </w:pPr>
      <w:rPr>
        <w:rFonts w:ascii="Symbol" w:hAnsi="Symbol" w:hint="default"/>
      </w:rPr>
    </w:lvl>
    <w:lvl w:ilvl="4" w:tplc="79203B08">
      <w:start w:val="1"/>
      <w:numFmt w:val="bullet"/>
      <w:lvlText w:val="-"/>
      <w:lvlJc w:val="left"/>
      <w:pPr>
        <w:ind w:left="3600" w:hanging="360"/>
      </w:pPr>
      <w:rPr>
        <w:rFonts w:ascii="Cambria" w:hAnsi="Cambria"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16688C"/>
    <w:multiLevelType w:val="hybridMultilevel"/>
    <w:tmpl w:val="3B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E3583"/>
    <w:multiLevelType w:val="hybridMultilevel"/>
    <w:tmpl w:val="A82E9EC2"/>
    <w:lvl w:ilvl="0" w:tplc="892610F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FBF743D"/>
    <w:multiLevelType w:val="hybridMultilevel"/>
    <w:tmpl w:val="40AED05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3542618C"/>
    <w:multiLevelType w:val="hybridMultilevel"/>
    <w:tmpl w:val="54B03E86"/>
    <w:lvl w:ilvl="0" w:tplc="922C1AD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65D4D74"/>
    <w:multiLevelType w:val="hybridMultilevel"/>
    <w:tmpl w:val="3A9275C4"/>
    <w:lvl w:ilvl="0" w:tplc="100C001B">
      <w:start w:val="1"/>
      <w:numFmt w:val="lowerRoman"/>
      <w:lvlText w:val="%1."/>
      <w:lvlJc w:val="right"/>
      <w:pPr>
        <w:ind w:left="780" w:hanging="360"/>
      </w:p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9" w15:restartNumberingAfterBreak="0">
    <w:nsid w:val="36964C47"/>
    <w:multiLevelType w:val="hybridMultilevel"/>
    <w:tmpl w:val="1C6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1284"/>
    <w:multiLevelType w:val="hybridMultilevel"/>
    <w:tmpl w:val="2A32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876740"/>
    <w:multiLevelType w:val="multilevel"/>
    <w:tmpl w:val="157A51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start w:val="1"/>
      <w:numFmt w:val="bullet"/>
      <w:lvlText w:val=""/>
      <w:lvlJc w:val="left"/>
      <w:rPr>
        <w:rFonts w:ascii="Symbol" w:hAnsi="Symbol" w:hint="default"/>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776990"/>
    <w:multiLevelType w:val="hybridMultilevel"/>
    <w:tmpl w:val="EA704F2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3" w15:restartNumberingAfterBreak="0">
    <w:nsid w:val="400009C7"/>
    <w:multiLevelType w:val="hybridMultilevel"/>
    <w:tmpl w:val="A30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E10D1"/>
    <w:multiLevelType w:val="hybridMultilevel"/>
    <w:tmpl w:val="C76036D0"/>
    <w:lvl w:ilvl="0" w:tplc="129AE6B8">
      <w:start w:val="1"/>
      <w:numFmt w:val="decimal"/>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4BB80D43"/>
    <w:multiLevelType w:val="hybridMultilevel"/>
    <w:tmpl w:val="DA100FA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2F26417"/>
    <w:multiLevelType w:val="hybridMultilevel"/>
    <w:tmpl w:val="F0582334"/>
    <w:lvl w:ilvl="0" w:tplc="189EB2DA">
      <w:start w:val="1"/>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FE1B47"/>
    <w:multiLevelType w:val="hybridMultilevel"/>
    <w:tmpl w:val="46B4D0D8"/>
    <w:lvl w:ilvl="0" w:tplc="04090001">
      <w:start w:val="1"/>
      <w:numFmt w:val="bullet"/>
      <w:lvlText w:val=""/>
      <w:lvlJc w:val="left"/>
      <w:pPr>
        <w:ind w:left="1598" w:hanging="360"/>
      </w:pPr>
      <w:rPr>
        <w:rFonts w:ascii="Symbol" w:hAnsi="Symbol" w:hint="default"/>
      </w:rPr>
    </w:lvl>
    <w:lvl w:ilvl="1" w:tplc="04090003">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8" w15:restartNumberingAfterBreak="0">
    <w:nsid w:val="538F4A58"/>
    <w:multiLevelType w:val="hybridMultilevel"/>
    <w:tmpl w:val="E80C97FE"/>
    <w:lvl w:ilvl="0" w:tplc="2B2CA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F3C2A"/>
    <w:multiLevelType w:val="multilevel"/>
    <w:tmpl w:val="BFCA32E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A7DF0"/>
    <w:multiLevelType w:val="hybridMultilevel"/>
    <w:tmpl w:val="44C6CADC"/>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1" w15:restartNumberingAfterBreak="0">
    <w:nsid w:val="5D0C6D84"/>
    <w:multiLevelType w:val="hybridMultilevel"/>
    <w:tmpl w:val="5F00ECF8"/>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22" w15:restartNumberingAfterBreak="0">
    <w:nsid w:val="5EFE7938"/>
    <w:multiLevelType w:val="multilevel"/>
    <w:tmpl w:val="5F5CE0E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D61C3A"/>
    <w:multiLevelType w:val="hybridMultilevel"/>
    <w:tmpl w:val="31A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41DE0"/>
    <w:multiLevelType w:val="multilevel"/>
    <w:tmpl w:val="157A51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start w:val="1"/>
      <w:numFmt w:val="bullet"/>
      <w:lvlText w:val=""/>
      <w:lvlJc w:val="left"/>
      <w:rPr>
        <w:rFonts w:ascii="Symbol" w:hAnsi="Symbol" w:hint="default"/>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3219CF"/>
    <w:multiLevelType w:val="hybridMultilevel"/>
    <w:tmpl w:val="95C8A296"/>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26" w15:restartNumberingAfterBreak="0">
    <w:nsid w:val="6CA00E62"/>
    <w:multiLevelType w:val="multilevel"/>
    <w:tmpl w:val="157A51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start w:val="1"/>
      <w:numFmt w:val="bullet"/>
      <w:lvlText w:val=""/>
      <w:lvlJc w:val="left"/>
      <w:rPr>
        <w:rFonts w:ascii="Symbol" w:hAnsi="Symbol" w:hint="default"/>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090979"/>
    <w:multiLevelType w:val="hybridMultilevel"/>
    <w:tmpl w:val="50F43666"/>
    <w:lvl w:ilvl="0" w:tplc="F230BF8E">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2CE2635"/>
    <w:multiLevelType w:val="hybridMultilevel"/>
    <w:tmpl w:val="016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F2BF5"/>
    <w:multiLevelType w:val="hybridMultilevel"/>
    <w:tmpl w:val="B4301F50"/>
    <w:lvl w:ilvl="0" w:tplc="350445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E7C3107"/>
    <w:multiLevelType w:val="multilevel"/>
    <w:tmpl w:val="C2CC7E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19"/>
  </w:num>
  <w:num w:numId="3">
    <w:abstractNumId w:val="11"/>
  </w:num>
  <w:num w:numId="4">
    <w:abstractNumId w:val="17"/>
  </w:num>
  <w:num w:numId="5">
    <w:abstractNumId w:val="14"/>
  </w:num>
  <w:num w:numId="6">
    <w:abstractNumId w:val="18"/>
  </w:num>
  <w:num w:numId="7">
    <w:abstractNumId w:val="16"/>
  </w:num>
  <w:num w:numId="8">
    <w:abstractNumId w:val="25"/>
  </w:num>
  <w:num w:numId="9">
    <w:abstractNumId w:val="21"/>
  </w:num>
  <w:num w:numId="10">
    <w:abstractNumId w:val="20"/>
  </w:num>
  <w:num w:numId="11">
    <w:abstractNumId w:val="23"/>
  </w:num>
  <w:num w:numId="12">
    <w:abstractNumId w:val="10"/>
  </w:num>
  <w:num w:numId="13">
    <w:abstractNumId w:val="1"/>
  </w:num>
  <w:num w:numId="14">
    <w:abstractNumId w:val="13"/>
  </w:num>
  <w:num w:numId="15">
    <w:abstractNumId w:val="8"/>
  </w:num>
  <w:num w:numId="16">
    <w:abstractNumId w:val="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8"/>
  </w:num>
  <w:num w:numId="21">
    <w:abstractNumId w:val="12"/>
  </w:num>
  <w:num w:numId="22">
    <w:abstractNumId w:val="2"/>
  </w:num>
  <w:num w:numId="23">
    <w:abstractNumId w:val="0"/>
  </w:num>
  <w:num w:numId="24">
    <w:abstractNumId w:val="24"/>
  </w:num>
  <w:num w:numId="25">
    <w:abstractNumId w:val="26"/>
  </w:num>
  <w:num w:numId="26">
    <w:abstractNumId w:val="15"/>
  </w:num>
  <w:num w:numId="27">
    <w:abstractNumId w:val="3"/>
  </w:num>
  <w:num w:numId="28">
    <w:abstractNumId w:val="9"/>
  </w:num>
  <w:num w:numId="29">
    <w:abstractNumId w:val="29"/>
  </w:num>
  <w:num w:numId="30">
    <w:abstractNumId w:val="5"/>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E5"/>
    <w:rsid w:val="000563A8"/>
    <w:rsid w:val="00080209"/>
    <w:rsid w:val="00090B53"/>
    <w:rsid w:val="00095BA4"/>
    <w:rsid w:val="000A76A8"/>
    <w:rsid w:val="000D04C3"/>
    <w:rsid w:val="000E1DBE"/>
    <w:rsid w:val="000E23F5"/>
    <w:rsid w:val="0010132F"/>
    <w:rsid w:val="00102E68"/>
    <w:rsid w:val="0010347B"/>
    <w:rsid w:val="00151522"/>
    <w:rsid w:val="00166110"/>
    <w:rsid w:val="001867B5"/>
    <w:rsid w:val="001971F6"/>
    <w:rsid w:val="00197E41"/>
    <w:rsid w:val="001B4868"/>
    <w:rsid w:val="001C2560"/>
    <w:rsid w:val="001D62D9"/>
    <w:rsid w:val="00206802"/>
    <w:rsid w:val="0023238C"/>
    <w:rsid w:val="002379F2"/>
    <w:rsid w:val="00277400"/>
    <w:rsid w:val="00293723"/>
    <w:rsid w:val="002973B0"/>
    <w:rsid w:val="002A7A58"/>
    <w:rsid w:val="002C1485"/>
    <w:rsid w:val="002C2BC9"/>
    <w:rsid w:val="002C2D5D"/>
    <w:rsid w:val="002E2365"/>
    <w:rsid w:val="002F7090"/>
    <w:rsid w:val="00302877"/>
    <w:rsid w:val="00304E57"/>
    <w:rsid w:val="00310A0F"/>
    <w:rsid w:val="00324D35"/>
    <w:rsid w:val="00333C17"/>
    <w:rsid w:val="00353908"/>
    <w:rsid w:val="00365A45"/>
    <w:rsid w:val="00367380"/>
    <w:rsid w:val="0037280B"/>
    <w:rsid w:val="00382067"/>
    <w:rsid w:val="003861F8"/>
    <w:rsid w:val="00392487"/>
    <w:rsid w:val="0039272A"/>
    <w:rsid w:val="003A768D"/>
    <w:rsid w:val="003D048E"/>
    <w:rsid w:val="003E1010"/>
    <w:rsid w:val="00401CFF"/>
    <w:rsid w:val="0040592D"/>
    <w:rsid w:val="00417BCE"/>
    <w:rsid w:val="004325B0"/>
    <w:rsid w:val="0044179A"/>
    <w:rsid w:val="00442EBA"/>
    <w:rsid w:val="00443646"/>
    <w:rsid w:val="004542CB"/>
    <w:rsid w:val="00475B56"/>
    <w:rsid w:val="004807E1"/>
    <w:rsid w:val="00486E74"/>
    <w:rsid w:val="00496B4C"/>
    <w:rsid w:val="00497A06"/>
    <w:rsid w:val="004A15EC"/>
    <w:rsid w:val="004A1B39"/>
    <w:rsid w:val="004B3D91"/>
    <w:rsid w:val="004B4B49"/>
    <w:rsid w:val="004C145A"/>
    <w:rsid w:val="004C4A46"/>
    <w:rsid w:val="004D2B22"/>
    <w:rsid w:val="00512317"/>
    <w:rsid w:val="00521EC2"/>
    <w:rsid w:val="005328D7"/>
    <w:rsid w:val="005655DF"/>
    <w:rsid w:val="005824DA"/>
    <w:rsid w:val="005A1652"/>
    <w:rsid w:val="005C077F"/>
    <w:rsid w:val="005D6284"/>
    <w:rsid w:val="005F0F49"/>
    <w:rsid w:val="006011EC"/>
    <w:rsid w:val="00614F53"/>
    <w:rsid w:val="00634C70"/>
    <w:rsid w:val="00634D24"/>
    <w:rsid w:val="00641C62"/>
    <w:rsid w:val="00646BEC"/>
    <w:rsid w:val="006479B0"/>
    <w:rsid w:val="00652655"/>
    <w:rsid w:val="006617BC"/>
    <w:rsid w:val="00692B8F"/>
    <w:rsid w:val="006A4B14"/>
    <w:rsid w:val="006B4487"/>
    <w:rsid w:val="006D7F30"/>
    <w:rsid w:val="006E078F"/>
    <w:rsid w:val="006E6603"/>
    <w:rsid w:val="006F3B86"/>
    <w:rsid w:val="006F63C6"/>
    <w:rsid w:val="006F720E"/>
    <w:rsid w:val="00702422"/>
    <w:rsid w:val="00730D38"/>
    <w:rsid w:val="00772015"/>
    <w:rsid w:val="00774F04"/>
    <w:rsid w:val="00780F0B"/>
    <w:rsid w:val="00780F94"/>
    <w:rsid w:val="007A2D52"/>
    <w:rsid w:val="007A30BC"/>
    <w:rsid w:val="007A5314"/>
    <w:rsid w:val="007B0716"/>
    <w:rsid w:val="007B1848"/>
    <w:rsid w:val="007B29BE"/>
    <w:rsid w:val="007C617E"/>
    <w:rsid w:val="007C62FF"/>
    <w:rsid w:val="007E61A9"/>
    <w:rsid w:val="007E7869"/>
    <w:rsid w:val="007F09B2"/>
    <w:rsid w:val="007F3E5F"/>
    <w:rsid w:val="00800036"/>
    <w:rsid w:val="00812D53"/>
    <w:rsid w:val="00827B8A"/>
    <w:rsid w:val="00837411"/>
    <w:rsid w:val="008377E5"/>
    <w:rsid w:val="0084666B"/>
    <w:rsid w:val="00863AC5"/>
    <w:rsid w:val="00891875"/>
    <w:rsid w:val="008A1DE5"/>
    <w:rsid w:val="008A7CBC"/>
    <w:rsid w:val="008B2A08"/>
    <w:rsid w:val="008B321C"/>
    <w:rsid w:val="008D213F"/>
    <w:rsid w:val="008D429B"/>
    <w:rsid w:val="008E7D53"/>
    <w:rsid w:val="008F0545"/>
    <w:rsid w:val="0092747D"/>
    <w:rsid w:val="00950EB2"/>
    <w:rsid w:val="00954341"/>
    <w:rsid w:val="00984223"/>
    <w:rsid w:val="009974CA"/>
    <w:rsid w:val="009C3377"/>
    <w:rsid w:val="009C3B46"/>
    <w:rsid w:val="009C47E2"/>
    <w:rsid w:val="009D2732"/>
    <w:rsid w:val="009D69C7"/>
    <w:rsid w:val="00A15A7A"/>
    <w:rsid w:val="00A24F9C"/>
    <w:rsid w:val="00A314DF"/>
    <w:rsid w:val="00A31687"/>
    <w:rsid w:val="00A41DB5"/>
    <w:rsid w:val="00A42252"/>
    <w:rsid w:val="00A430B1"/>
    <w:rsid w:val="00A51DF4"/>
    <w:rsid w:val="00A526FD"/>
    <w:rsid w:val="00A57528"/>
    <w:rsid w:val="00A8268E"/>
    <w:rsid w:val="00A875F4"/>
    <w:rsid w:val="00A87E66"/>
    <w:rsid w:val="00A922BA"/>
    <w:rsid w:val="00AA6F8B"/>
    <w:rsid w:val="00AB36EC"/>
    <w:rsid w:val="00AC363D"/>
    <w:rsid w:val="00AD145E"/>
    <w:rsid w:val="00AD4629"/>
    <w:rsid w:val="00AF04AA"/>
    <w:rsid w:val="00AF51F0"/>
    <w:rsid w:val="00AF5696"/>
    <w:rsid w:val="00B1391B"/>
    <w:rsid w:val="00B23E55"/>
    <w:rsid w:val="00B44351"/>
    <w:rsid w:val="00BB0103"/>
    <w:rsid w:val="00BB1C7D"/>
    <w:rsid w:val="00BC7D3D"/>
    <w:rsid w:val="00BE28E0"/>
    <w:rsid w:val="00C15262"/>
    <w:rsid w:val="00C179ED"/>
    <w:rsid w:val="00C201FB"/>
    <w:rsid w:val="00C2260A"/>
    <w:rsid w:val="00C30934"/>
    <w:rsid w:val="00C458F5"/>
    <w:rsid w:val="00C761F2"/>
    <w:rsid w:val="00C81249"/>
    <w:rsid w:val="00CA7DE2"/>
    <w:rsid w:val="00CC3603"/>
    <w:rsid w:val="00CC3BDE"/>
    <w:rsid w:val="00D01A6A"/>
    <w:rsid w:val="00D1004C"/>
    <w:rsid w:val="00D11807"/>
    <w:rsid w:val="00D1422E"/>
    <w:rsid w:val="00D364E8"/>
    <w:rsid w:val="00D62361"/>
    <w:rsid w:val="00D8317F"/>
    <w:rsid w:val="00D86F15"/>
    <w:rsid w:val="00DB74FF"/>
    <w:rsid w:val="00DC11A0"/>
    <w:rsid w:val="00DC3939"/>
    <w:rsid w:val="00DD3EAD"/>
    <w:rsid w:val="00DF4460"/>
    <w:rsid w:val="00DF68FE"/>
    <w:rsid w:val="00E05891"/>
    <w:rsid w:val="00E20E9B"/>
    <w:rsid w:val="00E213D8"/>
    <w:rsid w:val="00E5636B"/>
    <w:rsid w:val="00E96288"/>
    <w:rsid w:val="00EA11A6"/>
    <w:rsid w:val="00EA4D97"/>
    <w:rsid w:val="00EA4DB2"/>
    <w:rsid w:val="00EB1733"/>
    <w:rsid w:val="00EC7338"/>
    <w:rsid w:val="00F06D45"/>
    <w:rsid w:val="00F23AE8"/>
    <w:rsid w:val="00F261ED"/>
    <w:rsid w:val="00F41984"/>
    <w:rsid w:val="00F46B2D"/>
    <w:rsid w:val="00F549C1"/>
    <w:rsid w:val="00F77B13"/>
    <w:rsid w:val="00F860C7"/>
    <w:rsid w:val="00FA686B"/>
    <w:rsid w:val="00FE7A38"/>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28B2"/>
  <w15:docId w15:val="{85AE71A6-211F-4312-9D6E-BCC50B2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C15262"/>
    <w:pPr>
      <w:keepNext/>
      <w:widowControl/>
      <w:numPr>
        <w:numId w:val="16"/>
      </w:numPr>
      <w:tabs>
        <w:tab w:val="left" w:pos="567"/>
      </w:tabs>
      <w:spacing w:before="360" w:after="120"/>
      <w:jc w:val="both"/>
      <w:outlineLvl w:val="0"/>
    </w:pPr>
    <w:rPr>
      <w:rFonts w:ascii="Arial Gras" w:hAnsi="Arial Gras"/>
      <w:b/>
      <w:caps/>
      <w:color w:val="auto"/>
      <w:sz w:val="28"/>
      <w:szCs w:val="20"/>
      <w:lang w:val="en-US" w:eastAsia="en-US" w:bidi="ar-SA"/>
    </w:rPr>
  </w:style>
  <w:style w:type="paragraph" w:styleId="Heading2">
    <w:name w:val="heading 2"/>
    <w:basedOn w:val="Normal"/>
    <w:next w:val="Normal"/>
    <w:link w:val="Heading2Char"/>
    <w:qFormat/>
    <w:rsid w:val="00C15262"/>
    <w:pPr>
      <w:keepNext/>
      <w:widowControl/>
      <w:numPr>
        <w:ilvl w:val="1"/>
        <w:numId w:val="16"/>
      </w:numPr>
      <w:tabs>
        <w:tab w:val="left" w:pos="567"/>
      </w:tabs>
      <w:spacing w:before="120" w:after="120"/>
      <w:jc w:val="both"/>
      <w:outlineLvl w:val="1"/>
    </w:pPr>
    <w:rPr>
      <w:rFonts w:ascii="Arial" w:hAnsi="Arial"/>
      <w:b/>
      <w:caps/>
      <w:color w:val="auto"/>
      <w:szCs w:val="20"/>
      <w:lang w:val="en-US" w:eastAsia="en-US" w:bidi="ar-SA"/>
    </w:rPr>
  </w:style>
  <w:style w:type="paragraph" w:styleId="Heading3">
    <w:name w:val="heading 3"/>
    <w:basedOn w:val="Normal"/>
    <w:next w:val="Normal"/>
    <w:link w:val="Heading3Char"/>
    <w:qFormat/>
    <w:rsid w:val="00C15262"/>
    <w:pPr>
      <w:keepNext/>
      <w:numPr>
        <w:ilvl w:val="2"/>
        <w:numId w:val="16"/>
      </w:numPr>
      <w:tabs>
        <w:tab w:val="left" w:pos="680"/>
      </w:tabs>
      <w:spacing w:before="120" w:after="120"/>
      <w:jc w:val="both"/>
      <w:outlineLvl w:val="2"/>
    </w:pPr>
    <w:rPr>
      <w:rFonts w:ascii="Arial" w:hAnsi="Arial"/>
      <w:smallCaps/>
      <w:color w:val="auto"/>
      <w:sz w:val="22"/>
      <w:szCs w:val="20"/>
      <w:lang w:val="en-US" w:eastAsia="en-US" w:bidi="ar-SA"/>
    </w:rPr>
  </w:style>
  <w:style w:type="paragraph" w:styleId="Heading4">
    <w:name w:val="heading 4"/>
    <w:aliases w:val=" Sub-Clause Sub-paragraph,Sub-Clause Sub-paragraph"/>
    <w:basedOn w:val="Normal"/>
    <w:next w:val="Normal"/>
    <w:link w:val="Heading4Char"/>
    <w:qFormat/>
    <w:rsid w:val="00C15262"/>
    <w:pPr>
      <w:widowControl/>
      <w:numPr>
        <w:ilvl w:val="3"/>
        <w:numId w:val="16"/>
      </w:numPr>
      <w:spacing w:before="120" w:after="120"/>
      <w:jc w:val="both"/>
      <w:outlineLvl w:val="3"/>
    </w:pPr>
    <w:rPr>
      <w:rFonts w:ascii="Arial Gras" w:hAnsi="Arial Gras"/>
      <w:b/>
      <w:color w:val="auto"/>
      <w:sz w:val="22"/>
      <w:szCs w:val="20"/>
      <w:lang w:val="en-US" w:eastAsia="en-US" w:bidi="ar-SA"/>
    </w:rPr>
  </w:style>
  <w:style w:type="paragraph" w:styleId="Heading5">
    <w:name w:val="heading 5"/>
    <w:basedOn w:val="Normal"/>
    <w:next w:val="Normal"/>
    <w:link w:val="Heading5Char"/>
    <w:qFormat/>
    <w:rsid w:val="00C15262"/>
    <w:pPr>
      <w:numPr>
        <w:ilvl w:val="4"/>
        <w:numId w:val="16"/>
      </w:numPr>
      <w:spacing w:before="240" w:after="240"/>
      <w:jc w:val="both"/>
      <w:outlineLvl w:val="4"/>
    </w:pPr>
    <w:rPr>
      <w:rFonts w:ascii="Arial" w:hAnsi="Arial"/>
      <w:i/>
      <w:color w:val="auto"/>
      <w:sz w:val="20"/>
      <w:szCs w:val="20"/>
      <w:lang w:val="fr-FR" w:eastAsia="en-US" w:bidi="ar-SA"/>
    </w:rPr>
  </w:style>
  <w:style w:type="paragraph" w:styleId="Heading6">
    <w:name w:val="heading 6"/>
    <w:basedOn w:val="Normal"/>
    <w:next w:val="Normal"/>
    <w:link w:val="Heading6Char"/>
    <w:qFormat/>
    <w:rsid w:val="00C15262"/>
    <w:pPr>
      <w:numPr>
        <w:ilvl w:val="5"/>
        <w:numId w:val="16"/>
      </w:numPr>
      <w:spacing w:before="240" w:after="240"/>
      <w:jc w:val="both"/>
      <w:outlineLvl w:val="5"/>
    </w:pPr>
    <w:rPr>
      <w:rFonts w:ascii="Arial" w:hAnsi="Arial"/>
      <w:color w:val="auto"/>
      <w:sz w:val="20"/>
      <w:szCs w:val="20"/>
      <w:u w:val="single"/>
      <w:lang w:val="fr-FR" w:eastAsia="en-US" w:bidi="ar-SA"/>
    </w:rPr>
  </w:style>
  <w:style w:type="paragraph" w:styleId="Heading7">
    <w:name w:val="heading 7"/>
    <w:basedOn w:val="Normal"/>
    <w:next w:val="Normal"/>
    <w:link w:val="Heading7Char"/>
    <w:qFormat/>
    <w:rsid w:val="00C15262"/>
    <w:pPr>
      <w:numPr>
        <w:ilvl w:val="6"/>
        <w:numId w:val="16"/>
      </w:numPr>
      <w:spacing w:before="240" w:after="240"/>
      <w:jc w:val="both"/>
      <w:outlineLvl w:val="6"/>
    </w:pPr>
    <w:rPr>
      <w:rFonts w:ascii="Arial" w:hAnsi="Arial"/>
      <w:i/>
      <w:color w:val="auto"/>
      <w:sz w:val="20"/>
      <w:szCs w:val="20"/>
      <w:lang w:val="fr-FR" w:eastAsia="en-US" w:bidi="ar-SA"/>
    </w:rPr>
  </w:style>
  <w:style w:type="paragraph" w:styleId="Heading8">
    <w:name w:val="heading 8"/>
    <w:basedOn w:val="Normal"/>
    <w:next w:val="Normal"/>
    <w:link w:val="Heading8Char"/>
    <w:qFormat/>
    <w:rsid w:val="00C15262"/>
    <w:pPr>
      <w:numPr>
        <w:ilvl w:val="7"/>
        <w:numId w:val="16"/>
      </w:numPr>
      <w:spacing w:before="240" w:after="240"/>
      <w:jc w:val="both"/>
      <w:outlineLvl w:val="7"/>
    </w:pPr>
    <w:rPr>
      <w:rFonts w:ascii="Arial" w:hAnsi="Arial"/>
      <w:i/>
      <w:color w:val="auto"/>
      <w:sz w:val="20"/>
      <w:szCs w:val="20"/>
      <w:lang w:val="fr-FR" w:eastAsia="en-US" w:bidi="ar-SA"/>
    </w:rPr>
  </w:style>
  <w:style w:type="paragraph" w:styleId="Heading9">
    <w:name w:val="heading 9"/>
    <w:basedOn w:val="Normal"/>
    <w:next w:val="Normal"/>
    <w:link w:val="Heading9Char"/>
    <w:qFormat/>
    <w:rsid w:val="00C15262"/>
    <w:pPr>
      <w:numPr>
        <w:ilvl w:val="8"/>
        <w:numId w:val="16"/>
      </w:numPr>
      <w:spacing w:before="240" w:after="240"/>
      <w:jc w:val="both"/>
      <w:outlineLvl w:val="8"/>
    </w:pPr>
    <w:rPr>
      <w:rFonts w:ascii="Arial" w:hAnsi="Arial"/>
      <w:i/>
      <w:color w:val="auto"/>
      <w:sz w:val="20"/>
      <w:szCs w:val="20"/>
      <w:lang w:val="fr-FR"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pacing w:val="40"/>
      <w:sz w:val="17"/>
      <w:szCs w:val="17"/>
      <w:u w:val="none"/>
    </w:rPr>
  </w:style>
  <w:style w:type="character" w:customStyle="1" w:styleId="Headerorfooter95pt">
    <w:name w:val="Header or footer + 9.5 pt"/>
    <w:aliases w:val="Spacing 0 pt"/>
    <w:basedOn w:val="Headerorfooter"/>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z w:val="20"/>
      <w:szCs w:val="20"/>
      <w:u w:val="none"/>
    </w:rPr>
  </w:style>
  <w:style w:type="character" w:customStyle="1" w:styleId="PicturecaptionExact0">
    <w:name w:val="Picture caption Exact"/>
    <w:basedOn w:val="PicturecaptionExact"/>
    <w:rPr>
      <w:rFonts w:ascii="Arial" w:eastAsia="Arial" w:hAnsi="Arial" w:cs="Arial"/>
      <w:b/>
      <w:bCs/>
      <w:i w:val="0"/>
      <w:iCs w:val="0"/>
      <w:smallCaps w:val="0"/>
      <w:strike w:val="0"/>
      <w:color w:val="4AABC4"/>
      <w:spacing w:val="0"/>
      <w:w w:val="100"/>
      <w:position w:val="0"/>
      <w:sz w:val="20"/>
      <w:szCs w:val="20"/>
      <w:u w:val="none"/>
      <w:lang w:val="de-DE" w:eastAsia="de-DE" w:bidi="de-DE"/>
    </w:rPr>
  </w:style>
  <w:style w:type="character" w:customStyle="1" w:styleId="Heading10">
    <w:name w:val="Heading #1_"/>
    <w:basedOn w:val="DefaultParagraphFont"/>
    <w:link w:val="Heading11"/>
    <w:rPr>
      <w:rFonts w:ascii="Arial" w:eastAsia="Arial" w:hAnsi="Arial" w:cs="Arial"/>
      <w:b/>
      <w:bCs/>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bCs/>
      <w:i w:val="0"/>
      <w:iCs w:val="0"/>
      <w:smallCaps w:val="0"/>
      <w:strike w:val="0"/>
      <w:spacing w:val="2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40"/>
      <w:w w:val="100"/>
      <w:position w:val="0"/>
      <w:sz w:val="17"/>
      <w:szCs w:val="17"/>
      <w:u w:val="none"/>
      <w:lang w:val="de-DE" w:eastAsia="de-DE" w:bidi="de-DE"/>
    </w:rPr>
  </w:style>
  <w:style w:type="character" w:customStyle="1" w:styleId="Headerorfooter5pt">
    <w:name w:val="Header or footer + 5 pt"/>
    <w:aliases w:val="Spacing 0 pt"/>
    <w:basedOn w:val="Headerorfooter"/>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HeaderorfooterSpacing0pt">
    <w:name w:val="Header or footer + Spacing 0 pt"/>
    <w:basedOn w:val="Headerorfooter"/>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Heading20">
    <w:name w:val="Heading #2_"/>
    <w:basedOn w:val="DefaultParagraphFont"/>
    <w:link w:val="Heading21"/>
    <w:rPr>
      <w:rFonts w:ascii="Arial" w:eastAsia="Arial" w:hAnsi="Arial" w:cs="Arial"/>
      <w:b/>
      <w:bCs/>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de-DE" w:eastAsia="de-DE" w:bidi="de-D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40"/>
      <w:sz w:val="17"/>
      <w:szCs w:val="17"/>
      <w:u w:val="none"/>
    </w:rPr>
  </w:style>
  <w:style w:type="character" w:customStyle="1" w:styleId="Bodytext5Bold">
    <w:name w:val="Body text (5) + Bold"/>
    <w:basedOn w:val="Bodytext5"/>
    <w:rPr>
      <w:rFonts w:ascii="Arial" w:eastAsia="Arial" w:hAnsi="Arial" w:cs="Arial"/>
      <w:b/>
      <w:bCs/>
      <w:i w:val="0"/>
      <w:iCs w:val="0"/>
      <w:smallCaps w:val="0"/>
      <w:strike w:val="0"/>
      <w:color w:val="000000"/>
      <w:spacing w:val="40"/>
      <w:w w:val="100"/>
      <w:position w:val="0"/>
      <w:sz w:val="17"/>
      <w:szCs w:val="17"/>
      <w:u w:val="none"/>
      <w:lang w:val="de-DE" w:eastAsia="de-DE" w:bidi="de-DE"/>
    </w:rPr>
  </w:style>
  <w:style w:type="character" w:customStyle="1" w:styleId="TOC2Char">
    <w:name w:val="TOC 2 Char"/>
    <w:basedOn w:val="DefaultParagraphFont"/>
    <w:link w:val="TOC2"/>
    <w:rPr>
      <w:rFonts w:ascii="Arial" w:eastAsia="Arial" w:hAnsi="Arial" w:cs="Arial"/>
      <w:b/>
      <w:bCs/>
      <w:i w:val="0"/>
      <w:iCs w:val="0"/>
      <w:smallCaps w:val="0"/>
      <w:strike w:val="0"/>
      <w:sz w:val="20"/>
      <w:szCs w:val="20"/>
      <w:u w:val="none"/>
    </w:rPr>
  </w:style>
  <w:style w:type="character" w:customStyle="1" w:styleId="Bodytext285pt">
    <w:name w:val="Body text (2) + 8.5 pt"/>
    <w:aliases w:val="Bold"/>
    <w:basedOn w:val="Bodytext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paragraph" w:customStyle="1" w:styleId="Headerorfooter0">
    <w:name w:val="Header or footer"/>
    <w:basedOn w:val="Normal"/>
    <w:link w:val="Headerorfooter"/>
    <w:pPr>
      <w:shd w:val="clear" w:color="auto" w:fill="FFFFFF"/>
      <w:spacing w:line="206" w:lineRule="exact"/>
      <w:jc w:val="both"/>
    </w:pPr>
    <w:rPr>
      <w:rFonts w:ascii="Arial" w:eastAsia="Arial" w:hAnsi="Arial" w:cs="Arial"/>
      <w:spacing w:val="40"/>
      <w:sz w:val="17"/>
      <w:szCs w:val="17"/>
    </w:rPr>
  </w:style>
  <w:style w:type="paragraph" w:customStyle="1" w:styleId="Picturecaption">
    <w:name w:val="Picture caption"/>
    <w:basedOn w:val="Normal"/>
    <w:link w:val="PicturecaptionExact"/>
    <w:pPr>
      <w:shd w:val="clear" w:color="auto" w:fill="FFFFFF"/>
      <w:spacing w:line="224" w:lineRule="exact"/>
    </w:pPr>
    <w:rPr>
      <w:rFonts w:ascii="Arial" w:eastAsia="Arial" w:hAnsi="Arial" w:cs="Arial"/>
      <w:b/>
      <w:bCs/>
      <w:sz w:val="20"/>
      <w:szCs w:val="20"/>
    </w:rPr>
  </w:style>
  <w:style w:type="paragraph" w:customStyle="1" w:styleId="Heading11">
    <w:name w:val="Heading #1"/>
    <w:basedOn w:val="Normal"/>
    <w:link w:val="Heading10"/>
    <w:pPr>
      <w:shd w:val="clear" w:color="auto" w:fill="FFFFFF"/>
      <w:spacing w:line="402" w:lineRule="exact"/>
      <w:outlineLvl w:val="0"/>
    </w:pPr>
    <w:rPr>
      <w:rFonts w:ascii="Arial" w:eastAsia="Arial" w:hAnsi="Arial" w:cs="Arial"/>
      <w:b/>
      <w:bCs/>
      <w:sz w:val="36"/>
      <w:szCs w:val="36"/>
    </w:rPr>
  </w:style>
  <w:style w:type="paragraph" w:customStyle="1" w:styleId="Bodytext40">
    <w:name w:val="Body text (4)"/>
    <w:basedOn w:val="Normal"/>
    <w:link w:val="Bodytext4"/>
    <w:pPr>
      <w:shd w:val="clear" w:color="auto" w:fill="FFFFFF"/>
      <w:spacing w:before="2520" w:after="240" w:line="246" w:lineRule="exact"/>
    </w:pPr>
    <w:rPr>
      <w:rFonts w:ascii="Arial" w:eastAsia="Arial" w:hAnsi="Arial" w:cs="Arial"/>
      <w:b/>
      <w:bCs/>
      <w:spacing w:val="20"/>
      <w:sz w:val="22"/>
      <w:szCs w:val="22"/>
    </w:rPr>
  </w:style>
  <w:style w:type="paragraph" w:customStyle="1" w:styleId="Bodytext20">
    <w:name w:val="Body text (2)"/>
    <w:basedOn w:val="Normal"/>
    <w:link w:val="Bodytext2"/>
    <w:pPr>
      <w:shd w:val="clear" w:color="auto" w:fill="FFFFFF"/>
      <w:spacing w:before="240" w:line="254" w:lineRule="exact"/>
      <w:ind w:hanging="560"/>
    </w:pPr>
    <w:rPr>
      <w:rFonts w:ascii="Arial" w:eastAsia="Arial" w:hAnsi="Arial" w:cs="Arial"/>
      <w:sz w:val="21"/>
      <w:szCs w:val="21"/>
    </w:rPr>
  </w:style>
  <w:style w:type="paragraph" w:customStyle="1" w:styleId="Heading21">
    <w:name w:val="Heading #2"/>
    <w:basedOn w:val="Normal"/>
    <w:link w:val="Heading20"/>
    <w:pPr>
      <w:shd w:val="clear" w:color="auto" w:fill="FFFFFF"/>
      <w:spacing w:after="800" w:line="224" w:lineRule="exact"/>
      <w:jc w:val="center"/>
      <w:outlineLvl w:val="1"/>
    </w:pPr>
    <w:rPr>
      <w:rFonts w:ascii="Arial" w:eastAsia="Arial" w:hAnsi="Arial" w:cs="Arial"/>
      <w:b/>
      <w:bCs/>
      <w:sz w:val="20"/>
      <w:szCs w:val="20"/>
    </w:rPr>
  </w:style>
  <w:style w:type="paragraph" w:customStyle="1" w:styleId="Bodytext50">
    <w:name w:val="Body text (5)"/>
    <w:basedOn w:val="Normal"/>
    <w:link w:val="Bodytext5"/>
    <w:pPr>
      <w:shd w:val="clear" w:color="auto" w:fill="FFFFFF"/>
      <w:spacing w:before="9460" w:line="190" w:lineRule="exact"/>
    </w:pPr>
    <w:rPr>
      <w:rFonts w:ascii="Arial" w:eastAsia="Arial" w:hAnsi="Arial" w:cs="Arial"/>
      <w:spacing w:val="40"/>
      <w:sz w:val="17"/>
      <w:szCs w:val="17"/>
    </w:rPr>
  </w:style>
  <w:style w:type="paragraph" w:customStyle="1" w:styleId="Bodytext30">
    <w:name w:val="Body text (3)"/>
    <w:basedOn w:val="Normal"/>
    <w:link w:val="Bodytext3"/>
    <w:pPr>
      <w:shd w:val="clear" w:color="auto" w:fill="FFFFFF"/>
      <w:spacing w:before="240" w:after="2520" w:line="224" w:lineRule="exact"/>
      <w:jc w:val="center"/>
    </w:pPr>
    <w:rPr>
      <w:rFonts w:ascii="Arial" w:eastAsia="Arial" w:hAnsi="Arial" w:cs="Arial"/>
      <w:b/>
      <w:bCs/>
      <w:sz w:val="20"/>
      <w:szCs w:val="20"/>
    </w:rPr>
  </w:style>
  <w:style w:type="paragraph" w:styleId="TOC2">
    <w:name w:val="toc 2"/>
    <w:basedOn w:val="Normal"/>
    <w:link w:val="TOC2Char"/>
    <w:autoRedefine/>
    <w:pPr>
      <w:shd w:val="clear" w:color="auto" w:fill="FFFFFF"/>
      <w:spacing w:before="280" w:after="280" w:line="224" w:lineRule="exact"/>
    </w:pPr>
    <w:rPr>
      <w:rFonts w:ascii="Arial" w:eastAsia="Arial" w:hAnsi="Arial" w:cs="Arial"/>
      <w:b/>
      <w:bCs/>
      <w:sz w:val="20"/>
      <w:szCs w:val="20"/>
    </w:rPr>
  </w:style>
  <w:style w:type="paragraph" w:styleId="Header">
    <w:name w:val="header"/>
    <w:basedOn w:val="Normal"/>
    <w:link w:val="HeaderChar"/>
    <w:uiPriority w:val="99"/>
    <w:unhideWhenUsed/>
    <w:rsid w:val="00DF68FE"/>
    <w:pPr>
      <w:tabs>
        <w:tab w:val="center" w:pos="4680"/>
        <w:tab w:val="right" w:pos="9360"/>
      </w:tabs>
    </w:pPr>
  </w:style>
  <w:style w:type="character" w:customStyle="1" w:styleId="HeaderChar">
    <w:name w:val="Header Char"/>
    <w:basedOn w:val="DefaultParagraphFont"/>
    <w:link w:val="Header"/>
    <w:uiPriority w:val="99"/>
    <w:rsid w:val="00DF68FE"/>
    <w:rPr>
      <w:color w:val="000000"/>
    </w:rPr>
  </w:style>
  <w:style w:type="paragraph" w:styleId="Footer">
    <w:name w:val="footer"/>
    <w:basedOn w:val="Normal"/>
    <w:link w:val="FooterChar"/>
    <w:uiPriority w:val="99"/>
    <w:unhideWhenUsed/>
    <w:rsid w:val="00DF68FE"/>
    <w:pPr>
      <w:tabs>
        <w:tab w:val="center" w:pos="4680"/>
        <w:tab w:val="right" w:pos="9360"/>
      </w:tabs>
    </w:pPr>
  </w:style>
  <w:style w:type="character" w:customStyle="1" w:styleId="FooterChar">
    <w:name w:val="Footer Char"/>
    <w:basedOn w:val="DefaultParagraphFont"/>
    <w:link w:val="Footer"/>
    <w:uiPriority w:val="99"/>
    <w:rsid w:val="00DF68FE"/>
    <w:rPr>
      <w:color w:val="000000"/>
    </w:rPr>
  </w:style>
  <w:style w:type="paragraph" w:styleId="ListParagraph">
    <w:name w:val="List Paragraph"/>
    <w:aliases w:val="REPORT Bullet,En tête 1,List of Table,Bullet"/>
    <w:basedOn w:val="Normal"/>
    <w:link w:val="ListParagraphChar"/>
    <w:uiPriority w:val="34"/>
    <w:qFormat/>
    <w:rsid w:val="00BE28E0"/>
    <w:pPr>
      <w:widowControl/>
      <w:spacing w:after="160" w:line="259" w:lineRule="auto"/>
      <w:ind w:left="720"/>
      <w:contextualSpacing/>
    </w:pPr>
    <w:rPr>
      <w:rFonts w:asciiTheme="minorHAnsi" w:eastAsiaTheme="minorHAnsi" w:hAnsiTheme="minorHAnsi" w:cstheme="minorBidi"/>
      <w:color w:val="auto"/>
      <w:sz w:val="22"/>
      <w:szCs w:val="22"/>
      <w:lang w:val="en-US" w:eastAsia="en-US" w:bidi="ar-SA"/>
    </w:rPr>
  </w:style>
  <w:style w:type="paragraph" w:styleId="HTMLPreformatted">
    <w:name w:val="HTML Preformatted"/>
    <w:basedOn w:val="Normal"/>
    <w:link w:val="HTMLPreformattedChar"/>
    <w:uiPriority w:val="99"/>
    <w:unhideWhenUsed/>
    <w:rsid w:val="00661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bidi="ar-SA"/>
    </w:rPr>
  </w:style>
  <w:style w:type="character" w:customStyle="1" w:styleId="HTMLPreformattedChar">
    <w:name w:val="HTML Preformatted Char"/>
    <w:basedOn w:val="DefaultParagraphFont"/>
    <w:link w:val="HTMLPreformatted"/>
    <w:uiPriority w:val="99"/>
    <w:rsid w:val="006617BC"/>
    <w:rPr>
      <w:rFonts w:ascii="Courier New" w:hAnsi="Courier New" w:cs="Courier New"/>
      <w:sz w:val="20"/>
      <w:szCs w:val="20"/>
      <w:lang w:val="en-US" w:eastAsia="en-US" w:bidi="ar-SA"/>
    </w:rPr>
  </w:style>
  <w:style w:type="paragraph" w:customStyle="1" w:styleId="Default">
    <w:name w:val="Default"/>
    <w:rsid w:val="00A31687"/>
    <w:pPr>
      <w:widowControl/>
      <w:autoSpaceDE w:val="0"/>
      <w:autoSpaceDN w:val="0"/>
      <w:adjustRightInd w:val="0"/>
    </w:pPr>
    <w:rPr>
      <w:rFonts w:ascii="Arial" w:hAnsi="Arial" w:cs="Arial"/>
      <w:color w:val="000000"/>
      <w:lang w:val="en-US" w:bidi="ar-SA"/>
    </w:rPr>
  </w:style>
  <w:style w:type="paragraph" w:styleId="BalloonText">
    <w:name w:val="Balloon Text"/>
    <w:basedOn w:val="Normal"/>
    <w:link w:val="BalloonTextChar"/>
    <w:uiPriority w:val="99"/>
    <w:semiHidden/>
    <w:unhideWhenUsed/>
    <w:rsid w:val="002A7A58"/>
    <w:rPr>
      <w:rFonts w:ascii="Marlett" w:hAnsi="Marlett"/>
      <w:sz w:val="18"/>
      <w:szCs w:val="18"/>
    </w:rPr>
  </w:style>
  <w:style w:type="character" w:customStyle="1" w:styleId="BalloonTextChar">
    <w:name w:val="Balloon Text Char"/>
    <w:basedOn w:val="DefaultParagraphFont"/>
    <w:link w:val="BalloonText"/>
    <w:uiPriority w:val="99"/>
    <w:semiHidden/>
    <w:rsid w:val="002A7A58"/>
    <w:rPr>
      <w:rFonts w:ascii="Marlett" w:hAnsi="Marlett"/>
      <w:color w:val="000000"/>
      <w:sz w:val="18"/>
      <w:szCs w:val="18"/>
    </w:rPr>
  </w:style>
  <w:style w:type="character" w:styleId="CommentReference">
    <w:name w:val="annotation reference"/>
    <w:basedOn w:val="DefaultParagraphFont"/>
    <w:uiPriority w:val="99"/>
    <w:semiHidden/>
    <w:unhideWhenUsed/>
    <w:rsid w:val="007F09B2"/>
    <w:rPr>
      <w:sz w:val="16"/>
      <w:szCs w:val="16"/>
    </w:rPr>
  </w:style>
  <w:style w:type="paragraph" w:styleId="CommentText">
    <w:name w:val="annotation text"/>
    <w:basedOn w:val="Normal"/>
    <w:link w:val="CommentTextChar"/>
    <w:uiPriority w:val="99"/>
    <w:semiHidden/>
    <w:unhideWhenUsed/>
    <w:rsid w:val="007F09B2"/>
    <w:rPr>
      <w:sz w:val="20"/>
      <w:szCs w:val="20"/>
    </w:rPr>
  </w:style>
  <w:style w:type="character" w:customStyle="1" w:styleId="CommentTextChar">
    <w:name w:val="Comment Text Char"/>
    <w:basedOn w:val="DefaultParagraphFont"/>
    <w:link w:val="CommentText"/>
    <w:uiPriority w:val="99"/>
    <w:semiHidden/>
    <w:rsid w:val="007F09B2"/>
    <w:rPr>
      <w:color w:val="000000"/>
      <w:sz w:val="20"/>
      <w:szCs w:val="20"/>
    </w:rPr>
  </w:style>
  <w:style w:type="paragraph" w:styleId="CommentSubject">
    <w:name w:val="annotation subject"/>
    <w:basedOn w:val="CommentText"/>
    <w:next w:val="CommentText"/>
    <w:link w:val="CommentSubjectChar"/>
    <w:uiPriority w:val="99"/>
    <w:semiHidden/>
    <w:unhideWhenUsed/>
    <w:rsid w:val="007F09B2"/>
    <w:rPr>
      <w:b/>
      <w:bCs/>
    </w:rPr>
  </w:style>
  <w:style w:type="character" w:customStyle="1" w:styleId="CommentSubjectChar">
    <w:name w:val="Comment Subject Char"/>
    <w:basedOn w:val="CommentTextChar"/>
    <w:link w:val="CommentSubject"/>
    <w:uiPriority w:val="99"/>
    <w:semiHidden/>
    <w:rsid w:val="007F09B2"/>
    <w:rPr>
      <w:b/>
      <w:bCs/>
      <w:color w:val="000000"/>
      <w:sz w:val="20"/>
      <w:szCs w:val="20"/>
    </w:rPr>
  </w:style>
  <w:style w:type="character" w:customStyle="1" w:styleId="ListParagraphChar">
    <w:name w:val="List Paragraph Char"/>
    <w:aliases w:val="REPORT Bullet Char,En tête 1 Char,List of Table Char,Bullet Char"/>
    <w:basedOn w:val="DefaultParagraphFont"/>
    <w:link w:val="ListParagraph"/>
    <w:uiPriority w:val="34"/>
    <w:locked/>
    <w:rsid w:val="009C47E2"/>
    <w:rPr>
      <w:rFonts w:asciiTheme="minorHAnsi" w:eastAsiaTheme="minorHAnsi" w:hAnsiTheme="minorHAnsi" w:cstheme="minorBidi"/>
      <w:sz w:val="22"/>
      <w:szCs w:val="22"/>
      <w:lang w:val="en-US" w:eastAsia="en-US" w:bidi="ar-SA"/>
    </w:rPr>
  </w:style>
  <w:style w:type="character" w:customStyle="1" w:styleId="Heading1Char">
    <w:name w:val="Heading 1 Char"/>
    <w:basedOn w:val="DefaultParagraphFont"/>
    <w:link w:val="Heading1"/>
    <w:rsid w:val="00C15262"/>
    <w:rPr>
      <w:rFonts w:ascii="Arial Gras" w:hAnsi="Arial Gras"/>
      <w:b/>
      <w:caps/>
      <w:sz w:val="28"/>
      <w:szCs w:val="20"/>
      <w:lang w:val="en-US" w:eastAsia="en-US" w:bidi="ar-SA"/>
    </w:rPr>
  </w:style>
  <w:style w:type="character" w:customStyle="1" w:styleId="Heading2Char">
    <w:name w:val="Heading 2 Char"/>
    <w:basedOn w:val="DefaultParagraphFont"/>
    <w:link w:val="Heading2"/>
    <w:rsid w:val="00C15262"/>
    <w:rPr>
      <w:rFonts w:ascii="Arial" w:hAnsi="Arial"/>
      <w:b/>
      <w:caps/>
      <w:szCs w:val="20"/>
      <w:lang w:val="en-US" w:eastAsia="en-US" w:bidi="ar-SA"/>
    </w:rPr>
  </w:style>
  <w:style w:type="character" w:customStyle="1" w:styleId="Heading3Char">
    <w:name w:val="Heading 3 Char"/>
    <w:basedOn w:val="DefaultParagraphFont"/>
    <w:link w:val="Heading3"/>
    <w:rsid w:val="00C15262"/>
    <w:rPr>
      <w:rFonts w:ascii="Arial" w:hAnsi="Arial"/>
      <w:smallCaps/>
      <w:sz w:val="22"/>
      <w:szCs w:val="20"/>
      <w:lang w:val="en-US" w:eastAsia="en-US" w:bidi="ar-SA"/>
    </w:rPr>
  </w:style>
  <w:style w:type="character" w:customStyle="1" w:styleId="Heading4Char">
    <w:name w:val="Heading 4 Char"/>
    <w:aliases w:val=" Sub-Clause Sub-paragraph Char,Sub-Clause Sub-paragraph Char"/>
    <w:basedOn w:val="DefaultParagraphFont"/>
    <w:link w:val="Heading4"/>
    <w:rsid w:val="00C15262"/>
    <w:rPr>
      <w:rFonts w:ascii="Arial Gras" w:hAnsi="Arial Gras"/>
      <w:b/>
      <w:sz w:val="22"/>
      <w:szCs w:val="20"/>
      <w:lang w:val="en-US" w:eastAsia="en-US" w:bidi="ar-SA"/>
    </w:rPr>
  </w:style>
  <w:style w:type="character" w:customStyle="1" w:styleId="Heading5Char">
    <w:name w:val="Heading 5 Char"/>
    <w:basedOn w:val="DefaultParagraphFont"/>
    <w:link w:val="Heading5"/>
    <w:rsid w:val="00C15262"/>
    <w:rPr>
      <w:rFonts w:ascii="Arial" w:hAnsi="Arial"/>
      <w:i/>
      <w:sz w:val="20"/>
      <w:szCs w:val="20"/>
      <w:lang w:val="fr-FR" w:eastAsia="en-US" w:bidi="ar-SA"/>
    </w:rPr>
  </w:style>
  <w:style w:type="character" w:customStyle="1" w:styleId="Heading6Char">
    <w:name w:val="Heading 6 Char"/>
    <w:basedOn w:val="DefaultParagraphFont"/>
    <w:link w:val="Heading6"/>
    <w:rsid w:val="00C15262"/>
    <w:rPr>
      <w:rFonts w:ascii="Arial" w:hAnsi="Arial"/>
      <w:sz w:val="20"/>
      <w:szCs w:val="20"/>
      <w:u w:val="single"/>
      <w:lang w:val="fr-FR" w:eastAsia="en-US" w:bidi="ar-SA"/>
    </w:rPr>
  </w:style>
  <w:style w:type="character" w:customStyle="1" w:styleId="Heading7Char">
    <w:name w:val="Heading 7 Char"/>
    <w:basedOn w:val="DefaultParagraphFont"/>
    <w:link w:val="Heading7"/>
    <w:rsid w:val="00C15262"/>
    <w:rPr>
      <w:rFonts w:ascii="Arial" w:hAnsi="Arial"/>
      <w:i/>
      <w:sz w:val="20"/>
      <w:szCs w:val="20"/>
      <w:lang w:val="fr-FR" w:eastAsia="en-US" w:bidi="ar-SA"/>
    </w:rPr>
  </w:style>
  <w:style w:type="character" w:customStyle="1" w:styleId="Heading8Char">
    <w:name w:val="Heading 8 Char"/>
    <w:basedOn w:val="DefaultParagraphFont"/>
    <w:link w:val="Heading8"/>
    <w:rsid w:val="00C15262"/>
    <w:rPr>
      <w:rFonts w:ascii="Arial" w:hAnsi="Arial"/>
      <w:i/>
      <w:sz w:val="20"/>
      <w:szCs w:val="20"/>
      <w:lang w:val="fr-FR" w:eastAsia="en-US" w:bidi="ar-SA"/>
    </w:rPr>
  </w:style>
  <w:style w:type="character" w:customStyle="1" w:styleId="Heading9Char">
    <w:name w:val="Heading 9 Char"/>
    <w:basedOn w:val="DefaultParagraphFont"/>
    <w:link w:val="Heading9"/>
    <w:rsid w:val="00C15262"/>
    <w:rPr>
      <w:rFonts w:ascii="Arial" w:hAnsi="Arial"/>
      <w:i/>
      <w:sz w:val="20"/>
      <w:szCs w:val="20"/>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0250">
      <w:bodyDiv w:val="1"/>
      <w:marLeft w:val="0"/>
      <w:marRight w:val="0"/>
      <w:marTop w:val="0"/>
      <w:marBottom w:val="0"/>
      <w:divBdr>
        <w:top w:val="none" w:sz="0" w:space="0" w:color="auto"/>
        <w:left w:val="none" w:sz="0" w:space="0" w:color="auto"/>
        <w:bottom w:val="none" w:sz="0" w:space="0" w:color="auto"/>
        <w:right w:val="none" w:sz="0" w:space="0" w:color="auto"/>
      </w:divBdr>
    </w:div>
    <w:div w:id="166097258">
      <w:bodyDiv w:val="1"/>
      <w:marLeft w:val="0"/>
      <w:marRight w:val="0"/>
      <w:marTop w:val="0"/>
      <w:marBottom w:val="0"/>
      <w:divBdr>
        <w:top w:val="none" w:sz="0" w:space="0" w:color="auto"/>
        <w:left w:val="none" w:sz="0" w:space="0" w:color="auto"/>
        <w:bottom w:val="none" w:sz="0" w:space="0" w:color="auto"/>
        <w:right w:val="none" w:sz="0" w:space="0" w:color="auto"/>
      </w:divBdr>
    </w:div>
    <w:div w:id="242954399">
      <w:bodyDiv w:val="1"/>
      <w:marLeft w:val="0"/>
      <w:marRight w:val="0"/>
      <w:marTop w:val="0"/>
      <w:marBottom w:val="0"/>
      <w:divBdr>
        <w:top w:val="none" w:sz="0" w:space="0" w:color="auto"/>
        <w:left w:val="none" w:sz="0" w:space="0" w:color="auto"/>
        <w:bottom w:val="none" w:sz="0" w:space="0" w:color="auto"/>
        <w:right w:val="none" w:sz="0" w:space="0" w:color="auto"/>
      </w:divBdr>
    </w:div>
    <w:div w:id="329986504">
      <w:bodyDiv w:val="1"/>
      <w:marLeft w:val="0"/>
      <w:marRight w:val="0"/>
      <w:marTop w:val="0"/>
      <w:marBottom w:val="0"/>
      <w:divBdr>
        <w:top w:val="none" w:sz="0" w:space="0" w:color="auto"/>
        <w:left w:val="none" w:sz="0" w:space="0" w:color="auto"/>
        <w:bottom w:val="none" w:sz="0" w:space="0" w:color="auto"/>
        <w:right w:val="none" w:sz="0" w:space="0" w:color="auto"/>
      </w:divBdr>
    </w:div>
    <w:div w:id="507259833">
      <w:bodyDiv w:val="1"/>
      <w:marLeft w:val="0"/>
      <w:marRight w:val="0"/>
      <w:marTop w:val="0"/>
      <w:marBottom w:val="0"/>
      <w:divBdr>
        <w:top w:val="none" w:sz="0" w:space="0" w:color="auto"/>
        <w:left w:val="none" w:sz="0" w:space="0" w:color="auto"/>
        <w:bottom w:val="none" w:sz="0" w:space="0" w:color="auto"/>
        <w:right w:val="none" w:sz="0" w:space="0" w:color="auto"/>
      </w:divBdr>
    </w:div>
    <w:div w:id="519396500">
      <w:bodyDiv w:val="1"/>
      <w:marLeft w:val="0"/>
      <w:marRight w:val="0"/>
      <w:marTop w:val="0"/>
      <w:marBottom w:val="0"/>
      <w:divBdr>
        <w:top w:val="none" w:sz="0" w:space="0" w:color="auto"/>
        <w:left w:val="none" w:sz="0" w:space="0" w:color="auto"/>
        <w:bottom w:val="none" w:sz="0" w:space="0" w:color="auto"/>
        <w:right w:val="none" w:sz="0" w:space="0" w:color="auto"/>
      </w:divBdr>
    </w:div>
    <w:div w:id="696005614">
      <w:bodyDiv w:val="1"/>
      <w:marLeft w:val="0"/>
      <w:marRight w:val="0"/>
      <w:marTop w:val="0"/>
      <w:marBottom w:val="0"/>
      <w:divBdr>
        <w:top w:val="none" w:sz="0" w:space="0" w:color="auto"/>
        <w:left w:val="none" w:sz="0" w:space="0" w:color="auto"/>
        <w:bottom w:val="none" w:sz="0" w:space="0" w:color="auto"/>
        <w:right w:val="none" w:sz="0" w:space="0" w:color="auto"/>
      </w:divBdr>
    </w:div>
    <w:div w:id="875583692">
      <w:bodyDiv w:val="1"/>
      <w:marLeft w:val="0"/>
      <w:marRight w:val="0"/>
      <w:marTop w:val="0"/>
      <w:marBottom w:val="0"/>
      <w:divBdr>
        <w:top w:val="none" w:sz="0" w:space="0" w:color="auto"/>
        <w:left w:val="none" w:sz="0" w:space="0" w:color="auto"/>
        <w:bottom w:val="none" w:sz="0" w:space="0" w:color="auto"/>
        <w:right w:val="none" w:sz="0" w:space="0" w:color="auto"/>
      </w:divBdr>
    </w:div>
    <w:div w:id="887106706">
      <w:bodyDiv w:val="1"/>
      <w:marLeft w:val="0"/>
      <w:marRight w:val="0"/>
      <w:marTop w:val="0"/>
      <w:marBottom w:val="0"/>
      <w:divBdr>
        <w:top w:val="none" w:sz="0" w:space="0" w:color="auto"/>
        <w:left w:val="none" w:sz="0" w:space="0" w:color="auto"/>
        <w:bottom w:val="none" w:sz="0" w:space="0" w:color="auto"/>
        <w:right w:val="none" w:sz="0" w:space="0" w:color="auto"/>
      </w:divBdr>
    </w:div>
    <w:div w:id="1035890142">
      <w:bodyDiv w:val="1"/>
      <w:marLeft w:val="0"/>
      <w:marRight w:val="0"/>
      <w:marTop w:val="0"/>
      <w:marBottom w:val="0"/>
      <w:divBdr>
        <w:top w:val="none" w:sz="0" w:space="0" w:color="auto"/>
        <w:left w:val="none" w:sz="0" w:space="0" w:color="auto"/>
        <w:bottom w:val="none" w:sz="0" w:space="0" w:color="auto"/>
        <w:right w:val="none" w:sz="0" w:space="0" w:color="auto"/>
      </w:divBdr>
    </w:div>
    <w:div w:id="1383870645">
      <w:bodyDiv w:val="1"/>
      <w:marLeft w:val="0"/>
      <w:marRight w:val="0"/>
      <w:marTop w:val="0"/>
      <w:marBottom w:val="0"/>
      <w:divBdr>
        <w:top w:val="none" w:sz="0" w:space="0" w:color="auto"/>
        <w:left w:val="none" w:sz="0" w:space="0" w:color="auto"/>
        <w:bottom w:val="none" w:sz="0" w:space="0" w:color="auto"/>
        <w:right w:val="none" w:sz="0" w:space="0" w:color="auto"/>
      </w:divBdr>
    </w:div>
    <w:div w:id="1461339540">
      <w:bodyDiv w:val="1"/>
      <w:marLeft w:val="0"/>
      <w:marRight w:val="0"/>
      <w:marTop w:val="0"/>
      <w:marBottom w:val="0"/>
      <w:divBdr>
        <w:top w:val="none" w:sz="0" w:space="0" w:color="auto"/>
        <w:left w:val="none" w:sz="0" w:space="0" w:color="auto"/>
        <w:bottom w:val="none" w:sz="0" w:space="0" w:color="auto"/>
        <w:right w:val="none" w:sz="0" w:space="0" w:color="auto"/>
      </w:divBdr>
    </w:div>
    <w:div w:id="1503085646">
      <w:bodyDiv w:val="1"/>
      <w:marLeft w:val="0"/>
      <w:marRight w:val="0"/>
      <w:marTop w:val="0"/>
      <w:marBottom w:val="0"/>
      <w:divBdr>
        <w:top w:val="none" w:sz="0" w:space="0" w:color="auto"/>
        <w:left w:val="none" w:sz="0" w:space="0" w:color="auto"/>
        <w:bottom w:val="none" w:sz="0" w:space="0" w:color="auto"/>
        <w:right w:val="none" w:sz="0" w:space="0" w:color="auto"/>
      </w:divBdr>
    </w:div>
    <w:div w:id="1682970027">
      <w:bodyDiv w:val="1"/>
      <w:marLeft w:val="0"/>
      <w:marRight w:val="0"/>
      <w:marTop w:val="0"/>
      <w:marBottom w:val="0"/>
      <w:divBdr>
        <w:top w:val="none" w:sz="0" w:space="0" w:color="auto"/>
        <w:left w:val="none" w:sz="0" w:space="0" w:color="auto"/>
        <w:bottom w:val="none" w:sz="0" w:space="0" w:color="auto"/>
        <w:right w:val="none" w:sz="0" w:space="0" w:color="auto"/>
      </w:divBdr>
    </w:div>
    <w:div w:id="1694770646">
      <w:bodyDiv w:val="1"/>
      <w:marLeft w:val="0"/>
      <w:marRight w:val="0"/>
      <w:marTop w:val="0"/>
      <w:marBottom w:val="0"/>
      <w:divBdr>
        <w:top w:val="none" w:sz="0" w:space="0" w:color="auto"/>
        <w:left w:val="none" w:sz="0" w:space="0" w:color="auto"/>
        <w:bottom w:val="none" w:sz="0" w:space="0" w:color="auto"/>
        <w:right w:val="none" w:sz="0" w:space="0" w:color="auto"/>
      </w:divBdr>
    </w:div>
    <w:div w:id="1709332519">
      <w:bodyDiv w:val="1"/>
      <w:marLeft w:val="0"/>
      <w:marRight w:val="0"/>
      <w:marTop w:val="0"/>
      <w:marBottom w:val="0"/>
      <w:divBdr>
        <w:top w:val="none" w:sz="0" w:space="0" w:color="auto"/>
        <w:left w:val="none" w:sz="0" w:space="0" w:color="auto"/>
        <w:bottom w:val="none" w:sz="0" w:space="0" w:color="auto"/>
        <w:right w:val="none" w:sz="0" w:space="0" w:color="auto"/>
      </w:divBdr>
    </w:div>
    <w:div w:id="1716659084">
      <w:bodyDiv w:val="1"/>
      <w:marLeft w:val="0"/>
      <w:marRight w:val="0"/>
      <w:marTop w:val="0"/>
      <w:marBottom w:val="0"/>
      <w:divBdr>
        <w:top w:val="none" w:sz="0" w:space="0" w:color="auto"/>
        <w:left w:val="none" w:sz="0" w:space="0" w:color="auto"/>
        <w:bottom w:val="none" w:sz="0" w:space="0" w:color="auto"/>
        <w:right w:val="none" w:sz="0" w:space="0" w:color="auto"/>
      </w:divBdr>
    </w:div>
    <w:div w:id="181294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01E0-76D0-4671-B046-9FEDD262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XX01-ILF-AUT-OD-0001-Rev0</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XX01-ILF-AUT-OD-0001-Rev0</dc:title>
  <dc:subject/>
  <dc:creator>Schwarzkopf, Michael</dc:creator>
  <cp:keywords/>
  <cp:lastModifiedBy>Nino Koberidze</cp:lastModifiedBy>
  <cp:revision>2</cp:revision>
  <dcterms:created xsi:type="dcterms:W3CDTF">2023-05-19T12:55:00Z</dcterms:created>
  <dcterms:modified xsi:type="dcterms:W3CDTF">2023-05-19T12:55:00Z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b24b4be03a88dcd13c13000de7ca431565d731e9cef8762b61b91741f3302cf3</vt:lpwstr>
  </property>
</Properties>
</file>