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sz w:val="18"/>
          <w:szCs w:val="18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BF2D89" w:rsidRDefault="00305561" w:rsidP="00A331E0">
          <w:pPr>
            <w:rPr>
              <w:rFonts w:ascii="BOG 2017" w:hAnsi="BOG 2017" w:cstheme="minorHAnsi"/>
              <w:noProof/>
              <w:sz w:val="18"/>
              <w:szCs w:val="18"/>
            </w:rPr>
          </w:pPr>
        </w:p>
        <w:p w14:paraId="47468E1D" w14:textId="7B63F3F5" w:rsidR="00107A63" w:rsidRPr="001F7CFA" w:rsidRDefault="0077206A" w:rsidP="0077206A">
          <w:pPr>
            <w:jc w:val="center"/>
            <w:rPr>
              <w:bCs/>
              <w:lang w:val="ka-GE"/>
            </w:rPr>
          </w:pPr>
          <w:r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640462AA">
                    <wp:simplePos x="0" y="0"/>
                    <wp:positionH relativeFrom="margin">
                      <wp:posOffset>-173990</wp:posOffset>
                    </wp:positionH>
                    <wp:positionV relativeFrom="margin">
                      <wp:posOffset>1603375</wp:posOffset>
                    </wp:positionV>
                    <wp:extent cx="6908800" cy="2530475"/>
                    <wp:effectExtent l="0" t="0" r="0" b="3175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08800" cy="2530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8B1594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174A014E" w14:textId="77777777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  <w:p w14:paraId="0D20D63F" w14:textId="77777777" w:rsidR="0077206A" w:rsidRDefault="00772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3FC7D83F" w14:textId="77777777" w:rsidR="0077206A" w:rsidRDefault="00772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70BFCCEA" w14:textId="77777777" w:rsidR="0077206A" w:rsidRDefault="00772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545ECE36" w14:textId="77777777" w:rsidR="0077206A" w:rsidRDefault="0077206A" w:rsidP="009E06FA">
                                      <w:pPr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</w:pPr>
                                    </w:p>
                                    <w:p w14:paraId="05817507" w14:textId="5FB59695" w:rsidR="0077206A" w:rsidRPr="008B1594" w:rsidRDefault="00772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საკონტაქტო</w:t>
                                      </w:r>
                                      <w:proofErr w:type="spellEnd"/>
                                      <w:proofErr w:type="gramEnd"/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პირი</w:t>
                                      </w:r>
                                      <w:proofErr w:type="spellEnd"/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 xml:space="preserve">: </w:t>
                                      </w:r>
                                      <w:proofErr w:type="spellStart"/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ბექა</w:t>
                                      </w:r>
                                      <w:proofErr w:type="spellEnd"/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მუმლაძე</w:t>
                                      </w:r>
                                      <w:proofErr w:type="spellEnd"/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</w:rPr>
                                        <w:br/>
                                      </w:r>
                                      <w:proofErr w:type="spellStart"/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ელ</w:t>
                                      </w:r>
                                      <w:proofErr w:type="spellEnd"/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ფოსტა</w:t>
                                      </w:r>
                                      <w:proofErr w:type="spellEnd"/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>: </w:t>
                                      </w:r>
                                      <w:hyperlink r:id="rId9" w:history="1">
                                        <w:r w:rsidRPr="0077206A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FB7FF"/>
                                            <w:shd w:val="clear" w:color="auto" w:fill="FFFFFF"/>
                                          </w:rPr>
                                          <w:t>b.mumladze@bog.ge</w:t>
                                        </w:r>
                                      </w:hyperlink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</w:rPr>
                                        <w:br/>
                                      </w:r>
                                      <w:proofErr w:type="spellStart"/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მობ</w:t>
                                      </w:r>
                                      <w:proofErr w:type="spellEnd"/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>: 551 46 20 03  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3AA9A31B" w:rsidR="006F3955" w:rsidRPr="008B1594" w:rsidRDefault="00512B8A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წინადადებების წარმოდგენას პრეტენდენტს შეეძლება</w:t>
                                      </w:r>
                                      <w:r w:rsidR="007970FA">
                                        <w:rPr>
                                          <w:lang w:val="ka-GE"/>
                                        </w:rPr>
                                        <w:t xml:space="preserve"> 1</w:t>
                                      </w:r>
                                      <w:bookmarkStart w:id="0" w:name="_GoBack"/>
                                      <w:bookmarkEnd w:id="0"/>
                                      <w:r w:rsidR="0028358B">
                                        <w:rPr>
                                          <w:lang w:val="ka-GE"/>
                                        </w:rPr>
                                        <w:t xml:space="preserve"> ივნისი</w:t>
                                      </w:r>
                                      <w:r w:rsidRPr="008B1594">
                                        <w:rPr>
                                          <w:lang w:val="ka-GE"/>
                                        </w:rPr>
                                        <w:t xml:space="preserve"> 12:00 </w:t>
                                      </w:r>
                                      <w:r w:rsidRPr="008B1594">
                                        <w:t>PM-</w:t>
                                      </w:r>
                                      <w:r w:rsidRPr="008B1594">
                                        <w:rPr>
                                          <w:lang w:val="ka-GE"/>
                                        </w:rPr>
                                        <w:t>დან</w:t>
                                      </w:r>
                                    </w:p>
                                    <w:p w14:paraId="677EC133" w14:textId="75C45466" w:rsidR="006F3955" w:rsidRDefault="0028358B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6</w:t>
                                      </w:r>
                                      <w:r w:rsidR="00282F17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ივნისის</w:t>
                                      </w:r>
                                      <w:r w:rsidR="00F94DFC" w:rsidRPr="008B1594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8B1594"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512B8A" w:rsidRPr="008B1594">
                                        <w:rPr>
                                          <w:lang w:val="ka-GE"/>
                                        </w:rPr>
                                        <w:t>3 6</w:t>
                                      </w:r>
                                      <w:r w:rsidR="003A15B6" w:rsidRPr="008B1594">
                                        <w:rPr>
                                          <w:lang w:val="ka-GE"/>
                                        </w:rPr>
                                        <w:t>:00PM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-მდე</w:t>
                                      </w:r>
                                    </w:p>
                                    <w:p w14:paraId="3C7087FE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0852567B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00AF99DB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6BAE1875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10ED3FA9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56C25F7A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79D5B51E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16922C06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5273460A" w14:textId="12B03F90" w:rsidR="0077206A" w:rsidRPr="008B1594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3.7pt;margin-top:126.25pt;width:544pt;height:1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8B1594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174A014E" w14:textId="77777777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  <w:p w14:paraId="0D20D63F" w14:textId="77777777" w:rsidR="0077206A" w:rsidRDefault="00772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3FC7D83F" w14:textId="77777777" w:rsidR="0077206A" w:rsidRDefault="00772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70BFCCEA" w14:textId="77777777" w:rsidR="0077206A" w:rsidRDefault="00772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545ECE36" w14:textId="77777777" w:rsidR="0077206A" w:rsidRDefault="0077206A" w:rsidP="009E06FA">
                                <w:pPr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</w:pPr>
                              </w:p>
                              <w:p w14:paraId="05817507" w14:textId="5FB59695" w:rsidR="0077206A" w:rsidRPr="008B1594" w:rsidRDefault="00772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proofErr w:type="spellStart"/>
                                <w:proofErr w:type="gramStart"/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საკონტაქტო</w:t>
                                </w:r>
                                <w:proofErr w:type="spellEnd"/>
                                <w:proofErr w:type="gramEnd"/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პირი</w:t>
                                </w:r>
                                <w:proofErr w:type="spellEnd"/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 xml:space="preserve">: </w:t>
                                </w:r>
                                <w:proofErr w:type="spellStart"/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ბექა</w:t>
                                </w:r>
                                <w:proofErr w:type="spellEnd"/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მუმლაძე</w:t>
                                </w:r>
                                <w:proofErr w:type="spellEnd"/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</w:rPr>
                                  <w:br/>
                                </w:r>
                                <w:proofErr w:type="spellStart"/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ელ</w:t>
                                </w:r>
                                <w:proofErr w:type="spellEnd"/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 xml:space="preserve">. </w:t>
                                </w:r>
                                <w:proofErr w:type="spellStart"/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ფოსტა</w:t>
                                </w:r>
                                <w:proofErr w:type="spellEnd"/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>: </w:t>
                                </w:r>
                                <w:hyperlink r:id="rId10" w:history="1">
                                  <w:r w:rsidRPr="0077206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B7FF"/>
                                      <w:shd w:val="clear" w:color="auto" w:fill="FFFFFF"/>
                                    </w:rPr>
                                    <w:t>b.mumladze@bog.ge</w:t>
                                  </w:r>
                                </w:hyperlink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</w:rPr>
                                  <w:br/>
                                </w:r>
                                <w:proofErr w:type="spellStart"/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მობ</w:t>
                                </w:r>
                                <w:proofErr w:type="spellEnd"/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>: 551 46 20 03  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3AA9A31B" w:rsidR="006F3955" w:rsidRPr="008B1594" w:rsidRDefault="00512B8A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წინადადებების წარმოდგენას პრეტენდენტს შეეძლება</w:t>
                                </w:r>
                                <w:r w:rsidR="007970FA">
                                  <w:rPr>
                                    <w:lang w:val="ka-GE"/>
                                  </w:rPr>
                                  <w:t xml:space="preserve"> 1</w:t>
                                </w:r>
                                <w:bookmarkStart w:id="1" w:name="_GoBack"/>
                                <w:bookmarkEnd w:id="1"/>
                                <w:r w:rsidR="0028358B">
                                  <w:rPr>
                                    <w:lang w:val="ka-GE"/>
                                  </w:rPr>
                                  <w:t xml:space="preserve"> ივნისი</w:t>
                                </w:r>
                                <w:r w:rsidRPr="008B1594">
                                  <w:rPr>
                                    <w:lang w:val="ka-GE"/>
                                  </w:rPr>
                                  <w:t xml:space="preserve"> 12:00 </w:t>
                                </w:r>
                                <w:r w:rsidRPr="008B1594">
                                  <w:t>PM-</w:t>
                                </w:r>
                                <w:r w:rsidRPr="008B1594">
                                  <w:rPr>
                                    <w:lang w:val="ka-GE"/>
                                  </w:rPr>
                                  <w:t>დან</w:t>
                                </w:r>
                              </w:p>
                              <w:p w14:paraId="677EC133" w14:textId="75C45466" w:rsidR="006F3955" w:rsidRDefault="0028358B" w:rsidP="00107A63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6</w:t>
                                </w:r>
                                <w:r w:rsidR="00282F17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ივნისის</w:t>
                                </w:r>
                                <w:r w:rsidR="00F94DFC" w:rsidRPr="008B1594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8B1594">
                                  <w:rPr>
                                    <w:lang w:val="ka-GE"/>
                                  </w:rPr>
                                  <w:t>2</w:t>
                                </w:r>
                                <w:r w:rsidR="00512B8A" w:rsidRPr="008B1594">
                                  <w:rPr>
                                    <w:lang w:val="ka-GE"/>
                                  </w:rPr>
                                  <w:t>3 6</w:t>
                                </w:r>
                                <w:r w:rsidR="003A15B6" w:rsidRPr="008B1594">
                                  <w:rPr>
                                    <w:lang w:val="ka-GE"/>
                                  </w:rPr>
                                  <w:t>:00PM</w:t>
                                </w:r>
                                <w:r>
                                  <w:rPr>
                                    <w:lang w:val="ka-GE"/>
                                  </w:rPr>
                                  <w:t>-მდე</w:t>
                                </w:r>
                              </w:p>
                              <w:p w14:paraId="3C7087FE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0852567B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00AF99DB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6BAE1875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10ED3FA9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56C25F7A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79D5B51E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16922C06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5273460A" w14:textId="12B03F90" w:rsidR="0077206A" w:rsidRPr="008B1594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492E57B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958215</wp:posOffset>
                    </wp:positionV>
                    <wp:extent cx="6685915" cy="1250315"/>
                    <wp:effectExtent l="0" t="0" r="635" b="6985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2508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FC7B066" w:rsidR="006F3955" w:rsidRPr="0028358B" w:rsidRDefault="008464E9" w:rsidP="0028358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</w:rPr>
                                </w:pPr>
                                <w:r w:rsidRPr="00107A63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4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107A63" w:rsidRPr="00107A63">
                                  <w:rPr>
                                    <w:b/>
                                    <w:bCs/>
                                    <w:sz w:val="22"/>
                                    <w:lang w:val="ka-GE"/>
                                  </w:rPr>
                                  <w:t xml:space="preserve">    სს „საქართველოს ბანკი“ აცხადებს ტენდერს </w:t>
                                </w:r>
                                <w:r w:rsidR="0028358B">
                                  <w:rPr>
                                    <w:b/>
                                    <w:bCs/>
                                    <w:sz w:val="22"/>
                                    <w:lang w:val="ka-GE"/>
                                  </w:rPr>
                                  <w:t>MARAZZI-ის კერამიკული ფილებისა და პენოპლასტის პლინტუსების შესყიდვაზე</w:t>
                                </w:r>
                              </w:p>
                              <w:p w14:paraId="04BD26CA" w14:textId="77777777" w:rsidR="003C604E" w:rsidRPr="00EE766B" w:rsidRDefault="003C604E" w:rsidP="003C604E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0;margin-top:75.45pt;width:526.45pt;height:98.4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" fillcolor="white [3201]" stroked="f" strokeweight=".5pt">
                    <v:textbox>
                      <w:txbxContent>
                        <w:p w14:paraId="573A4337" w14:textId="1FC7B066" w:rsidR="006F3955" w:rsidRPr="0028358B" w:rsidRDefault="008464E9" w:rsidP="0028358B">
                          <w:pPr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</w:rPr>
                          </w:pPr>
                          <w:r w:rsidRPr="00107A63">
                            <w:rPr>
                              <w:rFonts w:ascii="BOG 2017" w:hAnsi="BOG 2017" w:cs="Arial"/>
                              <w:b/>
                              <w:color w:val="auto"/>
                              <w:sz w:val="44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107A63" w:rsidRPr="00107A63">
                            <w:rPr>
                              <w:b/>
                              <w:bCs/>
                              <w:sz w:val="22"/>
                              <w:lang w:val="ka-GE"/>
                            </w:rPr>
                            <w:t xml:space="preserve">    სს „საქართველოს ბანკი“ აცხადებს ტენდერს </w:t>
                          </w:r>
                          <w:r w:rsidR="0028358B">
                            <w:rPr>
                              <w:b/>
                              <w:bCs/>
                              <w:sz w:val="22"/>
                              <w:lang w:val="ka-GE"/>
                            </w:rPr>
                            <w:t>MARAZZI-ის კერამიკული ფილებისა და პენოპლასტის პლინტუსების შესყიდვაზე</w:t>
                          </w:r>
                        </w:p>
                        <w:p w14:paraId="04BD26CA" w14:textId="77777777" w:rsidR="003C604E" w:rsidRPr="00EE766B" w:rsidRDefault="003C604E" w:rsidP="003C604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BF2D89">
            <w:rPr>
              <w:rFonts w:ascii="BOG 2017" w:hAnsi="BOG 2017" w:cstheme="minorHAnsi"/>
              <w:sz w:val="18"/>
              <w:szCs w:val="18"/>
            </w:rPr>
            <w:br w:type="page"/>
          </w:r>
        </w:p>
        <w:p w14:paraId="78C6DA21" w14:textId="77777777" w:rsidR="00107A63" w:rsidRDefault="00107A63" w:rsidP="00107A63">
          <w:pPr>
            <w:rPr>
              <w:bCs/>
              <w:lang w:val="ka-GE"/>
            </w:rPr>
          </w:pPr>
        </w:p>
        <w:p w14:paraId="2AC18FA9" w14:textId="1E78C57D" w:rsidR="000B0AB1" w:rsidRPr="00BF2D89" w:rsidRDefault="00D2543A" w:rsidP="000B0AB1">
          <w:pPr>
            <w:rPr>
              <w:rFonts w:ascii="BOG 2017" w:hAnsi="BOG 2017" w:cstheme="minorHAnsi"/>
              <w:sz w:val="18"/>
              <w:szCs w:val="18"/>
            </w:rPr>
          </w:pPr>
        </w:p>
      </w:sdtContent>
    </w:sdt>
    <w:p w14:paraId="19BD6757" w14:textId="77777777" w:rsidR="008B1594" w:rsidRDefault="008B1594" w:rsidP="000B0AB1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4BD1DD4" w14:textId="7CEAA559" w:rsidR="008B1594" w:rsidRDefault="0077206A" w:rsidP="008B1594">
      <w:pPr>
        <w:rPr>
          <w:rFonts w:cs="Times New Roman"/>
          <w:bCs/>
          <w:lang w:val="ka-GE"/>
        </w:rPr>
      </w:pPr>
      <w:proofErr w:type="spellStart"/>
      <w:proofErr w:type="gramStart"/>
      <w:r>
        <w:rPr>
          <w:rFonts w:cs="Sylfaen"/>
          <w:color w:val="141B3D"/>
          <w:shd w:val="clear" w:color="auto" w:fill="FFFFFF"/>
        </w:rPr>
        <w:t>ტენდერში</w:t>
      </w:r>
      <w:proofErr w:type="spellEnd"/>
      <w:proofErr w:type="gramEnd"/>
      <w:r>
        <w:rPr>
          <w:rStyle w:val="apple-converted-space"/>
          <w:rFonts w:ascii="Arial" w:hAnsi="Arial" w:cs="Arial"/>
          <w:color w:val="141B3D"/>
          <w:shd w:val="clear" w:color="auto" w:fill="FFFFFF"/>
        </w:rPr>
        <w:t> </w:t>
      </w:r>
      <w:proofErr w:type="spellStart"/>
      <w:r>
        <w:rPr>
          <w:rFonts w:cs="Sylfaen"/>
          <w:color w:val="141B3D"/>
          <w:shd w:val="clear" w:color="auto" w:fill="FFFFFF"/>
        </w:rPr>
        <w:t>მონაწილეობისთვის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და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დეტალური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ინფორმაციის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მისაღებად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საჭიროა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დაინტერესებულმა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კომპანიამ</w:t>
      </w:r>
      <w:proofErr w:type="spellEnd"/>
      <w:r>
        <w:rPr>
          <w:rStyle w:val="apple-converted-space"/>
          <w:rFonts w:ascii="Arial" w:hAnsi="Arial" w:cs="Arial"/>
          <w:color w:val="141B3D"/>
          <w:shd w:val="clear" w:color="auto" w:fill="FFFFFF"/>
        </w:rPr>
        <w:t>  </w:t>
      </w:r>
      <w:proofErr w:type="spellStart"/>
      <w:r>
        <w:rPr>
          <w:rFonts w:cs="Sylfaen"/>
          <w:color w:val="141B3D"/>
          <w:shd w:val="clear" w:color="auto" w:fill="FFFFFF"/>
        </w:rPr>
        <w:t>რეგისტრაცია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გაიროს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ბანკის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შესყიდვების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პორტალზე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(SAP </w:t>
      </w:r>
      <w:proofErr w:type="spellStart"/>
      <w:r>
        <w:rPr>
          <w:rFonts w:ascii="Arial" w:hAnsi="Arial" w:cs="Arial"/>
          <w:color w:val="141B3D"/>
          <w:shd w:val="clear" w:color="auto" w:fill="FFFFFF"/>
        </w:rPr>
        <w:t>Ariba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141B3D"/>
          <w:shd w:val="clear" w:color="auto" w:fill="FFFFFF"/>
        </w:rPr>
        <w:t> </w:t>
      </w:r>
      <w:r>
        <w:rPr>
          <w:rFonts w:cs="Times New Roman"/>
          <w:bCs/>
          <w:lang w:val="ka-GE"/>
        </w:rPr>
        <w:t xml:space="preserve"> </w:t>
      </w:r>
    </w:p>
    <w:p w14:paraId="44A7BEA1" w14:textId="77777777" w:rsidR="0077206A" w:rsidRDefault="0077206A" w:rsidP="008B1594">
      <w:pPr>
        <w:rPr>
          <w:rFonts w:cs="Times New Roman"/>
          <w:bCs/>
          <w:lang w:val="ka-GE"/>
        </w:rPr>
      </w:pPr>
    </w:p>
    <w:p w14:paraId="72490D83" w14:textId="77777777" w:rsidR="0077206A" w:rsidRPr="0077206A" w:rsidRDefault="0077206A" w:rsidP="008B1594">
      <w:pPr>
        <w:rPr>
          <w:rFonts w:cs="Times New Roman"/>
          <w:bCs/>
        </w:rPr>
      </w:pPr>
    </w:p>
    <w:p w14:paraId="1394C0BF" w14:textId="77777777" w:rsidR="0077206A" w:rsidRPr="0077206A" w:rsidRDefault="0077206A" w:rsidP="0077206A">
      <w:pPr>
        <w:rPr>
          <w:rFonts w:eastAsiaTheme="minorEastAsia"/>
          <w:lang w:val="ka-GE"/>
        </w:rPr>
      </w:pPr>
      <w:r w:rsidRPr="0077206A">
        <w:rPr>
          <w:rFonts w:eastAsiaTheme="minorEastAsia"/>
          <w:lang w:val="ka-GE"/>
        </w:rPr>
        <w:t>მონაწილეობის ინსტრუქცია:</w:t>
      </w:r>
    </w:p>
    <w:p w14:paraId="4CB323DF" w14:textId="77777777" w:rsidR="0077206A" w:rsidRPr="0077206A" w:rsidRDefault="0077206A" w:rsidP="0077206A">
      <w:pPr>
        <w:rPr>
          <w:rFonts w:eastAsiaTheme="minorEastAsia"/>
          <w:bCs/>
          <w:lang w:val="ka-GE"/>
        </w:rPr>
      </w:pPr>
    </w:p>
    <w:p w14:paraId="0F73FC9A" w14:textId="77777777" w:rsidR="0077206A" w:rsidRPr="0077206A" w:rsidRDefault="0077206A" w:rsidP="0077206A">
      <w:pPr>
        <w:rPr>
          <w:rFonts w:eastAsiaTheme="minorEastAsia"/>
          <w:sz w:val="6"/>
          <w:lang w:val="ka-GE" w:eastAsia="ja-JP"/>
        </w:rPr>
      </w:pPr>
    </w:p>
    <w:p w14:paraId="6FAE6A92" w14:textId="77777777" w:rsidR="0077206A" w:rsidRPr="0077206A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7206A">
        <w:rPr>
          <w:lang w:val="ka-GE"/>
        </w:rPr>
        <w:t>ტენდერში მონაწილეობა შეუძლიათ როგორც იურიდიულ ასევე ფიზიკურ პირებს;</w:t>
      </w:r>
    </w:p>
    <w:p w14:paraId="113B5FF3" w14:textId="77777777" w:rsidR="0077206A" w:rsidRPr="0077206A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7206A">
        <w:rPr>
          <w:lang w:val="ka-GE"/>
        </w:rPr>
        <w:t xml:space="preserve">პრეტენდენტებმა სისტემაში უნდა ატვირთონ სატენდერო მოთხოვნებში გათვალისწინებული დოკუმენტები;   </w:t>
      </w:r>
    </w:p>
    <w:p w14:paraId="2DDC98F6" w14:textId="77777777" w:rsidR="0077206A" w:rsidRPr="0077206A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7206A">
        <w:rPr>
          <w:lang w:val="ka-GE"/>
        </w:rPr>
        <w:t>დამატებითი ინფორმაციის მოპოვება ან დაზუსტება შესაძლებელია საკონტაქტო პირთან დაკავშირებით ელექტრონული ფოსტის ან ტელეფონის საშუალებით;</w:t>
      </w:r>
    </w:p>
    <w:p w14:paraId="02E4EB3D" w14:textId="77777777" w:rsidR="0077206A" w:rsidRPr="0077206A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7206A">
        <w:rPr>
          <w:lang w:val="ka-GE"/>
        </w:rPr>
        <w:t>ტენდერის დასრულების შემდეგ სატენდერო კომისია განიხილავს შეთავაზებებს და გამოავლენს საუკეთესო პირობების მქონე მომწოდებელს;</w:t>
      </w:r>
    </w:p>
    <w:p w14:paraId="4D259249" w14:textId="77777777" w:rsidR="0077206A" w:rsidRPr="0077206A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7206A">
        <w:rPr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შემთხვევაში, უპირატესობა მიენიჭება ხელშეკრულების პირობებს;</w:t>
      </w:r>
    </w:p>
    <w:p w14:paraId="36BFCDB5" w14:textId="28565B25" w:rsidR="0077206A" w:rsidRPr="0077206A" w:rsidRDefault="0077206A" w:rsidP="0028358B">
      <w:pPr>
        <w:numPr>
          <w:ilvl w:val="0"/>
          <w:numId w:val="30"/>
        </w:numPr>
        <w:contextualSpacing/>
        <w:rPr>
          <w:b/>
          <w:lang w:val="ka-GE"/>
        </w:rPr>
      </w:pPr>
      <w:r w:rsidRPr="0077206A">
        <w:rPr>
          <w:lang w:val="ka-GE"/>
        </w:rPr>
        <w:t>ტენდერში მონაწილემ სისტემაში უნდა ატვირთოს შევსებული დანართი N1</w:t>
      </w:r>
      <w:r w:rsidR="0028358B">
        <w:t>-</w:t>
      </w:r>
      <w:proofErr w:type="spellStart"/>
      <w:r w:rsidR="0028358B">
        <w:t>ფასების</w:t>
      </w:r>
      <w:proofErr w:type="spellEnd"/>
      <w:r w:rsidR="0028358B">
        <w:t xml:space="preserve"> </w:t>
      </w:r>
      <w:proofErr w:type="spellStart"/>
      <w:r w:rsidR="0028358B">
        <w:t>ცხრილი</w:t>
      </w:r>
      <w:proofErr w:type="spellEnd"/>
      <w:r w:rsidR="0028358B">
        <w:t>.</w:t>
      </w:r>
    </w:p>
    <w:p w14:paraId="3CACA130" w14:textId="4DF6EDF9" w:rsidR="0077206A" w:rsidRPr="0077206A" w:rsidRDefault="0077206A" w:rsidP="0077206A">
      <w:pPr>
        <w:numPr>
          <w:ilvl w:val="0"/>
          <w:numId w:val="30"/>
        </w:numPr>
        <w:rPr>
          <w:lang w:val="ka-GE"/>
        </w:rPr>
      </w:pPr>
      <w:r w:rsidRPr="0077206A">
        <w:rPr>
          <w:lang w:val="ka-GE"/>
        </w:rPr>
        <w:t xml:space="preserve">შემოთავაზება უნდა აკმაყოფილბდეს </w:t>
      </w:r>
      <w:r w:rsidRPr="0077206A">
        <w:rPr>
          <w:b/>
          <w:lang w:val="ka-GE"/>
        </w:rPr>
        <w:t>დანართ N1</w:t>
      </w:r>
      <w:r w:rsidRPr="0077206A">
        <w:rPr>
          <w:lang w:val="ka-GE"/>
        </w:rPr>
        <w:t>-ში მოცემულ სპეციფიკაციებს</w:t>
      </w:r>
      <w:r w:rsidR="0028358B">
        <w:rPr>
          <w:lang w:val="ka-GE"/>
        </w:rPr>
        <w:t>.</w:t>
      </w:r>
    </w:p>
    <w:p w14:paraId="1DCE62BD" w14:textId="77777777" w:rsidR="0077206A" w:rsidRPr="0077206A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7206A">
        <w:rPr>
          <w:lang w:val="ka-GE"/>
        </w:rPr>
        <w:t>სატენდერო წინადადება წარმოდგენილი უნდა იყოს საქართველოს ეროვნულ ვალუტაში - ლარში</w:t>
      </w:r>
      <w:r w:rsidRPr="0077206A">
        <w:t xml:space="preserve"> </w:t>
      </w:r>
      <w:r w:rsidRPr="0077206A">
        <w:rPr>
          <w:lang w:val="ka-GE"/>
        </w:rPr>
        <w:t>გადასახადების ჩათვლით;</w:t>
      </w:r>
    </w:p>
    <w:p w14:paraId="0D92E107" w14:textId="77777777" w:rsidR="0077206A" w:rsidRPr="0077206A" w:rsidRDefault="0077206A" w:rsidP="0077206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rPr>
          <w:rFonts w:eastAsiaTheme="minorEastAsia"/>
          <w:lang w:val="ka-GE" w:eastAsia="ja-JP"/>
        </w:rPr>
      </w:pPr>
      <w:r w:rsidRPr="0077206A">
        <w:rPr>
          <w:rFonts w:eastAsiaTheme="minorEastAsia"/>
          <w:bCs/>
          <w:lang w:val="ka-GE"/>
        </w:rPr>
        <w:t xml:space="preserve">შემოთავაზებულ პროდუქტს უნდა ჰქონდეს გარანტია არანაკლებ 1 (ერთი) წელი; </w:t>
      </w:r>
    </w:p>
    <w:p w14:paraId="56CF7F0A" w14:textId="77777777" w:rsidR="0077206A" w:rsidRPr="0077206A" w:rsidRDefault="0077206A" w:rsidP="0077206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rPr>
          <w:rFonts w:eastAsiaTheme="minorEastAsia"/>
          <w:lang w:val="ka-GE" w:eastAsia="ja-JP"/>
        </w:rPr>
      </w:pPr>
      <w:r w:rsidRPr="0077206A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714996FE" w14:textId="77777777" w:rsidR="0077206A" w:rsidRPr="0077206A" w:rsidRDefault="0077206A" w:rsidP="0077206A">
      <w:pPr>
        <w:numPr>
          <w:ilvl w:val="0"/>
          <w:numId w:val="7"/>
        </w:numPr>
        <w:ind w:left="1620" w:hanging="270"/>
        <w:contextualSpacing/>
        <w:rPr>
          <w:b/>
          <w:lang w:val="ka-GE"/>
        </w:rPr>
      </w:pPr>
      <w:r w:rsidRPr="0077206A">
        <w:rPr>
          <w:rFonts w:eastAsiaTheme="minorEastAsia"/>
          <w:lang w:val="ka-GE" w:eastAsia="ja-JP"/>
        </w:rPr>
        <w:t xml:space="preserve">შემოთავაზებული ფასების ცხრილი </w:t>
      </w:r>
      <w:r w:rsidRPr="0077206A">
        <w:rPr>
          <w:rFonts w:eastAsiaTheme="minorEastAsia"/>
          <w:b/>
          <w:lang w:val="ka-GE" w:eastAsia="ja-JP"/>
        </w:rPr>
        <w:t>(დანართი N1)</w:t>
      </w:r>
      <w:r w:rsidRPr="0077206A">
        <w:rPr>
          <w:rFonts w:eastAsiaTheme="minorEastAsia"/>
          <w:lang w:val="ka-GE" w:eastAsia="ja-JP"/>
        </w:rPr>
        <w:t xml:space="preserve">; </w:t>
      </w:r>
    </w:p>
    <w:p w14:paraId="2F3291D9" w14:textId="77777777" w:rsidR="0077206A" w:rsidRPr="0077206A" w:rsidRDefault="0077206A" w:rsidP="0077206A">
      <w:pPr>
        <w:numPr>
          <w:ilvl w:val="0"/>
          <w:numId w:val="7"/>
        </w:numPr>
        <w:ind w:left="1620" w:hanging="270"/>
        <w:contextualSpacing/>
        <w:rPr>
          <w:b/>
          <w:lang w:val="ka-GE"/>
        </w:rPr>
      </w:pPr>
      <w:r w:rsidRPr="0077206A">
        <w:rPr>
          <w:lang w:val="ka-GE"/>
        </w:rPr>
        <w:t xml:space="preserve">საბანკო რეკვიზიტები </w:t>
      </w:r>
      <w:r w:rsidRPr="0077206A">
        <w:rPr>
          <w:b/>
          <w:lang w:val="ka-GE"/>
        </w:rPr>
        <w:t>(დანართი N2);</w:t>
      </w:r>
    </w:p>
    <w:p w14:paraId="42120A2C" w14:textId="77777777" w:rsidR="0077206A" w:rsidRPr="0077206A" w:rsidRDefault="0077206A" w:rsidP="0077206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rPr>
          <w:b/>
          <w:lang w:val="ka-GE"/>
        </w:rPr>
      </w:pPr>
      <w:r w:rsidRPr="0077206A"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დოკუმენტი;</w:t>
      </w:r>
    </w:p>
    <w:p w14:paraId="491D19BE" w14:textId="77777777" w:rsidR="0077206A" w:rsidRPr="0077206A" w:rsidRDefault="0077206A" w:rsidP="0077206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rPr>
          <w:b/>
          <w:lang w:val="ka-GE"/>
        </w:rPr>
      </w:pPr>
      <w:r w:rsidRPr="0077206A">
        <w:rPr>
          <w:lang w:val="ka-GE"/>
        </w:rPr>
        <w:t>წარმოდგენილი წინადადება ძალაში უნდა იყოს მინიმუმ 90 კალენდარული დღის განმავლობაში;</w:t>
      </w:r>
    </w:p>
    <w:p w14:paraId="68142E26" w14:textId="77777777" w:rsidR="0077206A" w:rsidRDefault="0077206A" w:rsidP="0077206A">
      <w:pPr>
        <w:rPr>
          <w:lang w:val="ka-GE"/>
        </w:rPr>
      </w:pPr>
    </w:p>
    <w:p w14:paraId="7D49F31C" w14:textId="77777777" w:rsidR="007970FA" w:rsidRDefault="007970FA" w:rsidP="0077206A">
      <w:pPr>
        <w:rPr>
          <w:lang w:val="ka-GE"/>
        </w:rPr>
      </w:pPr>
    </w:p>
    <w:p w14:paraId="1900855E" w14:textId="77777777" w:rsidR="007970FA" w:rsidRDefault="007970FA" w:rsidP="0077206A">
      <w:pPr>
        <w:rPr>
          <w:lang w:val="ka-GE"/>
        </w:rPr>
      </w:pPr>
    </w:p>
    <w:p w14:paraId="1210ED80" w14:textId="77777777" w:rsidR="00C7705B" w:rsidRPr="00BF2D89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695F9625" w14:textId="77777777" w:rsidR="00512B8A" w:rsidRDefault="00512B8A" w:rsidP="00512B8A">
      <w:pPr>
        <w:pStyle w:val="ListParagraph"/>
        <w:rPr>
          <w:bCs/>
          <w:lang w:val="ka-GE"/>
        </w:rPr>
      </w:pPr>
    </w:p>
    <w:p w14:paraId="67E780C7" w14:textId="77777777" w:rsidR="00512B8A" w:rsidRPr="00BF2D89" w:rsidRDefault="00512B8A" w:rsidP="00512B8A">
      <w:pPr>
        <w:rPr>
          <w:rFonts w:ascii="BOG 2017" w:hAnsi="BOG 2017"/>
          <w:sz w:val="18"/>
          <w:szCs w:val="18"/>
          <w:lang w:val="ka-GE"/>
        </w:rPr>
      </w:pPr>
    </w:p>
    <w:p w14:paraId="747A407A" w14:textId="77777777" w:rsidR="004945F7" w:rsidRDefault="004945F7" w:rsidP="00C7705B">
      <w:pPr>
        <w:pStyle w:val="a0"/>
        <w:numPr>
          <w:ilvl w:val="0"/>
          <w:numId w:val="0"/>
        </w:numPr>
        <w:rPr>
          <w:rFonts w:asciiTheme="minorHAnsi" w:eastAsiaTheme="minorHAnsi" w:hAnsiTheme="minorHAnsi" w:cstheme="minorBidi"/>
          <w:bCs w:val="0"/>
          <w:sz w:val="18"/>
          <w:szCs w:val="18"/>
          <w:lang w:val="ka-GE" w:eastAsia="en-US"/>
        </w:rPr>
      </w:pPr>
    </w:p>
    <w:p w14:paraId="16C4E3EE" w14:textId="77777777" w:rsidR="007970FA" w:rsidRDefault="007970FA" w:rsidP="00C7705B">
      <w:pPr>
        <w:pStyle w:val="a0"/>
        <w:numPr>
          <w:ilvl w:val="0"/>
          <w:numId w:val="0"/>
        </w:numPr>
        <w:rPr>
          <w:rFonts w:asciiTheme="minorHAnsi" w:eastAsiaTheme="minorHAnsi" w:hAnsiTheme="minorHAnsi" w:cstheme="minorBidi"/>
          <w:bCs w:val="0"/>
          <w:sz w:val="18"/>
          <w:szCs w:val="18"/>
          <w:lang w:val="ka-GE" w:eastAsia="en-US"/>
        </w:rPr>
      </w:pPr>
    </w:p>
    <w:p w14:paraId="1A68D70A" w14:textId="77777777" w:rsidR="007970FA" w:rsidRPr="007970FA" w:rsidRDefault="007970FA" w:rsidP="00C7705B">
      <w:pPr>
        <w:pStyle w:val="a0"/>
        <w:numPr>
          <w:ilvl w:val="0"/>
          <w:numId w:val="0"/>
        </w:numPr>
        <w:rPr>
          <w:rFonts w:asciiTheme="minorHAnsi" w:hAnsiTheme="minorHAnsi"/>
          <w:sz w:val="18"/>
          <w:szCs w:val="18"/>
          <w:lang w:val="ka-GE"/>
        </w:rPr>
      </w:pPr>
    </w:p>
    <w:p w14:paraId="5346E88F" w14:textId="77777777" w:rsidR="00B54332" w:rsidRDefault="00B54332">
      <w:pPr>
        <w:jc w:val="left"/>
        <w:rPr>
          <w:rFonts w:ascii="BOG 2017" w:eastAsiaTheme="majorEastAsia" w:hAnsi="BOG 2017" w:cstheme="majorBidi"/>
          <w:bCs/>
          <w:sz w:val="18"/>
          <w:szCs w:val="18"/>
          <w:lang w:val="ka-GE" w:eastAsia="ja-JP"/>
        </w:rPr>
      </w:pPr>
    </w:p>
    <w:p w14:paraId="235540AB" w14:textId="77777777" w:rsidR="007970FA" w:rsidRDefault="007970FA">
      <w:pPr>
        <w:jc w:val="left"/>
        <w:rPr>
          <w:rFonts w:asciiTheme="minorHAnsi" w:eastAsiaTheme="majorEastAsia" w:hAnsiTheme="minorHAnsi" w:cstheme="majorBidi"/>
          <w:bCs/>
          <w:sz w:val="18"/>
          <w:szCs w:val="18"/>
          <w:lang w:val="ka-GE" w:eastAsia="ja-JP"/>
        </w:rPr>
      </w:pPr>
    </w:p>
    <w:p w14:paraId="189E94F3" w14:textId="77777777" w:rsidR="007970FA" w:rsidRP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p w14:paraId="5E6ECD70" w14:textId="2850157E" w:rsidR="007970FA" w:rsidRPr="007970FA" w:rsidRDefault="007970FA">
      <w:pPr>
        <w:jc w:val="left"/>
        <w:rPr>
          <w:rFonts w:asciiTheme="minorHAnsi" w:hAnsiTheme="minorHAnsi" w:cstheme="minorHAnsi"/>
          <w:b/>
          <w:sz w:val="18"/>
          <w:szCs w:val="18"/>
          <w:lang w:val="ka-GE" w:eastAsia="ja-JP"/>
        </w:rPr>
      </w:pPr>
      <w:r w:rsidRPr="007970FA">
        <w:rPr>
          <w:rFonts w:asciiTheme="minorHAnsi" w:hAnsiTheme="minorHAnsi" w:cstheme="minorHAnsi"/>
          <w:b/>
          <w:sz w:val="18"/>
          <w:szCs w:val="18"/>
          <w:lang w:val="ka-GE" w:eastAsia="ja-JP"/>
        </w:rPr>
        <w:t>ფასები ცხრილი-დანართი N1</w:t>
      </w:r>
    </w:p>
    <w:p w14:paraId="5BCC2FFB" w14:textId="77777777" w:rsid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p w14:paraId="43599869" w14:textId="77777777" w:rsid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tbl>
      <w:tblPr>
        <w:tblStyle w:val="TableGrid"/>
        <w:tblpPr w:leftFromText="180" w:rightFromText="180" w:vertAnchor="page" w:horzAnchor="margin" w:tblpY="12223"/>
        <w:tblW w:w="10066" w:type="dxa"/>
        <w:tblLook w:val="04A0" w:firstRow="1" w:lastRow="0" w:firstColumn="1" w:lastColumn="0" w:noHBand="0" w:noVBand="1"/>
      </w:tblPr>
      <w:tblGrid>
        <w:gridCol w:w="2368"/>
        <w:gridCol w:w="1711"/>
        <w:gridCol w:w="1676"/>
        <w:gridCol w:w="1585"/>
        <w:gridCol w:w="1363"/>
        <w:gridCol w:w="1363"/>
      </w:tblGrid>
      <w:tr w:rsidR="007970FA" w14:paraId="77BACD87" w14:textId="77777777" w:rsidTr="007970FA">
        <w:trPr>
          <w:trHeight w:val="933"/>
        </w:trPr>
        <w:tc>
          <w:tcPr>
            <w:tcW w:w="2368" w:type="dxa"/>
          </w:tcPr>
          <w:p w14:paraId="5F497B11" w14:textId="77777777" w:rsidR="007970FA" w:rsidRPr="00E034E7" w:rsidRDefault="007970FA" w:rsidP="007970FA">
            <w:pPr>
              <w:rPr>
                <w:b/>
                <w:lang w:val="ka-GE"/>
              </w:rPr>
            </w:pPr>
            <w:r w:rsidRPr="00E034E7">
              <w:rPr>
                <w:b/>
                <w:lang w:val="ka-GE"/>
              </w:rPr>
              <w:t>დასახელება/ბრენდი</w:t>
            </w:r>
          </w:p>
        </w:tc>
        <w:tc>
          <w:tcPr>
            <w:tcW w:w="1711" w:type="dxa"/>
          </w:tcPr>
          <w:p w14:paraId="21031CF6" w14:textId="77777777" w:rsidR="007970FA" w:rsidRPr="00E034E7" w:rsidRDefault="007970FA" w:rsidP="007970FA">
            <w:pPr>
              <w:rPr>
                <w:b/>
                <w:lang w:val="ka-GE"/>
              </w:rPr>
            </w:pPr>
            <w:r w:rsidRPr="00E034E7">
              <w:rPr>
                <w:b/>
                <w:lang w:val="ka-GE"/>
              </w:rPr>
              <w:t>აღწერილობა</w:t>
            </w:r>
          </w:p>
        </w:tc>
        <w:tc>
          <w:tcPr>
            <w:tcW w:w="1676" w:type="dxa"/>
          </w:tcPr>
          <w:p w14:paraId="0F7ABE6B" w14:textId="77777777" w:rsidR="007970FA" w:rsidRPr="00E034E7" w:rsidRDefault="007970FA" w:rsidP="007970FA">
            <w:pPr>
              <w:rPr>
                <w:b/>
                <w:lang w:val="ka-GE"/>
              </w:rPr>
            </w:pPr>
            <w:r w:rsidRPr="00E034E7">
              <w:rPr>
                <w:b/>
                <w:lang w:val="ka-GE"/>
              </w:rPr>
              <w:t>განზომილება</w:t>
            </w:r>
          </w:p>
        </w:tc>
        <w:tc>
          <w:tcPr>
            <w:tcW w:w="1585" w:type="dxa"/>
          </w:tcPr>
          <w:p w14:paraId="72E7D96C" w14:textId="77777777" w:rsidR="007970FA" w:rsidRPr="00E034E7" w:rsidRDefault="007970FA" w:rsidP="007970FA">
            <w:pPr>
              <w:rPr>
                <w:b/>
                <w:lang w:val="ka-GE"/>
              </w:rPr>
            </w:pPr>
            <w:r w:rsidRPr="00E034E7">
              <w:rPr>
                <w:b/>
                <w:lang w:val="ka-GE"/>
              </w:rPr>
              <w:t>რაოდენობა</w:t>
            </w:r>
          </w:p>
        </w:tc>
        <w:tc>
          <w:tcPr>
            <w:tcW w:w="1363" w:type="dxa"/>
          </w:tcPr>
          <w:p w14:paraId="438CFA2C" w14:textId="77777777" w:rsidR="007970FA" w:rsidRPr="00E034E7" w:rsidRDefault="007970FA" w:rsidP="007970FA">
            <w:pPr>
              <w:rPr>
                <w:b/>
                <w:lang w:val="ka-GE"/>
              </w:rPr>
            </w:pPr>
            <w:r w:rsidRPr="00E034E7">
              <w:rPr>
                <w:b/>
                <w:lang w:val="ka-GE"/>
              </w:rPr>
              <w:t>ერთ ფასი</w:t>
            </w:r>
          </w:p>
        </w:tc>
        <w:tc>
          <w:tcPr>
            <w:tcW w:w="1363" w:type="dxa"/>
          </w:tcPr>
          <w:p w14:paraId="1266403B" w14:textId="77777777" w:rsidR="007970FA" w:rsidRPr="00E034E7" w:rsidRDefault="007970FA" w:rsidP="007970FA">
            <w:pPr>
              <w:rPr>
                <w:b/>
                <w:lang w:val="ka-GE"/>
              </w:rPr>
            </w:pPr>
            <w:r w:rsidRPr="00E034E7">
              <w:rPr>
                <w:b/>
                <w:lang w:val="ka-GE"/>
              </w:rPr>
              <w:t>სულ ფასი</w:t>
            </w:r>
          </w:p>
        </w:tc>
      </w:tr>
      <w:tr w:rsidR="007970FA" w14:paraId="21EBA0BD" w14:textId="77777777" w:rsidTr="007970FA">
        <w:trPr>
          <w:trHeight w:val="933"/>
        </w:trPr>
        <w:tc>
          <w:tcPr>
            <w:tcW w:w="2368" w:type="dxa"/>
          </w:tcPr>
          <w:p w14:paraId="546BB9CA" w14:textId="77777777" w:rsidR="007970FA" w:rsidRDefault="007970FA" w:rsidP="007970FA">
            <w:r>
              <w:rPr>
                <w:lang w:val="ka-GE"/>
              </w:rPr>
              <w:t xml:space="preserve">კერამიკული </w:t>
            </w:r>
            <w:proofErr w:type="spellStart"/>
            <w:r>
              <w:t>ფილა</w:t>
            </w:r>
            <w:proofErr w:type="spellEnd"/>
            <w:r>
              <w:t>-MARAZZI</w:t>
            </w:r>
          </w:p>
        </w:tc>
        <w:tc>
          <w:tcPr>
            <w:tcW w:w="1711" w:type="dxa"/>
          </w:tcPr>
          <w:p w14:paraId="43C35D10" w14:textId="77777777" w:rsidR="007970FA" w:rsidRDefault="007970FA" w:rsidP="007970FA">
            <w:r>
              <w:t>300X600 PROGRESS GR RT</w:t>
            </w:r>
          </w:p>
        </w:tc>
        <w:tc>
          <w:tcPr>
            <w:tcW w:w="1676" w:type="dxa"/>
          </w:tcPr>
          <w:p w14:paraId="38D6111F" w14:textId="77777777" w:rsidR="007970FA" w:rsidRPr="00E034E7" w:rsidRDefault="007970FA" w:rsidP="007970FA">
            <w:pPr>
              <w:rPr>
                <w:lang w:val="ka-GE"/>
              </w:rPr>
            </w:pPr>
            <w:r>
              <w:rPr>
                <w:lang w:val="ka-GE"/>
              </w:rPr>
              <w:t>კვმ</w:t>
            </w:r>
          </w:p>
        </w:tc>
        <w:tc>
          <w:tcPr>
            <w:tcW w:w="1585" w:type="dxa"/>
          </w:tcPr>
          <w:p w14:paraId="075B91BB" w14:textId="77777777" w:rsidR="007970FA" w:rsidRPr="00E034E7" w:rsidRDefault="007970FA" w:rsidP="007970FA">
            <w:pPr>
              <w:rPr>
                <w:lang w:val="ka-GE"/>
              </w:rPr>
            </w:pPr>
            <w:r>
              <w:rPr>
                <w:lang w:val="ka-GE"/>
              </w:rPr>
              <w:t>2000</w:t>
            </w:r>
          </w:p>
        </w:tc>
        <w:tc>
          <w:tcPr>
            <w:tcW w:w="1363" w:type="dxa"/>
          </w:tcPr>
          <w:p w14:paraId="5EF260A3" w14:textId="77777777" w:rsidR="007970FA" w:rsidRDefault="007970FA" w:rsidP="007970FA"/>
        </w:tc>
        <w:tc>
          <w:tcPr>
            <w:tcW w:w="1363" w:type="dxa"/>
          </w:tcPr>
          <w:p w14:paraId="137245C7" w14:textId="77777777" w:rsidR="007970FA" w:rsidRDefault="007970FA" w:rsidP="007970FA"/>
        </w:tc>
      </w:tr>
      <w:tr w:rsidR="007970FA" w14:paraId="446F2D57" w14:textId="77777777" w:rsidTr="007970FA">
        <w:trPr>
          <w:trHeight w:val="933"/>
        </w:trPr>
        <w:tc>
          <w:tcPr>
            <w:tcW w:w="2368" w:type="dxa"/>
          </w:tcPr>
          <w:p w14:paraId="67822409" w14:textId="77777777" w:rsidR="007970FA" w:rsidRPr="00E034E7" w:rsidRDefault="007970FA" w:rsidP="007970FA">
            <w:r>
              <w:rPr>
                <w:lang w:val="ka-GE"/>
              </w:rPr>
              <w:t>კერამიკული ფილა-</w:t>
            </w:r>
            <w:r>
              <w:t>MARAZZI</w:t>
            </w:r>
          </w:p>
        </w:tc>
        <w:tc>
          <w:tcPr>
            <w:tcW w:w="1711" w:type="dxa"/>
          </w:tcPr>
          <w:p w14:paraId="06AD6203" w14:textId="77777777" w:rsidR="007970FA" w:rsidRDefault="007970FA" w:rsidP="007970FA">
            <w:r>
              <w:t>200X1200 TRVKEVR.SAND</w:t>
            </w:r>
          </w:p>
        </w:tc>
        <w:tc>
          <w:tcPr>
            <w:tcW w:w="1676" w:type="dxa"/>
          </w:tcPr>
          <w:p w14:paraId="4495C06A" w14:textId="77777777" w:rsidR="007970FA" w:rsidRPr="00E034E7" w:rsidRDefault="007970FA" w:rsidP="007970FA">
            <w:pPr>
              <w:rPr>
                <w:lang w:val="ka-GE"/>
              </w:rPr>
            </w:pPr>
            <w:r>
              <w:rPr>
                <w:lang w:val="ka-GE"/>
              </w:rPr>
              <w:t>კვმ</w:t>
            </w:r>
          </w:p>
        </w:tc>
        <w:tc>
          <w:tcPr>
            <w:tcW w:w="1585" w:type="dxa"/>
          </w:tcPr>
          <w:p w14:paraId="40038C9B" w14:textId="77777777" w:rsidR="007970FA" w:rsidRPr="00E034E7" w:rsidRDefault="007970FA" w:rsidP="007970FA">
            <w:pPr>
              <w:rPr>
                <w:lang w:val="ka-GE"/>
              </w:rPr>
            </w:pPr>
            <w:r>
              <w:rPr>
                <w:lang w:val="ka-GE"/>
              </w:rPr>
              <w:t>1000</w:t>
            </w:r>
          </w:p>
        </w:tc>
        <w:tc>
          <w:tcPr>
            <w:tcW w:w="1363" w:type="dxa"/>
          </w:tcPr>
          <w:p w14:paraId="6335F7F0" w14:textId="77777777" w:rsidR="007970FA" w:rsidRDefault="007970FA" w:rsidP="007970FA"/>
        </w:tc>
        <w:tc>
          <w:tcPr>
            <w:tcW w:w="1363" w:type="dxa"/>
          </w:tcPr>
          <w:p w14:paraId="2875A607" w14:textId="77777777" w:rsidR="007970FA" w:rsidRDefault="007970FA" w:rsidP="007970FA"/>
        </w:tc>
      </w:tr>
      <w:tr w:rsidR="007970FA" w14:paraId="2219100B" w14:textId="77777777" w:rsidTr="007970FA">
        <w:trPr>
          <w:trHeight w:val="898"/>
        </w:trPr>
        <w:tc>
          <w:tcPr>
            <w:tcW w:w="2368" w:type="dxa"/>
          </w:tcPr>
          <w:p w14:paraId="782B316D" w14:textId="77777777" w:rsidR="007970FA" w:rsidRPr="00E034E7" w:rsidRDefault="007970FA" w:rsidP="007970FA">
            <w:r>
              <w:rPr>
                <w:lang w:val="ka-GE"/>
              </w:rPr>
              <w:lastRenderedPageBreak/>
              <w:t>პენოპლასტის პლინტუსი</w:t>
            </w:r>
          </w:p>
        </w:tc>
        <w:tc>
          <w:tcPr>
            <w:tcW w:w="1711" w:type="dxa"/>
          </w:tcPr>
          <w:p w14:paraId="2C142619" w14:textId="77777777" w:rsidR="007970FA" w:rsidRDefault="007970FA" w:rsidP="007970FA">
            <w:r>
              <w:t xml:space="preserve">CU LED universal wall </w:t>
            </w:r>
            <w:proofErr w:type="spellStart"/>
            <w:r>
              <w:t>mouldings</w:t>
            </w:r>
            <w:proofErr w:type="spellEnd"/>
            <w:r>
              <w:t xml:space="preserve"> and </w:t>
            </w:r>
            <w:proofErr w:type="spellStart"/>
            <w:r>
              <w:t>skirtings</w:t>
            </w:r>
            <w:proofErr w:type="spellEnd"/>
            <w:r>
              <w:t xml:space="preserve"> made of HD</w:t>
            </w:r>
            <w:r>
              <w:t xml:space="preserve">polymer </w:t>
            </w:r>
          </w:p>
        </w:tc>
        <w:tc>
          <w:tcPr>
            <w:tcW w:w="1676" w:type="dxa"/>
          </w:tcPr>
          <w:p w14:paraId="1C065E88" w14:textId="77777777" w:rsidR="007970FA" w:rsidRPr="00E034E7" w:rsidRDefault="007970FA" w:rsidP="007970FA">
            <w:pPr>
              <w:rPr>
                <w:lang w:val="ka-GE"/>
              </w:rPr>
            </w:pPr>
            <w:r>
              <w:rPr>
                <w:lang w:val="ka-GE"/>
              </w:rPr>
              <w:t>გრძ-მ</w:t>
            </w:r>
          </w:p>
        </w:tc>
        <w:tc>
          <w:tcPr>
            <w:tcW w:w="1585" w:type="dxa"/>
          </w:tcPr>
          <w:p w14:paraId="3B654BE4" w14:textId="77777777" w:rsidR="007970FA" w:rsidRPr="00E034E7" w:rsidRDefault="007970FA" w:rsidP="007970FA">
            <w:pPr>
              <w:rPr>
                <w:lang w:val="ka-GE"/>
              </w:rPr>
            </w:pPr>
            <w:r>
              <w:rPr>
                <w:lang w:val="ka-GE"/>
              </w:rPr>
              <w:t>2000</w:t>
            </w:r>
          </w:p>
        </w:tc>
        <w:tc>
          <w:tcPr>
            <w:tcW w:w="1363" w:type="dxa"/>
          </w:tcPr>
          <w:p w14:paraId="381D446B" w14:textId="77777777" w:rsidR="007970FA" w:rsidRDefault="007970FA" w:rsidP="007970FA"/>
        </w:tc>
        <w:tc>
          <w:tcPr>
            <w:tcW w:w="1363" w:type="dxa"/>
          </w:tcPr>
          <w:p w14:paraId="55D68780" w14:textId="77777777" w:rsidR="007970FA" w:rsidRDefault="007970FA" w:rsidP="007970FA"/>
        </w:tc>
      </w:tr>
      <w:tr w:rsidR="007970FA" w14:paraId="0B5DCB62" w14:textId="77777777" w:rsidTr="007970FA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8703" w:type="dxa"/>
            <w:gridSpan w:val="5"/>
          </w:tcPr>
          <w:p w14:paraId="368947F8" w14:textId="77777777" w:rsidR="007970FA" w:rsidRDefault="007970FA" w:rsidP="007970FA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>სულ ფასი:</w:t>
            </w:r>
          </w:p>
        </w:tc>
        <w:tc>
          <w:tcPr>
            <w:tcW w:w="1363" w:type="dxa"/>
          </w:tcPr>
          <w:p w14:paraId="4B9AC3FE" w14:textId="77777777" w:rsidR="007970FA" w:rsidRDefault="007970FA" w:rsidP="007970FA">
            <w:pPr>
              <w:rPr>
                <w:b/>
                <w:lang w:val="ka-GE"/>
              </w:rPr>
            </w:pPr>
          </w:p>
        </w:tc>
      </w:tr>
    </w:tbl>
    <w:p w14:paraId="5F38C105" w14:textId="77777777" w:rsid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p w14:paraId="1F51C498" w14:textId="77777777" w:rsid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p w14:paraId="2E1ECF2A" w14:textId="77777777" w:rsid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p w14:paraId="6EFE454A" w14:textId="77777777" w:rsid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p w14:paraId="2BB50937" w14:textId="77777777" w:rsid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p w14:paraId="5B2F5B05" w14:textId="77777777" w:rsid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p w14:paraId="42C3B911" w14:textId="77777777" w:rsid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p w14:paraId="288C96D6" w14:textId="77777777" w:rsid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p w14:paraId="08B3AC22" w14:textId="77777777" w:rsid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p w14:paraId="6FDF3FF5" w14:textId="77777777" w:rsid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p w14:paraId="62A58F44" w14:textId="77777777" w:rsid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p w14:paraId="047607E3" w14:textId="77777777" w:rsid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p w14:paraId="3F193D52" w14:textId="77777777" w:rsidR="007970FA" w:rsidRDefault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p w14:paraId="5F44034C" w14:textId="77777777" w:rsidR="007970FA" w:rsidRPr="0019461F" w:rsidRDefault="007970FA" w:rsidP="007970FA">
      <w:pPr>
        <w:pStyle w:val="a"/>
        <w:numPr>
          <w:ilvl w:val="0"/>
          <w:numId w:val="0"/>
        </w:numPr>
        <w:ind w:left="360" w:hanging="360"/>
        <w:jc w:val="left"/>
        <w:rPr>
          <w:rFonts w:asciiTheme="minorHAnsi" w:eastAsiaTheme="minorHAnsi" w:hAnsiTheme="minorHAnsi" w:cstheme="minorHAnsi"/>
          <w:color w:val="231F20"/>
          <w:sz w:val="22"/>
          <w:szCs w:val="20"/>
          <w:lang w:val="en-US" w:eastAsia="en-US"/>
        </w:rPr>
      </w:pPr>
      <w:bookmarkStart w:id="2" w:name="_Toc73609967"/>
      <w:r w:rsidRPr="0019461F">
        <w:rPr>
          <w:rFonts w:asciiTheme="minorHAnsi" w:eastAsiaTheme="minorHAnsi" w:hAnsiTheme="minorHAnsi" w:cstheme="minorHAnsi"/>
          <w:color w:val="231F20"/>
          <w:sz w:val="22"/>
          <w:szCs w:val="20"/>
          <w:lang w:eastAsia="en-US"/>
        </w:rPr>
        <w:t>დანართი N2: საბანკო რეკვიზიტები</w:t>
      </w:r>
      <w:bookmarkEnd w:id="2"/>
    </w:p>
    <w:p w14:paraId="4F3F5319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t>ორგანიზაციის დასახელება:</w:t>
      </w:r>
    </w:p>
    <w:p w14:paraId="4B63D3C7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t>საიდენტიფიკაციო კოდი:</w:t>
      </w:r>
    </w:p>
    <w:p w14:paraId="4FC05022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t>იურიდიული მისამართი:</w:t>
      </w:r>
    </w:p>
    <w:p w14:paraId="1FCF1633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t>ფაქტიური მისამართი:</w:t>
      </w:r>
    </w:p>
    <w:p w14:paraId="669360F1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t>ხელმძღვანელის სახელი  და გვარი:</w:t>
      </w:r>
    </w:p>
    <w:p w14:paraId="3EFAE327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t>ხელმძღვანელის პირადი ნომერი:</w:t>
      </w:r>
    </w:p>
    <w:p w14:paraId="39E934B2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t>ხელმძღვანელის ტელეფონის ნომერი:</w:t>
      </w:r>
    </w:p>
    <w:p w14:paraId="42976F39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t>საკონტაქტო პირის სახელი და გვარი:</w:t>
      </w:r>
    </w:p>
    <w:p w14:paraId="4692C063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t>საკონტაქტო პირის პირადი ნომერი:</w:t>
      </w:r>
    </w:p>
    <w:p w14:paraId="06EB7846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t>საკონტაქტო ტელეფონი:</w:t>
      </w:r>
    </w:p>
    <w:p w14:paraId="1271D4E6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t>ელექტრონული ფოსტის მისამართი:</w:t>
      </w:r>
    </w:p>
    <w:p w14:paraId="34012943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t>ვებ-გვერდი:</w:t>
      </w:r>
    </w:p>
    <w:p w14:paraId="2B98C18A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1E458894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t>ბანკის დასახელება:</w:t>
      </w:r>
    </w:p>
    <w:p w14:paraId="6C954724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t>ბანკის კოდი:</w:t>
      </w:r>
    </w:p>
    <w:p w14:paraId="35D724D1" w14:textId="77777777" w:rsidR="007970FA" w:rsidRPr="0019461F" w:rsidRDefault="007970FA" w:rsidP="007970FA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t>ბანკის ანგარიშის ნომერი:</w:t>
      </w:r>
    </w:p>
    <w:p w14:paraId="19AC3FC4" w14:textId="77777777" w:rsidR="007970FA" w:rsidRPr="0019461F" w:rsidRDefault="007970FA" w:rsidP="007970FA">
      <w:pPr>
        <w:jc w:val="left"/>
        <w:rPr>
          <w:rFonts w:asciiTheme="minorHAnsi" w:hAnsiTheme="minorHAnsi" w:cstheme="minorHAnsi"/>
          <w:lang w:val="ka-GE" w:eastAsia="ja-JP"/>
        </w:rPr>
      </w:pPr>
    </w:p>
    <w:p w14:paraId="001713E1" w14:textId="77777777" w:rsidR="007970FA" w:rsidRPr="0019461F" w:rsidRDefault="007970FA" w:rsidP="007970FA">
      <w:pPr>
        <w:jc w:val="left"/>
        <w:rPr>
          <w:rFonts w:asciiTheme="minorHAnsi" w:hAnsiTheme="minorHAnsi" w:cstheme="minorHAnsi"/>
          <w:lang w:val="ka-GE" w:eastAsia="ja-JP"/>
        </w:rPr>
      </w:pPr>
    </w:p>
    <w:p w14:paraId="106251C5" w14:textId="77777777" w:rsidR="007970FA" w:rsidRPr="0019461F" w:rsidRDefault="007970FA" w:rsidP="007970FA">
      <w:pPr>
        <w:jc w:val="left"/>
        <w:rPr>
          <w:rFonts w:asciiTheme="minorHAnsi" w:hAnsiTheme="minorHAnsi" w:cstheme="minorHAnsi"/>
          <w:lang w:val="ka-GE" w:eastAsia="ja-JP"/>
        </w:rPr>
      </w:pPr>
    </w:p>
    <w:p w14:paraId="26E79A6E" w14:textId="77777777" w:rsidR="007970FA" w:rsidRPr="0019461F" w:rsidRDefault="007970FA" w:rsidP="007970FA">
      <w:pPr>
        <w:jc w:val="left"/>
        <w:rPr>
          <w:rFonts w:asciiTheme="minorHAnsi" w:hAnsiTheme="minorHAnsi" w:cstheme="minorHAnsi"/>
          <w:lang w:val="ka-GE"/>
        </w:rPr>
      </w:pPr>
      <w:r w:rsidRPr="0019461F">
        <w:rPr>
          <w:rFonts w:asciiTheme="minorHAnsi" w:hAnsiTheme="minorHAnsi" w:cstheme="minorHAnsi"/>
          <w:lang w:val="ka-GE"/>
        </w:rPr>
        <w:t>კომპანიის სახელი</w:t>
      </w:r>
    </w:p>
    <w:p w14:paraId="1E1C475F" w14:textId="77777777" w:rsidR="007970FA" w:rsidRPr="0019461F" w:rsidRDefault="007970FA" w:rsidP="007970FA">
      <w:pPr>
        <w:jc w:val="left"/>
        <w:rPr>
          <w:rFonts w:asciiTheme="minorHAnsi" w:hAnsiTheme="minorHAnsi" w:cstheme="minorHAnsi"/>
          <w:lang w:val="ka-GE"/>
        </w:rPr>
      </w:pPr>
    </w:p>
    <w:p w14:paraId="3DEACDDF" w14:textId="77777777" w:rsidR="007970FA" w:rsidRPr="0019461F" w:rsidRDefault="007970FA" w:rsidP="007970FA">
      <w:pPr>
        <w:jc w:val="left"/>
        <w:rPr>
          <w:rFonts w:asciiTheme="minorHAnsi" w:hAnsiTheme="minorHAnsi" w:cstheme="minorHAnsi"/>
          <w:lang w:val="ka-GE"/>
        </w:rPr>
      </w:pPr>
      <w:r w:rsidRPr="0019461F">
        <w:rPr>
          <w:rFonts w:asciiTheme="minorHAnsi" w:hAnsiTheme="minorHAnsi" w:cstheme="minorHAnsi"/>
          <w:lang w:val="ka-GE"/>
        </w:rPr>
        <w:t>უფლებამოსილი პირის ხელმოწერა</w:t>
      </w:r>
      <w:r w:rsidRPr="0019461F">
        <w:rPr>
          <w:rFonts w:asciiTheme="minorHAnsi" w:hAnsiTheme="minorHAnsi" w:cstheme="minorHAnsi"/>
          <w:lang w:val="ka-GE"/>
        </w:rPr>
        <w:tab/>
      </w:r>
      <w:r w:rsidRPr="0019461F">
        <w:rPr>
          <w:rFonts w:asciiTheme="minorHAnsi" w:hAnsiTheme="minorHAnsi" w:cstheme="minorHAnsi"/>
          <w:lang w:val="ka-GE"/>
        </w:rPr>
        <w:tab/>
      </w:r>
      <w:r w:rsidRPr="0019461F">
        <w:rPr>
          <w:rFonts w:asciiTheme="minorHAnsi" w:hAnsiTheme="minorHAnsi" w:cstheme="minorHAnsi"/>
          <w:lang w:val="ka-GE"/>
        </w:rPr>
        <w:tab/>
      </w:r>
      <w:r w:rsidRPr="0019461F">
        <w:rPr>
          <w:rFonts w:asciiTheme="minorHAnsi" w:hAnsiTheme="minorHAnsi" w:cstheme="minorHAnsi"/>
          <w:lang w:val="ka-GE"/>
        </w:rPr>
        <w:tab/>
      </w:r>
      <w:r w:rsidRPr="0019461F">
        <w:rPr>
          <w:rFonts w:asciiTheme="minorHAnsi" w:hAnsiTheme="minorHAnsi" w:cstheme="minorHAnsi"/>
          <w:lang w:val="ka-GE"/>
        </w:rPr>
        <w:tab/>
        <w:t>_______________</w:t>
      </w:r>
    </w:p>
    <w:p w14:paraId="73E8ACFD" w14:textId="77777777" w:rsidR="007970FA" w:rsidRPr="0019461F" w:rsidRDefault="007970FA" w:rsidP="007970FA">
      <w:pPr>
        <w:jc w:val="left"/>
        <w:rPr>
          <w:rFonts w:asciiTheme="minorHAnsi" w:hAnsiTheme="minorHAnsi" w:cstheme="minorHAnsi"/>
          <w:lang w:val="ka-GE"/>
        </w:rPr>
      </w:pPr>
      <w:r w:rsidRPr="0019461F">
        <w:rPr>
          <w:rFonts w:asciiTheme="minorHAnsi" w:hAnsiTheme="minorHAnsi" w:cstheme="minorHAnsi"/>
          <w:lang w:val="ka-GE"/>
        </w:rPr>
        <w:t xml:space="preserve">საკონტაქტო ნომერი: </w:t>
      </w:r>
    </w:p>
    <w:p w14:paraId="465252EC" w14:textId="404162F7" w:rsidR="007970FA" w:rsidRPr="003C604E" w:rsidRDefault="007970FA" w:rsidP="007970FA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  <w:r w:rsidRPr="0019461F">
        <w:rPr>
          <w:rFonts w:asciiTheme="minorHAnsi" w:hAnsiTheme="minorHAnsi" w:cstheme="minorHAnsi"/>
          <w:lang w:val="ka-GE" w:eastAsia="ja-JP"/>
        </w:rPr>
        <w:br w:type="page"/>
      </w:r>
    </w:p>
    <w:sectPr w:rsidR="007970FA" w:rsidRPr="003C604E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F997C" w14:textId="77777777" w:rsidR="00D2543A" w:rsidRDefault="00D2543A" w:rsidP="002E7950">
      <w:r>
        <w:separator/>
      </w:r>
    </w:p>
  </w:endnote>
  <w:endnote w:type="continuationSeparator" w:id="0">
    <w:p w14:paraId="7029983D" w14:textId="77777777" w:rsidR="00D2543A" w:rsidRDefault="00D2543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970FA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970FA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C2AC" w14:textId="77777777" w:rsidR="00D2543A" w:rsidRDefault="00D2543A" w:rsidP="002E7950">
      <w:r>
        <w:separator/>
      </w:r>
    </w:p>
  </w:footnote>
  <w:footnote w:type="continuationSeparator" w:id="0">
    <w:p w14:paraId="06246E3A" w14:textId="77777777" w:rsidR="00D2543A" w:rsidRDefault="00D2543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E2670C7"/>
    <w:multiLevelType w:val="multilevel"/>
    <w:tmpl w:val="28DE5B62"/>
    <w:numStyleLink w:val="hierarchy"/>
  </w:abstractNum>
  <w:abstractNum w:abstractNumId="4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E7F7AE0"/>
    <w:multiLevelType w:val="hybridMultilevel"/>
    <w:tmpl w:val="38B260E2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2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8"/>
  </w:num>
  <w:num w:numId="4">
    <w:abstractNumId w:val="19"/>
  </w:num>
  <w:num w:numId="5">
    <w:abstractNumId w:val="17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5"/>
  </w:num>
  <w:num w:numId="9">
    <w:abstractNumId w:val="27"/>
  </w:num>
  <w:num w:numId="10">
    <w:abstractNumId w:val="6"/>
  </w:num>
  <w:num w:numId="11">
    <w:abstractNumId w:val="26"/>
  </w:num>
  <w:num w:numId="12">
    <w:abstractNumId w:val="1"/>
  </w:num>
  <w:num w:numId="13">
    <w:abstractNumId w:val="3"/>
  </w:num>
  <w:num w:numId="14">
    <w:abstractNumId w:val="29"/>
  </w:num>
  <w:num w:numId="15">
    <w:abstractNumId w:val="10"/>
  </w:num>
  <w:num w:numId="16">
    <w:abstractNumId w:val="24"/>
  </w:num>
  <w:num w:numId="17">
    <w:abstractNumId w:val="11"/>
  </w:num>
  <w:num w:numId="18">
    <w:abstractNumId w:val="15"/>
  </w:num>
  <w:num w:numId="19">
    <w:abstractNumId w:val="20"/>
  </w:num>
  <w:num w:numId="20">
    <w:abstractNumId w:val="16"/>
  </w:num>
  <w:num w:numId="21">
    <w:abstractNumId w:val="8"/>
  </w:num>
  <w:num w:numId="22">
    <w:abstractNumId w:val="12"/>
  </w:num>
  <w:num w:numId="23">
    <w:abstractNumId w:val="23"/>
  </w:num>
  <w:num w:numId="24">
    <w:abstractNumId w:val="14"/>
  </w:num>
  <w:num w:numId="25">
    <w:abstractNumId w:val="5"/>
  </w:num>
  <w:num w:numId="26">
    <w:abstractNumId w:val="2"/>
  </w:num>
  <w:num w:numId="27">
    <w:abstractNumId w:val="2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8"/>
  </w:num>
  <w:num w:numId="3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A63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58B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5B6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04E"/>
    <w:rsid w:val="003C6A44"/>
    <w:rsid w:val="003C6E06"/>
    <w:rsid w:val="003C6E17"/>
    <w:rsid w:val="003C7E20"/>
    <w:rsid w:val="003D0AC3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6459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46D9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45F7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2D5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B8A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2C1A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0316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06A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0FA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1594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0D91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074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294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6DA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2D89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486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1FD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43A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0E9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A3F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77B84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E766B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3FA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67216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GridTable1Light-Accent6">
    <w:name w:val="Grid Table 1 Light Accent 6"/>
    <w:basedOn w:val="TableNormal"/>
    <w:uiPriority w:val="46"/>
    <w:rsid w:val="008B15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77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.mum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.mum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6C3554-4830-4AA8-9927-47C54CF6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Beka Mumladze</cp:lastModifiedBy>
  <cp:revision>14</cp:revision>
  <cp:lastPrinted>2019-10-17T14:03:00Z</cp:lastPrinted>
  <dcterms:created xsi:type="dcterms:W3CDTF">2022-09-22T11:59:00Z</dcterms:created>
  <dcterms:modified xsi:type="dcterms:W3CDTF">2023-05-31T19:03:00Z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