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4D" w:rsidRPr="00DE37B3" w:rsidRDefault="00C3264D" w:rsidP="00C3264D">
      <w:pPr>
        <w:spacing w:line="276" w:lineRule="auto"/>
        <w:jc w:val="center"/>
        <w:rPr>
          <w:rFonts w:ascii="Sylfaen" w:hAnsi="Sylfaen"/>
          <w:b/>
          <w:sz w:val="18"/>
          <w:szCs w:val="18"/>
          <w:lang w:val="ka-GE"/>
        </w:rPr>
      </w:pPr>
      <w:r w:rsidRPr="00DE37B3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DE37B3">
        <w:rPr>
          <w:rFonts w:ascii="Sylfaen" w:hAnsi="Sylfaen"/>
          <w:b/>
          <w:sz w:val="18"/>
          <w:szCs w:val="18"/>
          <w:lang w:val="ka-GE"/>
        </w:rPr>
        <w:t>N1</w:t>
      </w:r>
    </w:p>
    <w:p w:rsidR="00C3264D" w:rsidRDefault="00C3264D" w:rsidP="00C3264D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1.1 ახალი მოწყობილობის მონტაჟი</w:t>
      </w:r>
    </w:p>
    <w:p w:rsidR="00C3264D" w:rsidRPr="00DE37B3" w:rsidRDefault="00C3264D" w:rsidP="00C3264D">
      <w:pPr>
        <w:spacing w:line="276" w:lineRule="auto"/>
        <w:jc w:val="center"/>
        <w:rPr>
          <w:rFonts w:ascii="Sylfaen" w:hAnsi="Sylfaen"/>
          <w:b/>
          <w:sz w:val="18"/>
          <w:szCs w:val="18"/>
          <w:lang w:val="ka-GE"/>
        </w:rPr>
      </w:pPr>
      <w:r w:rsidRPr="00DE37B3">
        <w:rPr>
          <w:rFonts w:ascii="Sylfaen" w:hAnsi="Sylfaen"/>
          <w:b/>
          <w:sz w:val="18"/>
          <w:szCs w:val="18"/>
          <w:lang w:val="ka-GE"/>
        </w:rPr>
        <w:t>მასალა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5"/>
        <w:gridCol w:w="3516"/>
        <w:gridCol w:w="1090"/>
        <w:gridCol w:w="4025"/>
      </w:tblGrid>
      <w:tr w:rsidR="000A20C0" w:rsidRPr="00DE37B3" w:rsidTr="000A20C0">
        <w:trPr>
          <w:trHeight w:val="6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ერთეულის ღირებულება დღგ-ს ჩათვლით (ლარი)</w:t>
            </w: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GSM|GPRS </w:t>
            </w: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მოდული</w:t>
            </w:r>
            <w:proofErr w:type="spellEnd"/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კვების</w:t>
            </w:r>
            <w:proofErr w:type="spellEnd"/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ბლოკი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0A20C0" w:rsidP="00462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ძალოვანი</w:t>
            </w:r>
            <w:proofErr w:type="spellEnd"/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ავტომატი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დონმზომი</w:t>
            </w:r>
            <w:proofErr w:type="spellEnd"/>
            <w:r w:rsidRPr="000A20C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სენსორი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0A20C0" w:rsidRDefault="000A20C0" w:rsidP="000A20C0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A20C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შულედური</w:t>
            </w:r>
            <w:proofErr w:type="spellEnd"/>
            <w:r w:rsidRPr="000A20C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D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რელე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C0" w:rsidRPr="000A20C0" w:rsidRDefault="000A20C0" w:rsidP="000A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A20C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დონმზომის კარადა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20C0" w:rsidRPr="00DE37B3" w:rsidTr="000A20C0">
        <w:trPr>
          <w:trHeight w:val="30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C0" w:rsidRPr="000A20C0" w:rsidRDefault="000A20C0" w:rsidP="000A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A20C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დონმზომის პროგრამული უზრუნველყოფა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C0" w:rsidRPr="00DE37B3" w:rsidRDefault="000A20C0" w:rsidP="000A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C3264D" w:rsidRPr="00DE37B3" w:rsidRDefault="00C3264D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ab/>
      </w:r>
    </w:p>
    <w:p w:rsidR="00C3264D" w:rsidRDefault="00C3264D" w:rsidP="00C3264D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1.2 მონიტორინგის მომსახურება:</w:t>
      </w:r>
    </w:p>
    <w:p w:rsidR="00C3264D" w:rsidRPr="00DE37B3" w:rsidRDefault="00C3264D" w:rsidP="00C3264D">
      <w:pPr>
        <w:spacing w:line="276" w:lineRule="auto"/>
        <w:jc w:val="center"/>
        <w:rPr>
          <w:rFonts w:ascii="Sylfaen" w:hAnsi="Sylfaen"/>
          <w:b/>
          <w:sz w:val="18"/>
          <w:szCs w:val="18"/>
          <w:lang w:val="ka-GE"/>
        </w:rPr>
      </w:pPr>
      <w:r w:rsidRPr="00DE37B3">
        <w:rPr>
          <w:rFonts w:ascii="Sylfaen" w:hAnsi="Sylfaen"/>
          <w:b/>
          <w:sz w:val="18"/>
          <w:szCs w:val="18"/>
          <w:lang w:val="ka-GE"/>
        </w:rPr>
        <w:t>მომსახურება</w:t>
      </w:r>
    </w:p>
    <w:tbl>
      <w:tblPr>
        <w:tblpPr w:leftFromText="180" w:rightFromText="180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394"/>
        <w:gridCol w:w="3757"/>
        <w:gridCol w:w="1615"/>
        <w:gridCol w:w="3250"/>
      </w:tblGrid>
      <w:tr w:rsidR="00C3264D" w:rsidRPr="00DE37B3" w:rsidTr="004624BC">
        <w:trPr>
          <w:trHeight w:val="3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განზომილება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ღირებულება დღგ-ს ჩათვლით (ლარი)</w:t>
            </w:r>
          </w:p>
        </w:tc>
      </w:tr>
      <w:tr w:rsidR="00C3264D" w:rsidRPr="00DE37B3" w:rsidTr="004624BC">
        <w:trPr>
          <w:trHeight w:val="3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ყოველთვიური მონიტორინგის მომსახურება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მომსახურება/თვე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C3264D" w:rsidRPr="00DE37B3" w:rsidRDefault="00C3264D" w:rsidP="00C3264D">
      <w:pPr>
        <w:rPr>
          <w:rFonts w:ascii="Sylfaen" w:hAnsi="Sylfaen"/>
          <w:sz w:val="18"/>
          <w:szCs w:val="18"/>
        </w:rPr>
      </w:pPr>
    </w:p>
    <w:p w:rsidR="00C3264D" w:rsidRPr="00DE37B3" w:rsidRDefault="00C3264D" w:rsidP="00C3264D">
      <w:pPr>
        <w:rPr>
          <w:rFonts w:ascii="Sylfaen" w:hAnsi="Sylfaen"/>
          <w:sz w:val="18"/>
          <w:szCs w:val="18"/>
        </w:rPr>
      </w:pPr>
    </w:p>
    <w:p w:rsidR="00C3264D" w:rsidRPr="00DE37B3" w:rsidRDefault="00C3264D" w:rsidP="00C3264D">
      <w:p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</w:rPr>
        <w:t>“</w:t>
      </w:r>
      <w:proofErr w:type="spellStart"/>
      <w:r w:rsidRPr="00DE37B3">
        <w:rPr>
          <w:rFonts w:ascii="Sylfaen" w:hAnsi="Sylfaen"/>
          <w:sz w:val="18"/>
          <w:szCs w:val="18"/>
        </w:rPr>
        <w:t>შემსრულებლის</w:t>
      </w:r>
      <w:proofErr w:type="spellEnd"/>
      <w:r w:rsidRPr="00DE37B3">
        <w:rPr>
          <w:rFonts w:ascii="Sylfaen" w:hAnsi="Sylfaen"/>
          <w:sz w:val="18"/>
          <w:szCs w:val="18"/>
        </w:rPr>
        <w:t>”</w:t>
      </w:r>
      <w:r w:rsidRPr="00DE37B3">
        <w:rPr>
          <w:rFonts w:ascii="Sylfaen" w:hAnsi="Sylfaen"/>
          <w:sz w:val="18"/>
          <w:szCs w:val="18"/>
          <w:lang w:val="ka-GE"/>
        </w:rPr>
        <w:t xml:space="preserve"> ტექნიკური ჯგუფის ვალდებულებები:</w:t>
      </w:r>
    </w:p>
    <w:p w:rsidR="00C3264D" w:rsidRPr="00DE37B3" w:rsidRDefault="00C3264D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24 საათის განმავლობაში შპს „</w:t>
      </w:r>
      <w:r w:rsidR="009776DA">
        <w:rPr>
          <w:rFonts w:ascii="Sylfaen" w:hAnsi="Sylfaen"/>
          <w:sz w:val="18"/>
          <w:szCs w:val="18"/>
          <w:lang w:val="ka-GE"/>
        </w:rPr>
        <w:t>რუსთავის წყლის</w:t>
      </w:r>
      <w:r w:rsidRPr="00DE37B3">
        <w:rPr>
          <w:rFonts w:ascii="Sylfaen" w:hAnsi="Sylfaen"/>
          <w:sz w:val="18"/>
          <w:szCs w:val="18"/>
          <w:lang w:val="ka-GE"/>
        </w:rPr>
        <w:t>“ ბალანსზე არსებულ</w:t>
      </w:r>
      <w:r w:rsidR="006825FA">
        <w:rPr>
          <w:rFonts w:ascii="Sylfaen" w:hAnsi="Sylfaen"/>
          <w:sz w:val="18"/>
          <w:szCs w:val="18"/>
          <w:lang w:val="ka-GE"/>
        </w:rPr>
        <w:t xml:space="preserve"> 7</w:t>
      </w:r>
      <w:r w:rsidRPr="00DE37B3">
        <w:rPr>
          <w:rFonts w:ascii="Sylfaen" w:hAnsi="Sylfaen"/>
          <w:sz w:val="18"/>
          <w:szCs w:val="18"/>
          <w:lang w:val="ka-GE"/>
        </w:rPr>
        <w:t xml:space="preserve"> ობიექტზე განთავსებული ჯამში </w:t>
      </w:r>
      <w:r w:rsidR="006825FA">
        <w:rPr>
          <w:rFonts w:ascii="Sylfaen" w:hAnsi="Sylfaen"/>
          <w:sz w:val="18"/>
          <w:szCs w:val="18"/>
          <w:lang w:val="ka-GE"/>
        </w:rPr>
        <w:t xml:space="preserve">15 </w:t>
      </w:r>
      <w:r w:rsidRPr="00DE37B3">
        <w:rPr>
          <w:rFonts w:ascii="Sylfaen" w:hAnsi="Sylfaen"/>
          <w:sz w:val="18"/>
          <w:szCs w:val="18"/>
          <w:lang w:val="ka-GE"/>
        </w:rPr>
        <w:t>ერთეული დონმზომების შეუფერხებელი მუშაობის უზრუნველყოფა.</w:t>
      </w:r>
    </w:p>
    <w:p w:rsidR="00C3264D" w:rsidRDefault="00C3264D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ნებისმიერი სახის პრობლემის დაფიქსირებიდან არაუგვიანეს 2 საათში დაზიანების მიზეზს დადგენა და „დამკვეთის“ წარმომადგენელისთვის  პრობლემის გამოსწორების დროზე ინფორმაციის მიწოდება, რომელიც არ უნდა აღემატებოდეს 24 საათს.</w:t>
      </w:r>
    </w:p>
    <w:p w:rsidR="0095512B" w:rsidRPr="00DE37B3" w:rsidRDefault="0095512B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დამკვეთთან/წარმომადგენელთან ერთად დეფექტური აქტის შედგენა/წარდგენა.</w:t>
      </w:r>
    </w:p>
    <w:p w:rsidR="00C3264D" w:rsidRPr="00DE37B3" w:rsidRDefault="006825FA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7 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ობიექტის გეგმიური </w:t>
      </w:r>
      <w:r>
        <w:rPr>
          <w:rFonts w:ascii="Sylfaen" w:hAnsi="Sylfaen"/>
          <w:sz w:val="18"/>
          <w:szCs w:val="18"/>
          <w:lang w:val="ka-GE"/>
        </w:rPr>
        <w:t>გადამოწმ</w:t>
      </w:r>
      <w:r w:rsidR="00C3264D" w:rsidRPr="00DE37B3">
        <w:rPr>
          <w:rFonts w:ascii="Sylfaen" w:hAnsi="Sylfaen"/>
          <w:sz w:val="18"/>
          <w:szCs w:val="18"/>
          <w:lang w:val="ka-GE"/>
        </w:rPr>
        <w:t>ება და დაკალიბრება ყოველ სამ თვეში.</w:t>
      </w:r>
    </w:p>
    <w:p w:rsidR="00C3264D" w:rsidRPr="00DE37B3" w:rsidRDefault="00C3264D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„დამკვეთის“ მიერ შესაბამისი მოთხოვნის მიღებიდან 24 საათის განმავლობაში, არსებული დონმზომის მაჩვენებლების გადამოწმება.</w:t>
      </w:r>
    </w:p>
    <w:p w:rsidR="00C3264D" w:rsidRPr="00DE37B3" w:rsidRDefault="00C3264D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ყოველთვიური რეპორტის წარმოება და „დამკვეთისთვის“ წარდგენა.</w:t>
      </w:r>
    </w:p>
    <w:p w:rsidR="00C3264D" w:rsidRDefault="00C3264D" w:rsidP="00C3264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 xml:space="preserve"> გეგმიური და არაგეგმიურ სამუშაოებზე ინფორმაციის მიწოდება „დამკვეთისთვის“.</w:t>
      </w:r>
    </w:p>
    <w:p w:rsidR="0095512B" w:rsidRPr="0095512B" w:rsidRDefault="0095512B" w:rsidP="0095512B">
      <w:pPr>
        <w:pStyle w:val="ListParagraph"/>
        <w:rPr>
          <w:rFonts w:ascii="Sylfaen" w:hAnsi="Sylfaen"/>
          <w:sz w:val="18"/>
          <w:szCs w:val="18"/>
        </w:rPr>
      </w:pPr>
    </w:p>
    <w:p w:rsidR="00C3264D" w:rsidRPr="00DE37B3" w:rsidRDefault="00C3264D" w:rsidP="00C3264D">
      <w:p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„დამკვეთის“ საკონტაქტო ინფორმაცია:</w:t>
      </w:r>
    </w:p>
    <w:p w:rsidR="00C3264D" w:rsidRPr="00DE37B3" w:rsidRDefault="00143101" w:rsidP="00C3264D">
      <w:pPr>
        <w:rPr>
          <w:rFonts w:ascii="Sylfaen" w:hAnsi="Sylfaen"/>
          <w:sz w:val="18"/>
          <w:szCs w:val="18"/>
          <w:lang w:val="ka-GE"/>
        </w:rPr>
      </w:pPr>
      <w:r w:rsidRPr="00143101">
        <w:rPr>
          <w:rFonts w:ascii="Sylfaen" w:hAnsi="Sylfaen"/>
          <w:sz w:val="18"/>
          <w:szCs w:val="18"/>
          <w:lang w:val="ka-GE"/>
        </w:rPr>
        <w:t>ალექსანდრე მაისურაძე</w:t>
      </w:r>
      <w:r>
        <w:rPr>
          <w:lang w:val="ka-GE"/>
        </w:rPr>
        <w:t xml:space="preserve"> </w:t>
      </w:r>
      <w:r w:rsidRPr="00143101">
        <w:rPr>
          <w:rStyle w:val="Hyperlink"/>
          <w:rFonts w:ascii="Sylfaen" w:hAnsi="Sylfaen"/>
          <w:sz w:val="18"/>
          <w:szCs w:val="18"/>
          <w:lang w:val="ka-GE"/>
        </w:rPr>
        <w:t>amaisuradze@gwp.ge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; </w:t>
      </w:r>
      <w:r w:rsidR="00C3264D" w:rsidRPr="00143101">
        <w:rPr>
          <w:rFonts w:ascii="Sylfaen" w:hAnsi="Sylfaen"/>
          <w:sz w:val="18"/>
          <w:szCs w:val="18"/>
          <w:lang w:val="ka-GE"/>
        </w:rPr>
        <w:t xml:space="preserve">TEL: </w:t>
      </w:r>
      <w:r w:rsidRPr="00143101">
        <w:rPr>
          <w:rFonts w:ascii="Sylfaen" w:hAnsi="Sylfaen"/>
          <w:sz w:val="18"/>
          <w:szCs w:val="18"/>
          <w:lang w:val="ka-GE"/>
        </w:rPr>
        <w:t>579 02 82 70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; </w:t>
      </w:r>
    </w:p>
    <w:p w:rsidR="00C3264D" w:rsidRPr="00DE37B3" w:rsidRDefault="00172278" w:rsidP="00C3264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შოთა მაისურაძე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 </w:t>
      </w:r>
      <w:hyperlink r:id="rId5" w:history="1">
        <w:r w:rsidRPr="00A6420F">
          <w:rPr>
            <w:rStyle w:val="Hyperlink"/>
            <w:rFonts w:ascii="Sylfaen" w:hAnsi="Sylfaen"/>
            <w:sz w:val="18"/>
            <w:szCs w:val="18"/>
            <w:lang w:val="ka-GE"/>
          </w:rPr>
          <w:t>smaisuradze@gwp.ge</w:t>
        </w:r>
      </w:hyperlink>
      <w:r>
        <w:rPr>
          <w:rFonts w:ascii="Sylfaen" w:hAnsi="Sylfaen"/>
          <w:sz w:val="18"/>
          <w:szCs w:val="18"/>
          <w:lang w:val="ka-GE"/>
        </w:rPr>
        <w:t>;</w:t>
      </w:r>
      <w:r w:rsidRPr="00172278">
        <w:rPr>
          <w:rFonts w:ascii="Sylfaen" w:hAnsi="Sylfaen"/>
          <w:sz w:val="18"/>
          <w:szCs w:val="18"/>
          <w:lang w:val="ka-GE"/>
        </w:rPr>
        <w:t xml:space="preserve"> </w:t>
      </w:r>
      <w:r w:rsidR="00C3264D" w:rsidRPr="00172278">
        <w:rPr>
          <w:rFonts w:ascii="Sylfaen" w:hAnsi="Sylfaen"/>
          <w:sz w:val="18"/>
          <w:szCs w:val="18"/>
          <w:lang w:val="ka-GE"/>
        </w:rPr>
        <w:t xml:space="preserve">TEL: </w:t>
      </w:r>
      <w:r w:rsidRPr="00172278">
        <w:rPr>
          <w:rFonts w:ascii="Sylfaen" w:hAnsi="Sylfaen"/>
          <w:sz w:val="18"/>
          <w:szCs w:val="18"/>
          <w:lang w:val="ka-GE"/>
        </w:rPr>
        <w:t>595 33 14 65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; </w:t>
      </w:r>
    </w:p>
    <w:p w:rsidR="00C3264D" w:rsidRPr="00DE37B3" w:rsidRDefault="00172278" w:rsidP="00C3264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კობა ტაბატაძე 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 </w:t>
      </w:r>
      <w:hyperlink r:id="rId6" w:history="1">
        <w:r w:rsidRPr="00A6420F">
          <w:rPr>
            <w:rStyle w:val="Hyperlink"/>
            <w:rFonts w:ascii="Sylfaen" w:hAnsi="Sylfaen"/>
            <w:sz w:val="18"/>
            <w:szCs w:val="18"/>
            <w:lang w:val="ka-GE"/>
          </w:rPr>
          <w:t>ktabatadze@gwp.ge</w:t>
        </w:r>
      </w:hyperlink>
      <w:r w:rsidRPr="00172278">
        <w:rPr>
          <w:rFonts w:ascii="Sylfaen" w:hAnsi="Sylfaen"/>
          <w:sz w:val="18"/>
          <w:szCs w:val="18"/>
          <w:lang w:val="ka-GE"/>
        </w:rPr>
        <w:t>;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  </w:t>
      </w:r>
      <w:r w:rsidR="00C3264D" w:rsidRPr="00172278">
        <w:rPr>
          <w:rFonts w:ascii="Sylfaen" w:hAnsi="Sylfaen"/>
          <w:sz w:val="18"/>
          <w:szCs w:val="18"/>
          <w:lang w:val="ka-GE"/>
        </w:rPr>
        <w:t xml:space="preserve">TEL: </w:t>
      </w:r>
      <w:r w:rsidRPr="00172278">
        <w:rPr>
          <w:rFonts w:ascii="Sylfaen" w:hAnsi="Sylfaen"/>
          <w:sz w:val="18"/>
          <w:szCs w:val="18"/>
          <w:lang w:val="ka-GE"/>
        </w:rPr>
        <w:t>577 08 14 68</w:t>
      </w:r>
    </w:p>
    <w:p w:rsidR="00C3264D" w:rsidRPr="00172278" w:rsidRDefault="00172278" w:rsidP="00C3264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სოსო საცერაძე</w:t>
      </w:r>
      <w:r w:rsidR="00C3264D" w:rsidRPr="00DE37B3">
        <w:rPr>
          <w:rFonts w:ascii="Sylfaen" w:hAnsi="Sylfaen"/>
          <w:sz w:val="18"/>
          <w:szCs w:val="18"/>
          <w:lang w:val="ka-GE"/>
        </w:rPr>
        <w:t xml:space="preserve"> </w:t>
      </w:r>
      <w:hyperlink r:id="rId7" w:history="1">
        <w:r w:rsidRPr="00A6420F">
          <w:rPr>
            <w:rStyle w:val="Hyperlink"/>
            <w:rFonts w:ascii="Sylfaen" w:hAnsi="Sylfaen"/>
            <w:sz w:val="18"/>
            <w:szCs w:val="18"/>
            <w:lang w:val="ka-GE"/>
          </w:rPr>
          <w:t>ssatseradze@gwp.ge</w:t>
        </w:r>
      </w:hyperlink>
      <w:r w:rsidRPr="00172278">
        <w:rPr>
          <w:rFonts w:ascii="Sylfaen" w:hAnsi="Sylfaen"/>
          <w:sz w:val="18"/>
          <w:szCs w:val="18"/>
          <w:lang w:val="ka-GE"/>
        </w:rPr>
        <w:t xml:space="preserve"> ;</w:t>
      </w:r>
      <w:r w:rsidR="00C3264D" w:rsidRPr="00172278">
        <w:rPr>
          <w:rFonts w:ascii="Sylfaen" w:hAnsi="Sylfaen"/>
          <w:sz w:val="18"/>
          <w:szCs w:val="18"/>
          <w:lang w:val="ka-GE"/>
        </w:rPr>
        <w:t xml:space="preserve">TEL: </w:t>
      </w:r>
      <w:r w:rsidRPr="00172278">
        <w:rPr>
          <w:rFonts w:ascii="Sylfaen" w:hAnsi="Sylfaen"/>
          <w:sz w:val="18"/>
          <w:szCs w:val="18"/>
          <w:lang w:val="ka-GE"/>
        </w:rPr>
        <w:t>597 18 30 31</w:t>
      </w:r>
    </w:p>
    <w:p w:rsidR="0095512B" w:rsidRDefault="00172278" w:rsidP="0095512B">
      <w:pPr>
        <w:rPr>
          <w:rFonts w:ascii="Sylfaen" w:eastAsia="Calibri" w:hAnsi="Sylfaen" w:cs="Times New Roman"/>
          <w:sz w:val="18"/>
          <w:szCs w:val="18"/>
          <w:lang w:val="ka-GE"/>
        </w:rPr>
      </w:pPr>
      <w:r w:rsidRPr="00172278">
        <w:rPr>
          <w:rFonts w:ascii="Sylfaen" w:hAnsi="Sylfaen"/>
          <w:sz w:val="18"/>
          <w:szCs w:val="18"/>
          <w:lang w:val="ka-GE"/>
        </w:rPr>
        <w:t>ემზარ კვინიკაძე</w:t>
      </w:r>
      <w:r w:rsidR="0095512B" w:rsidRPr="0095512B">
        <w:rPr>
          <w:rFonts w:ascii="Sylfaen" w:hAnsi="Sylfaen"/>
          <w:sz w:val="18"/>
          <w:szCs w:val="18"/>
          <w:lang w:val="ka-GE"/>
        </w:rPr>
        <w:t xml:space="preserve"> </w:t>
      </w:r>
      <w:hyperlink r:id="rId8" w:history="1"/>
      <w:hyperlink r:id="rId9" w:history="1">
        <w:r w:rsidR="00B20489" w:rsidRPr="00A6420F">
          <w:rPr>
            <w:rStyle w:val="Hyperlink"/>
            <w:rFonts w:ascii="Sylfaen" w:hAnsi="Sylfaen"/>
            <w:sz w:val="18"/>
            <w:szCs w:val="18"/>
            <w:lang w:val="ka-GE"/>
          </w:rPr>
          <w:t>ekvinikadze@gwp.ge</w:t>
        </w:r>
      </w:hyperlink>
      <w:r w:rsidR="00B20489" w:rsidRPr="00B20489">
        <w:rPr>
          <w:rFonts w:ascii="Sylfaen" w:hAnsi="Sylfaen"/>
          <w:sz w:val="18"/>
          <w:szCs w:val="18"/>
          <w:lang w:val="ka-GE"/>
        </w:rPr>
        <w:t xml:space="preserve"> </w:t>
      </w:r>
      <w:r w:rsidR="00B20489">
        <w:rPr>
          <w:rFonts w:ascii="Sylfaen" w:hAnsi="Sylfaen"/>
          <w:sz w:val="18"/>
          <w:szCs w:val="18"/>
          <w:lang w:val="ka-GE"/>
        </w:rPr>
        <w:t>;</w:t>
      </w:r>
      <w:r w:rsidR="0095512B" w:rsidRPr="0095512B">
        <w:rPr>
          <w:rFonts w:ascii="Sylfaen" w:hAnsi="Sylfaen"/>
          <w:sz w:val="18"/>
          <w:szCs w:val="18"/>
          <w:lang w:val="ka-GE"/>
        </w:rPr>
        <w:t xml:space="preserve">TEL: </w:t>
      </w:r>
      <w:r w:rsidRPr="00172278">
        <w:rPr>
          <w:rFonts w:ascii="Sylfaen" w:hAnsi="Sylfaen"/>
          <w:sz w:val="18"/>
          <w:szCs w:val="18"/>
          <w:lang w:val="ka-GE"/>
        </w:rPr>
        <w:t>595</w:t>
      </w:r>
      <w:r w:rsidR="00B20489">
        <w:rPr>
          <w:rFonts w:ascii="Sylfaen" w:hAnsi="Sylfaen"/>
          <w:sz w:val="18"/>
          <w:szCs w:val="18"/>
          <w:lang w:val="ka-GE"/>
        </w:rPr>
        <w:t> </w:t>
      </w:r>
      <w:r w:rsidRPr="00172278">
        <w:rPr>
          <w:rFonts w:ascii="Sylfaen" w:hAnsi="Sylfaen"/>
          <w:sz w:val="18"/>
          <w:szCs w:val="18"/>
          <w:lang w:val="ka-GE"/>
        </w:rPr>
        <w:t>331</w:t>
      </w:r>
      <w:r w:rsidR="00B20489">
        <w:rPr>
          <w:rFonts w:ascii="Sylfaen" w:hAnsi="Sylfaen"/>
          <w:sz w:val="18"/>
          <w:szCs w:val="18"/>
          <w:lang w:val="ka-GE"/>
        </w:rPr>
        <w:t xml:space="preserve"> </w:t>
      </w:r>
      <w:r w:rsidRPr="00172278">
        <w:rPr>
          <w:rFonts w:ascii="Sylfaen" w:hAnsi="Sylfaen"/>
          <w:sz w:val="18"/>
          <w:szCs w:val="18"/>
          <w:lang w:val="ka-GE"/>
        </w:rPr>
        <w:t>460</w:t>
      </w:r>
      <w:r w:rsidR="0095512B" w:rsidRPr="0095512B">
        <w:rPr>
          <w:rFonts w:ascii="Sylfaen" w:eastAsia="Calibri" w:hAnsi="Sylfaen" w:cs="Times New Roman"/>
          <w:sz w:val="18"/>
          <w:szCs w:val="18"/>
          <w:lang w:val="ka-GE"/>
        </w:rPr>
        <w:t xml:space="preserve">; </w:t>
      </w:r>
    </w:p>
    <w:p w:rsidR="00B20489" w:rsidRDefault="00B20489" w:rsidP="00B20489">
      <w:pPr>
        <w:rPr>
          <w:rFonts w:ascii="Sylfaen" w:eastAsia="Calibri" w:hAnsi="Sylfaen" w:cs="Times New Roman"/>
          <w:sz w:val="18"/>
          <w:szCs w:val="18"/>
          <w:lang w:val="ka-GE"/>
        </w:rPr>
      </w:pPr>
      <w:r w:rsidRPr="00B20489">
        <w:rPr>
          <w:rFonts w:ascii="Sylfaen" w:hAnsi="Sylfaen"/>
          <w:sz w:val="18"/>
          <w:szCs w:val="18"/>
          <w:lang w:val="ka-GE"/>
        </w:rPr>
        <w:t>გიორგი ქავთარაძე</w:t>
      </w:r>
      <w:r w:rsidRPr="0095512B">
        <w:rPr>
          <w:rFonts w:ascii="Sylfaen" w:hAnsi="Sylfaen"/>
          <w:sz w:val="18"/>
          <w:szCs w:val="18"/>
          <w:lang w:val="ka-GE"/>
        </w:rPr>
        <w:t xml:space="preserve"> </w:t>
      </w:r>
      <w:hyperlink r:id="rId10" w:history="1"/>
      <w:hyperlink r:id="rId11" w:history="1">
        <w:r w:rsidRPr="00A6420F">
          <w:rPr>
            <w:rStyle w:val="Hyperlink"/>
            <w:rFonts w:ascii="Sylfaen" w:hAnsi="Sylfaen"/>
            <w:sz w:val="18"/>
            <w:szCs w:val="18"/>
            <w:lang w:val="ka-GE"/>
          </w:rPr>
          <w:t>gkavtaradze@gwp.ge</w:t>
        </w:r>
      </w:hyperlink>
      <w:r>
        <w:rPr>
          <w:rFonts w:ascii="Sylfaen" w:hAnsi="Sylfaen"/>
          <w:sz w:val="18"/>
          <w:szCs w:val="18"/>
          <w:lang w:val="ka-GE"/>
        </w:rPr>
        <w:t xml:space="preserve"> </w:t>
      </w:r>
      <w:r w:rsidRPr="00B20489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;</w:t>
      </w:r>
      <w:r w:rsidRPr="0095512B">
        <w:rPr>
          <w:rFonts w:ascii="Sylfaen" w:hAnsi="Sylfaen"/>
          <w:sz w:val="18"/>
          <w:szCs w:val="18"/>
          <w:lang w:val="ka-GE"/>
        </w:rPr>
        <w:t xml:space="preserve">TEL: </w:t>
      </w:r>
      <w:r w:rsidRPr="00B20489">
        <w:rPr>
          <w:rFonts w:ascii="Sylfaen" w:hAnsi="Sylfaen"/>
          <w:sz w:val="18"/>
          <w:szCs w:val="18"/>
          <w:lang w:val="ka-GE"/>
        </w:rPr>
        <w:t>599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B20489">
        <w:rPr>
          <w:rFonts w:ascii="Sylfaen" w:hAnsi="Sylfaen"/>
          <w:sz w:val="18"/>
          <w:szCs w:val="18"/>
          <w:lang w:val="ka-GE"/>
        </w:rPr>
        <w:t>883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B20489">
        <w:rPr>
          <w:rFonts w:ascii="Sylfaen" w:hAnsi="Sylfaen"/>
          <w:sz w:val="18"/>
          <w:szCs w:val="18"/>
          <w:lang w:val="ka-GE"/>
        </w:rPr>
        <w:t>682</w:t>
      </w:r>
      <w:r>
        <w:rPr>
          <w:rFonts w:ascii="Sylfaen" w:hAnsi="Sylfaen"/>
          <w:sz w:val="18"/>
          <w:szCs w:val="18"/>
          <w:lang w:val="ka-GE"/>
        </w:rPr>
        <w:t>;</w:t>
      </w:r>
    </w:p>
    <w:p w:rsidR="00B20489" w:rsidRPr="0095512B" w:rsidRDefault="00B20489" w:rsidP="0095512B">
      <w:pPr>
        <w:rPr>
          <w:rFonts w:ascii="Sylfaen" w:eastAsia="Calibri" w:hAnsi="Sylfaen" w:cs="Times New Roman"/>
          <w:sz w:val="18"/>
          <w:szCs w:val="18"/>
          <w:lang w:val="ka-GE"/>
        </w:rPr>
      </w:pPr>
    </w:p>
    <w:p w:rsidR="0095512B" w:rsidRPr="0095512B" w:rsidRDefault="0095512B" w:rsidP="0095512B">
      <w:pPr>
        <w:rPr>
          <w:rFonts w:ascii="Sylfaen" w:eastAsia="Calibri" w:hAnsi="Sylfaen" w:cs="Times New Roman"/>
          <w:sz w:val="18"/>
          <w:szCs w:val="18"/>
          <w:lang w:val="ka-GE"/>
        </w:rPr>
      </w:pPr>
      <w:r w:rsidRPr="0095512B">
        <w:rPr>
          <w:rFonts w:ascii="Sylfaen" w:eastAsia="Calibri" w:hAnsi="Sylfaen" w:cs="Times New Roman"/>
          <w:sz w:val="18"/>
          <w:szCs w:val="18"/>
          <w:lang w:val="ka-GE"/>
        </w:rPr>
        <w:t>„შემსრულებლის“ საკონტაქტო ინფორმაცია:</w:t>
      </w:r>
    </w:p>
    <w:p w:rsidR="0095512B" w:rsidRDefault="0095512B" w:rsidP="00C3264D">
      <w:pPr>
        <w:rPr>
          <w:rFonts w:ascii="Sylfaen" w:eastAsia="Calibri" w:hAnsi="Sylfaen" w:cs="Times New Roman"/>
          <w:sz w:val="18"/>
          <w:szCs w:val="18"/>
          <w:lang w:val="ka-GE"/>
        </w:rPr>
      </w:pPr>
    </w:p>
    <w:p w:rsidR="00DE7F6D" w:rsidRPr="00DE37B3" w:rsidRDefault="00DE7F6D" w:rsidP="00C3264D">
      <w:pPr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07"/>
      </w:tblGrid>
      <w:tr w:rsidR="00B20489" w:rsidRPr="00DE37B3" w:rsidTr="004624BC">
        <w:tc>
          <w:tcPr>
            <w:tcW w:w="4461" w:type="dxa"/>
          </w:tcPr>
          <w:p w:rsidR="00B20489" w:rsidRPr="00DE37B3" w:rsidRDefault="00B20489" w:rsidP="004624BC">
            <w:pPr>
              <w:ind w:left="-10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899" w:type="dxa"/>
          </w:tcPr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                 „მყიდველი“</w:t>
            </w:r>
          </w:p>
          <w:p w:rsidR="00B20489" w:rsidRPr="00DE37B3" w:rsidRDefault="00B20489" w:rsidP="004624BC">
            <w:pPr>
              <w:spacing w:line="276" w:lineRule="auto"/>
              <w:ind w:left="-108"/>
              <w:jc w:val="right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 </w:t>
            </w: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 </w:t>
            </w:r>
            <w:r w:rsidRPr="00DE37B3">
              <w:rPr>
                <w:rFonts w:ascii="Sylfaen" w:hAnsi="Sylfaen" w:cs="Sylfaen"/>
                <w:sz w:val="18"/>
                <w:szCs w:val="18"/>
                <w:lang w:val="ka-GE"/>
              </w:rPr>
              <w:t>შპს ,,ჯორჯიან უოთერ ენდ ფაუერი“</w:t>
            </w:r>
          </w:p>
          <w:p w:rsidR="00B20489" w:rsidRPr="00DE37B3" w:rsidRDefault="00B20489" w:rsidP="004624BC">
            <w:pPr>
              <w:spacing w:line="276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__________________________________</w:t>
            </w: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ირაკლი ბაბუხადია</w:t>
            </w: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</w:t>
            </w:r>
            <w:proofErr w:type="spellStart"/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გენერალური</w:t>
            </w:r>
            <w:proofErr w:type="spellEnd"/>
            <w:r w:rsidRPr="00DE37B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დირექტორი</w:t>
            </w:r>
            <w:proofErr w:type="spellEnd"/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                                                                    </w:t>
            </w: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                        </w:t>
            </w:r>
          </w:p>
          <w:p w:rsidR="00B20489" w:rsidRPr="00DE37B3" w:rsidRDefault="00B20489" w:rsidP="004624BC">
            <w:pPr>
              <w:jc w:val="righ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924A0" w:rsidRPr="00B20489" w:rsidRDefault="00DE7F6D">
      <w:pPr>
        <w:rPr>
          <w:lang w:val="ka-GE"/>
        </w:rPr>
      </w:pPr>
    </w:p>
    <w:sectPr w:rsidR="00F924A0" w:rsidRPr="00B2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6DA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0"/>
    <w:rsid w:val="000A20C0"/>
    <w:rsid w:val="00143101"/>
    <w:rsid w:val="00172278"/>
    <w:rsid w:val="004F22E7"/>
    <w:rsid w:val="00632980"/>
    <w:rsid w:val="006825FA"/>
    <w:rsid w:val="006A5D27"/>
    <w:rsid w:val="006F5C24"/>
    <w:rsid w:val="0095512B"/>
    <w:rsid w:val="009776DA"/>
    <w:rsid w:val="00B20489"/>
    <w:rsid w:val="00BA7939"/>
    <w:rsid w:val="00C3264D"/>
    <w:rsid w:val="00D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F43"/>
  <w15:chartTrackingRefBased/>
  <w15:docId w15:val="{E2E79B95-0695-402F-8DE9-85FD944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0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vinikadze@gwp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atseradze@gwp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abatadze@gwp.ge" TargetMode="External"/><Relationship Id="rId11" Type="http://schemas.openxmlformats.org/officeDocument/2006/relationships/hyperlink" Target="mailto:gkavtaradze@gwp.ge" TargetMode="External"/><Relationship Id="rId5" Type="http://schemas.openxmlformats.org/officeDocument/2006/relationships/hyperlink" Target="mailto:smaisuradze@gwp.ge" TargetMode="External"/><Relationship Id="rId10" Type="http://schemas.openxmlformats.org/officeDocument/2006/relationships/hyperlink" Target="mailto:ekvinikadze@gwp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vinikadze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Dvalidze</dc:creator>
  <cp:keywords/>
  <dc:description/>
  <cp:lastModifiedBy>Giorgi Dvalidze</cp:lastModifiedBy>
  <cp:revision>19</cp:revision>
  <dcterms:created xsi:type="dcterms:W3CDTF">2023-06-28T11:31:00Z</dcterms:created>
  <dcterms:modified xsi:type="dcterms:W3CDTF">2023-06-28T12:39:00Z</dcterms:modified>
</cp:coreProperties>
</file>