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460388" w:rsidTr="00D9026E">
        <w:tc>
          <w:tcPr>
            <w:tcW w:w="442" w:type="dxa"/>
          </w:tcPr>
          <w:p w:rsidR="00955874" w:rsidRPr="00CD01BF" w:rsidRDefault="00BA4434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46E8B" w:rsidP="00955874"/>
        </w:tc>
        <w:tc>
          <w:tcPr>
            <w:tcW w:w="5845" w:type="dxa"/>
          </w:tcPr>
          <w:p w:rsidR="00955874" w:rsidRDefault="00946E8B" w:rsidP="00955874"/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BA443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46E8B" w:rsidP="00955874"/>
        </w:tc>
        <w:tc>
          <w:tcPr>
            <w:tcW w:w="5845" w:type="dxa"/>
          </w:tcPr>
          <w:p w:rsidR="00955874" w:rsidRPr="009D0371" w:rsidRDefault="00BA4434" w:rsidP="00595D69">
            <w:r>
              <w:rPr>
                <w:lang w:val="ka-GE"/>
              </w:rPr>
              <w:t xml:space="preserve">ქ. ბათუმი </w:t>
            </w:r>
            <w:r w:rsidR="00946E8B">
              <w:rPr>
                <w:lang w:val="ka-GE"/>
              </w:rPr>
              <w:t>ხიმშიაშ</w:t>
            </w:r>
            <w:r>
              <w:rPr>
                <w:lang w:val="ka-GE"/>
              </w:rPr>
              <w:t xml:space="preserve">ვილის ქ მდებარე „სოკარ ჯორჯია პეტროლეუმი“- ს  საკუთრებაში არსებულ </w:t>
            </w:r>
            <w:proofErr w:type="spellStart"/>
            <w:r>
              <w:rPr>
                <w:lang w:val="ka-GE"/>
              </w:rPr>
              <w:t>მულტიფუნქციურ</w:t>
            </w:r>
            <w:proofErr w:type="spellEnd"/>
            <w:r>
              <w:rPr>
                <w:lang w:val="ka-GE"/>
              </w:rPr>
              <w:t xml:space="preserve"> კომპლექსზე</w:t>
            </w:r>
            <w:r w:rsidR="00946E8B">
              <w:rPr>
                <w:lang w:val="ka-GE"/>
              </w:rPr>
              <w:t>,</w:t>
            </w:r>
            <w:r>
              <w:rPr>
                <w:lang w:val="ka-GE"/>
              </w:rPr>
              <w:t xml:space="preserve"> სარეკლამო-საინფორმაციო აბრების დამზადება მონტაჟი</w:t>
            </w: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BA443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46E8B" w:rsidP="00955874"/>
        </w:tc>
        <w:tc>
          <w:tcPr>
            <w:tcW w:w="5845" w:type="dxa"/>
          </w:tcPr>
          <w:p w:rsidR="00955874" w:rsidRPr="00445A1A" w:rsidRDefault="00BA4434" w:rsidP="00521F3E">
            <w:pPr>
              <w:rPr>
                <w:lang w:val="ka-GE"/>
              </w:rPr>
            </w:pPr>
            <w:r>
              <w:rPr>
                <w:lang w:val="ka-GE"/>
              </w:rPr>
              <w:t xml:space="preserve">ქ. ბათუმი </w:t>
            </w:r>
            <w:r w:rsidR="00946E8B">
              <w:rPr>
                <w:lang w:val="ka-GE"/>
              </w:rPr>
              <w:t>ხიმშიაშ</w:t>
            </w:r>
            <w:r>
              <w:rPr>
                <w:lang w:val="ka-GE"/>
              </w:rPr>
              <w:t>ვილის ქ მდებარე</w:t>
            </w:r>
            <w:bookmarkStart w:id="0" w:name="_GoBack"/>
            <w:bookmarkEnd w:id="0"/>
            <w:r>
              <w:rPr>
                <w:lang w:val="ka-GE"/>
              </w:rPr>
              <w:t xml:space="preserve"> „სოკარ ჯორჯია პეტროლეუმი“- ს  საკუთრებაში არსებულ მულტიფუნქციურ კომპლექსზე 2 ცალი  სარეკლამო-საინფორმაციო აბრების დამზადება მონტაჟი</w:t>
            </w: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BA443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46E8B" w:rsidP="00955874"/>
        </w:tc>
        <w:tc>
          <w:tcPr>
            <w:tcW w:w="5845" w:type="dxa"/>
          </w:tcPr>
          <w:p w:rsidR="00955874" w:rsidRPr="00445A1A" w:rsidRDefault="00BA4434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BA443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46E8B" w:rsidP="00955874"/>
        </w:tc>
        <w:tc>
          <w:tcPr>
            <w:tcW w:w="5845" w:type="dxa"/>
          </w:tcPr>
          <w:p w:rsidR="00955874" w:rsidRPr="00445A1A" w:rsidRDefault="00BA4434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BA443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46E8B" w:rsidP="00955874"/>
        </w:tc>
        <w:tc>
          <w:tcPr>
            <w:tcW w:w="5845" w:type="dxa"/>
          </w:tcPr>
          <w:p w:rsidR="00955874" w:rsidRPr="00445A1A" w:rsidRDefault="00BA4434" w:rsidP="00955874">
            <w:pPr>
              <w:rPr>
                <w:lang w:val="ka-GE"/>
              </w:rPr>
            </w:pPr>
            <w:r>
              <w:rPr>
                <w:lang w:val="ka-GE"/>
              </w:rPr>
              <w:t>7 კალენდარული დღე</w:t>
            </w: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BA443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</w:t>
            </w:r>
            <w:r>
              <w:rPr>
                <w:rFonts w:ascii="Sylfaen" w:hAnsi="Sylfaen" w:cs="Sylfaen"/>
                <w:lang w:val="ka-GE"/>
              </w:rPr>
              <w:t>ეკ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46E8B" w:rsidP="00955874"/>
        </w:tc>
        <w:tc>
          <w:tcPr>
            <w:tcW w:w="5845" w:type="dxa"/>
          </w:tcPr>
          <w:p w:rsidR="00955874" w:rsidRPr="00445A1A" w:rsidRDefault="00BA4434" w:rsidP="00955874">
            <w:pPr>
              <w:rPr>
                <w:lang w:val="ka-GE"/>
              </w:rPr>
            </w:pPr>
            <w:r>
              <w:rPr>
                <w:lang w:val="ka-GE"/>
              </w:rPr>
              <w:t>20 დღე</w:t>
            </w: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BA443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46E8B" w:rsidP="00955874"/>
        </w:tc>
        <w:tc>
          <w:tcPr>
            <w:tcW w:w="5845" w:type="dxa"/>
          </w:tcPr>
          <w:p w:rsidR="00955874" w:rsidRPr="00DD5ABD" w:rsidRDefault="00BA4434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3 წელი </w:t>
            </w:r>
          </w:p>
        </w:tc>
      </w:tr>
      <w:tr w:rsidR="00460388" w:rsidTr="00D9026E">
        <w:tc>
          <w:tcPr>
            <w:tcW w:w="442" w:type="dxa"/>
          </w:tcPr>
          <w:p w:rsidR="00955874" w:rsidRDefault="00BA443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A4434" w:rsidRDefault="00BA443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BA4434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ლევიძე 577 222569.</w:t>
            </w:r>
          </w:p>
        </w:tc>
      </w:tr>
      <w:tr w:rsidR="00460388" w:rsidTr="00D9026E">
        <w:tc>
          <w:tcPr>
            <w:tcW w:w="442" w:type="dxa"/>
          </w:tcPr>
          <w:p w:rsidR="00B92314" w:rsidRDefault="00BA443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A443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946E8B" w:rsidP="00955874"/>
        </w:tc>
      </w:tr>
    </w:tbl>
    <w:p w:rsidR="00955874" w:rsidRDefault="00BA443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46E8B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46E8B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BA443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Pr="00B92314" w:rsidRDefault="00946E8B" w:rsidP="00B92314"/>
    <w:p w:rsidR="00B92314" w:rsidRPr="00B92314" w:rsidRDefault="00946E8B" w:rsidP="00B92314"/>
    <w:p w:rsidR="00B92314" w:rsidRPr="00B92314" w:rsidRDefault="00946E8B" w:rsidP="00B92314"/>
    <w:p w:rsidR="00816285" w:rsidRPr="00B92314" w:rsidRDefault="00946E8B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ED5200C6">
      <w:start w:val="1"/>
      <w:numFmt w:val="decimal"/>
      <w:lvlText w:val="%1)"/>
      <w:lvlJc w:val="left"/>
      <w:pPr>
        <w:ind w:left="405" w:hanging="360"/>
      </w:pPr>
    </w:lvl>
    <w:lvl w:ilvl="1" w:tplc="159C4C52">
      <w:start w:val="1"/>
      <w:numFmt w:val="lowerLetter"/>
      <w:lvlText w:val="%2."/>
      <w:lvlJc w:val="left"/>
      <w:pPr>
        <w:ind w:left="1125" w:hanging="360"/>
      </w:pPr>
    </w:lvl>
    <w:lvl w:ilvl="2" w:tplc="4C301D9C">
      <w:start w:val="1"/>
      <w:numFmt w:val="lowerRoman"/>
      <w:lvlText w:val="%3."/>
      <w:lvlJc w:val="right"/>
      <w:pPr>
        <w:ind w:left="1845" w:hanging="180"/>
      </w:pPr>
    </w:lvl>
    <w:lvl w:ilvl="3" w:tplc="5E38DD26">
      <w:start w:val="1"/>
      <w:numFmt w:val="decimal"/>
      <w:lvlText w:val="%4."/>
      <w:lvlJc w:val="left"/>
      <w:pPr>
        <w:ind w:left="2565" w:hanging="360"/>
      </w:pPr>
    </w:lvl>
    <w:lvl w:ilvl="4" w:tplc="92A42D6E">
      <w:start w:val="1"/>
      <w:numFmt w:val="lowerLetter"/>
      <w:lvlText w:val="%5."/>
      <w:lvlJc w:val="left"/>
      <w:pPr>
        <w:ind w:left="3285" w:hanging="360"/>
      </w:pPr>
    </w:lvl>
    <w:lvl w:ilvl="5" w:tplc="4ABEC686">
      <w:start w:val="1"/>
      <w:numFmt w:val="lowerRoman"/>
      <w:lvlText w:val="%6."/>
      <w:lvlJc w:val="right"/>
      <w:pPr>
        <w:ind w:left="4005" w:hanging="180"/>
      </w:pPr>
    </w:lvl>
    <w:lvl w:ilvl="6" w:tplc="94BEB590">
      <w:start w:val="1"/>
      <w:numFmt w:val="decimal"/>
      <w:lvlText w:val="%7."/>
      <w:lvlJc w:val="left"/>
      <w:pPr>
        <w:ind w:left="4725" w:hanging="360"/>
      </w:pPr>
    </w:lvl>
    <w:lvl w:ilvl="7" w:tplc="028283D8">
      <w:start w:val="1"/>
      <w:numFmt w:val="lowerLetter"/>
      <w:lvlText w:val="%8."/>
      <w:lvlJc w:val="left"/>
      <w:pPr>
        <w:ind w:left="5445" w:hanging="360"/>
      </w:pPr>
    </w:lvl>
    <w:lvl w:ilvl="8" w:tplc="6DD4DCEA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88"/>
    <w:rsid w:val="00460388"/>
    <w:rsid w:val="00946E8B"/>
    <w:rsid w:val="00B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C6A0"/>
  <w15:docId w15:val="{45CB9474-8D9B-4AFE-BD21-704552DD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VVDU5HPDTQC2-30-98528</_dlc_DocId>
    <_dlc_DocIdUrl xmlns="a5444ea2-90b0-4ece-a612-f39e0dd9a22f">
      <Url>https://docflow.socar.ge/dms/requests/_layouts/15/DocIdRedir.aspx?ID=VVDU5HPDTQC2-30-98528</Url>
      <Description>VVDU5HPDTQC2-30-98528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697A88-427E-410F-B5D3-D7E5AE1B1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C1DB7A5D-60CB-4EEA-B35E-91C15363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Shengelia</dc:creator>
  <cp:lastModifiedBy>Tsira Rukhadze</cp:lastModifiedBy>
  <cp:revision>27</cp:revision>
  <dcterms:created xsi:type="dcterms:W3CDTF">2021-05-24T06:26:00Z</dcterms:created>
  <dcterms:modified xsi:type="dcterms:W3CDTF">2023-07-17T14:40:00Z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8a978ae4-dc0c-47d7-8a99-922142f5292e</vt:lpwstr>
  </property>
</Properties>
</file>