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742C336E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3F578928">
                    <wp:simplePos x="0" y="0"/>
                    <wp:positionH relativeFrom="margin">
                      <wp:posOffset>-249555</wp:posOffset>
                    </wp:positionH>
                    <wp:positionV relativeFrom="margin">
                      <wp:posOffset>3500755</wp:posOffset>
                    </wp:positionV>
                    <wp:extent cx="6685915" cy="504190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34AB2D9" w:rsidR="005F739D" w:rsidRPr="000E3891" w:rsidRDefault="0018719B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18719B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935A51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მუყაოს ყუთების </w:t>
                                </w:r>
                                <w:r w:rsidR="000E3891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5pt;margin-top:275.65pt;width:526.45pt;height:39.7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" fillcolor="white [3201]" stroked="f" strokeweight=".5pt">
                    <v:textbox>
                      <w:txbxContent>
                        <w:p w14:paraId="573A4337" w14:textId="134AB2D9" w:rsidR="005F739D" w:rsidRPr="000E3891" w:rsidRDefault="0018719B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18719B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935A51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მუყაოს ყუთების </w:t>
                          </w:r>
                          <w:r w:rsidR="000E3891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49836C83" w14:textId="1A4780FF" w:rsidR="00A66B58" w:rsidRPr="009C330E" w:rsidRDefault="00A66B58" w:rsidP="0018719B">
      <w:pPr>
        <w:keepNext/>
        <w:keepLines/>
        <w:spacing w:before="180" w:after="12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0" w:name="_Toc534810151"/>
      <w:bookmarkStart w:id="1" w:name="_Toc37733045"/>
      <w:bookmarkStart w:id="2" w:name="_Toc46240787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0"/>
      <w:bookmarkEnd w:id="1"/>
    </w:p>
    <w:p w14:paraId="64ED615E" w14:textId="39091AD2" w:rsidR="00472ACE" w:rsidRPr="0084416F" w:rsidRDefault="00D1450D" w:rsidP="0018719B">
      <w:pPr>
        <w:rPr>
          <w:rFonts w:eastAsiaTheme="minorEastAsia" w:cs="Sylfae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ტენდერს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935A51">
        <w:rPr>
          <w:rFonts w:eastAsiaTheme="minorEastAsia" w:cs="Sylfaen"/>
          <w:lang w:val="ka-GE" w:eastAsia="ja-JP"/>
        </w:rPr>
        <w:t>მუყაოს ყუთების შესყიდვაზე</w:t>
      </w:r>
      <w:r w:rsidR="0018719B">
        <w:rPr>
          <w:rFonts w:eastAsiaTheme="minorEastAsia" w:cs="Sylfaen"/>
          <w:lang w:val="ka-GE" w:eastAsia="ja-JP"/>
        </w:rPr>
        <w:t>.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32BD5730" w14:textId="35FC4EA0" w:rsidR="00BF7F13" w:rsidRPr="009C330E" w:rsidRDefault="00BF7F13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3" w:name="_Toc534810155"/>
      <w:bookmarkStart w:id="4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3"/>
      <w:bookmarkEnd w:id="4"/>
    </w:p>
    <w:p w14:paraId="0E565047" w14:textId="5B898F0B" w:rsidR="00935A51" w:rsidRPr="000E3891" w:rsidRDefault="00935A51" w:rsidP="00935A51">
      <w:pPr>
        <w:pStyle w:val="ListParagraph"/>
        <w:numPr>
          <w:ilvl w:val="0"/>
          <w:numId w:val="29"/>
        </w:numPr>
        <w:spacing w:after="200" w:line="276" w:lineRule="auto"/>
        <w:rPr>
          <w:rFonts w:asciiTheme="minorHAnsi" w:hAnsiTheme="minorHAnsi" w:cs="Times New Roman"/>
          <w:lang w:val="ka-GE"/>
        </w:rPr>
      </w:pPr>
      <w:r w:rsidRPr="000E3891">
        <w:rPr>
          <w:rFonts w:asciiTheme="minorHAnsi" w:hAnsiTheme="minorHAnsi" w:cs="Times New Roman"/>
          <w:b/>
          <w:lang w:val="ka-GE"/>
        </w:rPr>
        <w:t xml:space="preserve">მახასიათებელი </w:t>
      </w:r>
      <w:r w:rsidRPr="000C1AFB">
        <w:rPr>
          <w:rFonts w:eastAsiaTheme="minorEastAsia" w:cs="Sylfaen"/>
          <w:lang w:val="ka-GE" w:eastAsia="ja-JP"/>
        </w:rPr>
        <w:t>-  5 ფენიანი მუყაოს ყუთი</w:t>
      </w:r>
    </w:p>
    <w:p w14:paraId="1E4BC321" w14:textId="39AAB631" w:rsidR="00935A51" w:rsidRPr="000E3891" w:rsidRDefault="00935A51" w:rsidP="00935A51">
      <w:pPr>
        <w:pStyle w:val="ListParagraph"/>
        <w:numPr>
          <w:ilvl w:val="0"/>
          <w:numId w:val="29"/>
        </w:numPr>
        <w:spacing w:after="200" w:line="276" w:lineRule="auto"/>
        <w:rPr>
          <w:rFonts w:asciiTheme="minorHAnsi" w:hAnsiTheme="minorHAnsi" w:cs="Times New Roman"/>
          <w:b/>
          <w:lang w:val="ka-GE"/>
        </w:rPr>
      </w:pPr>
      <w:r w:rsidRPr="000E3891">
        <w:rPr>
          <w:rFonts w:asciiTheme="minorHAnsi" w:hAnsiTheme="minorHAnsi" w:cs="Times New Roman"/>
          <w:b/>
          <w:lang w:val="ka-GE"/>
        </w:rPr>
        <w:t xml:space="preserve">რაოდენობა  </w:t>
      </w:r>
      <w:r w:rsidRPr="000C1AFB">
        <w:rPr>
          <w:rFonts w:eastAsiaTheme="minorEastAsia" w:cs="Sylfaen"/>
          <w:lang w:val="ka-GE" w:eastAsia="ja-JP"/>
        </w:rPr>
        <w:t>- 7000 ცალი</w:t>
      </w:r>
    </w:p>
    <w:p w14:paraId="474192D4" w14:textId="0AD7705D" w:rsidR="00935A51" w:rsidRPr="000E3891" w:rsidRDefault="00935A51" w:rsidP="00935A51">
      <w:pPr>
        <w:pStyle w:val="ListParagraph"/>
        <w:numPr>
          <w:ilvl w:val="0"/>
          <w:numId w:val="29"/>
        </w:numPr>
        <w:spacing w:after="200" w:line="276" w:lineRule="auto"/>
        <w:rPr>
          <w:rFonts w:asciiTheme="minorHAnsi" w:hAnsiTheme="minorHAnsi" w:cs="Times New Roman"/>
          <w:b/>
          <w:lang w:val="ka-GE"/>
        </w:rPr>
      </w:pPr>
      <w:r w:rsidRPr="000E3891">
        <w:rPr>
          <w:rFonts w:asciiTheme="minorHAnsi" w:hAnsiTheme="minorHAnsi" w:cs="Times New Roman"/>
          <w:b/>
          <w:lang w:val="ka-GE"/>
        </w:rPr>
        <w:t xml:space="preserve">ზომები - </w:t>
      </w:r>
      <w:r w:rsidRPr="000C1AFB">
        <w:rPr>
          <w:rFonts w:eastAsiaTheme="minorEastAsia" w:cs="Sylfaen"/>
          <w:lang w:val="ka-GE" w:eastAsia="ja-JP"/>
        </w:rPr>
        <w:t>60/40/40</w:t>
      </w:r>
    </w:p>
    <w:p w14:paraId="1792C6D4" w14:textId="7BA0D637" w:rsidR="00935A51" w:rsidRPr="000E3891" w:rsidRDefault="00935A51" w:rsidP="00F02E89">
      <w:pPr>
        <w:pStyle w:val="ListParagraph"/>
        <w:numPr>
          <w:ilvl w:val="0"/>
          <w:numId w:val="29"/>
        </w:numPr>
        <w:spacing w:after="200" w:line="276" w:lineRule="auto"/>
        <w:rPr>
          <w:rFonts w:asciiTheme="minorHAnsi" w:hAnsiTheme="minorHAnsi" w:cs="Times New Roman"/>
          <w:b/>
          <w:lang w:val="ka-GE"/>
        </w:rPr>
      </w:pPr>
      <w:r w:rsidRPr="000E3891">
        <w:rPr>
          <w:rFonts w:asciiTheme="minorHAnsi" w:hAnsiTheme="minorHAnsi" w:cs="Times New Roman"/>
          <w:b/>
          <w:lang w:val="ka-GE"/>
        </w:rPr>
        <w:t xml:space="preserve">მოწოდების პირობა </w:t>
      </w:r>
    </w:p>
    <w:p w14:paraId="6446FB82" w14:textId="2FA6F015" w:rsidR="00935A51" w:rsidRPr="000C1AFB" w:rsidRDefault="00935A51" w:rsidP="000E3891">
      <w:pPr>
        <w:pStyle w:val="ListParagraph"/>
        <w:numPr>
          <w:ilvl w:val="0"/>
          <w:numId w:val="30"/>
        </w:numPr>
        <w:spacing w:after="200" w:line="276" w:lineRule="auto"/>
        <w:rPr>
          <w:rFonts w:eastAsiaTheme="minorEastAsia" w:cs="Sylfaen"/>
          <w:lang w:val="ka-GE" w:eastAsia="ja-JP"/>
        </w:rPr>
      </w:pPr>
      <w:r w:rsidRPr="000C1AFB">
        <w:rPr>
          <w:rFonts w:eastAsiaTheme="minorEastAsia" w:cs="Sylfaen"/>
          <w:lang w:val="ka-GE" w:eastAsia="ja-JP"/>
        </w:rPr>
        <w:t>15 – 20 იანვარი - 2500 ცალი</w:t>
      </w:r>
    </w:p>
    <w:p w14:paraId="122B8A10" w14:textId="730949F0" w:rsidR="00935A51" w:rsidRPr="000C1AFB" w:rsidRDefault="00935A51" w:rsidP="000E3891">
      <w:pPr>
        <w:pStyle w:val="ListParagraph"/>
        <w:numPr>
          <w:ilvl w:val="0"/>
          <w:numId w:val="30"/>
        </w:numPr>
        <w:spacing w:after="200" w:line="276" w:lineRule="auto"/>
        <w:rPr>
          <w:rFonts w:eastAsiaTheme="minorEastAsia" w:cs="Sylfaen"/>
          <w:lang w:val="ka-GE" w:eastAsia="ja-JP"/>
        </w:rPr>
      </w:pPr>
      <w:r w:rsidRPr="000C1AFB">
        <w:rPr>
          <w:rFonts w:eastAsiaTheme="minorEastAsia" w:cs="Sylfaen"/>
          <w:lang w:val="ka-GE" w:eastAsia="ja-JP"/>
        </w:rPr>
        <w:t>5 აპრილი - 2500 ცალი</w:t>
      </w:r>
    </w:p>
    <w:p w14:paraId="341FAFF2" w14:textId="0F85EF27" w:rsidR="000E3891" w:rsidRPr="000C1AFB" w:rsidRDefault="00935A51" w:rsidP="000E3891">
      <w:pPr>
        <w:pStyle w:val="ListParagraph"/>
        <w:numPr>
          <w:ilvl w:val="0"/>
          <w:numId w:val="30"/>
        </w:numPr>
        <w:spacing w:after="200" w:line="276" w:lineRule="auto"/>
        <w:rPr>
          <w:rFonts w:eastAsiaTheme="minorEastAsia" w:cs="Sylfaen"/>
          <w:lang w:val="ka-GE" w:eastAsia="ja-JP"/>
        </w:rPr>
      </w:pPr>
      <w:r w:rsidRPr="000C1AFB">
        <w:rPr>
          <w:rFonts w:eastAsiaTheme="minorEastAsia" w:cs="Sylfaen"/>
          <w:lang w:val="ka-GE" w:eastAsia="ja-JP"/>
        </w:rPr>
        <w:t>15 – 20 სექტემბერი - 2000 ცალი</w:t>
      </w:r>
    </w:p>
    <w:p w14:paraId="127AC97A" w14:textId="6844C6BF" w:rsidR="000E3891" w:rsidRPr="000E3891" w:rsidRDefault="000E3891" w:rsidP="000E3891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="Times New Roman"/>
          <w:lang w:val="ka-GE"/>
        </w:rPr>
      </w:pPr>
      <w:r w:rsidRPr="000E3891">
        <w:rPr>
          <w:rFonts w:asciiTheme="minorHAnsi" w:hAnsiTheme="minorHAnsi" w:cs="Times New Roman"/>
          <w:b/>
          <w:lang w:val="ka-GE"/>
        </w:rPr>
        <w:t xml:space="preserve">დამატებითი პირობა - </w:t>
      </w:r>
      <w:r>
        <w:rPr>
          <w:rFonts w:asciiTheme="minorHAnsi" w:hAnsiTheme="minorHAnsi" w:cs="Times New Roman"/>
          <w:b/>
          <w:lang w:val="ka-GE"/>
        </w:rPr>
        <w:t xml:space="preserve"> </w:t>
      </w:r>
      <w:r w:rsidRPr="000C1AFB">
        <w:rPr>
          <w:rFonts w:eastAsiaTheme="minorEastAsia" w:cs="Sylfaen"/>
          <w:lang w:val="ka-GE" w:eastAsia="ja-JP"/>
        </w:rPr>
        <w:t>დამატებითი რაოდენობის შესყიდვის შემთხვევაში ერთეულის ფასი უნდა შენარჩუნდეს 2024 წლის 30 დეკემრამდე.</w:t>
      </w:r>
    </w:p>
    <w:p w14:paraId="72D9C8B3" w14:textId="77777777" w:rsidR="000E3891" w:rsidRPr="000E3891" w:rsidRDefault="000E3891" w:rsidP="000E3891">
      <w:pPr>
        <w:spacing w:after="200" w:line="276" w:lineRule="auto"/>
        <w:ind w:left="1080"/>
        <w:rPr>
          <w:rFonts w:asciiTheme="minorHAnsi" w:hAnsiTheme="minorHAnsi" w:cs="Times New Roman"/>
          <w:lang w:val="ka-GE"/>
        </w:rPr>
      </w:pP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4CEE19C8" w14:textId="03DA1ED5" w:rsidR="001828CE" w:rsidRDefault="001828CE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ამონაწერი სამეწარმეო რეესტრიდან</w:t>
      </w:r>
      <w:r w:rsidR="00C1726B">
        <w:rPr>
          <w:rFonts w:cs="Sylfaen"/>
          <w:lang w:val="ka-GE"/>
        </w:rPr>
        <w:t>;</w:t>
      </w:r>
    </w:p>
    <w:p w14:paraId="006897A9" w14:textId="674C7518" w:rsidR="00510DA7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შემოთავაზებული საქონლის ღირებულება (ინვოისის სახით);</w:t>
      </w:r>
    </w:p>
    <w:p w14:paraId="2089653E" w14:textId="1D9BCBD5" w:rsidR="00AB3289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შემოთავაზებული საქონლის სპეციფიკაციები (მათ შორის ზომები, ფოტოსურათი</w:t>
      </w:r>
      <w:r w:rsidR="00A271B3">
        <w:rPr>
          <w:rFonts w:cs="Sylfaen"/>
          <w:lang w:val="ka-GE"/>
        </w:rPr>
        <w:t xml:space="preserve">, </w:t>
      </w:r>
      <w:r>
        <w:rPr>
          <w:rFonts w:cs="Sylfaen"/>
          <w:lang w:val="ka-GE"/>
        </w:rPr>
        <w:t>ფენების რაოდენობა)</w:t>
      </w:r>
    </w:p>
    <w:p w14:paraId="4F426CB4" w14:textId="42511E4A" w:rsidR="00AB3289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წარმოადგინოს ნიმუში ბანკის მოთხოვნის შემთხვევაში;</w:t>
      </w: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5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5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Default="00DB4E3F" w:rsidP="007E686E">
      <w:pPr>
        <w:rPr>
          <w:rFonts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7F9D135C" w14:textId="77777777" w:rsidR="008804FE" w:rsidRDefault="008804FE" w:rsidP="007E686E">
      <w:pPr>
        <w:rPr>
          <w:rFonts w:cs="Times New Roman"/>
          <w:lang w:val="ka-GE"/>
        </w:rPr>
      </w:pPr>
    </w:p>
    <w:p w14:paraId="47FCAC47" w14:textId="0BC33958" w:rsidR="008804FE" w:rsidRPr="008804FE" w:rsidRDefault="008804FE" w:rsidP="007E686E">
      <w:pPr>
        <w:rPr>
          <w:rFonts w:cs="Times New Roman"/>
          <w:lang w:val="ka-GE"/>
        </w:rPr>
      </w:pPr>
      <w:r w:rsidRPr="008804FE">
        <w:rPr>
          <w:rFonts w:cs="Times New Roman"/>
          <w:lang w:val="ka-GE"/>
        </w:rPr>
        <w:t xml:space="preserve">მონაწილე კომპანიების შეფასება მოხდება </w:t>
      </w:r>
      <w:r w:rsidR="00AB3289">
        <w:rPr>
          <w:rFonts w:cs="Times New Roman"/>
          <w:lang w:val="ka-GE"/>
        </w:rPr>
        <w:t>ღირებულე</w:t>
      </w:r>
      <w:bookmarkStart w:id="6" w:name="_GoBack"/>
      <w:bookmarkEnd w:id="6"/>
      <w:r w:rsidR="00AB3289">
        <w:rPr>
          <w:rFonts w:cs="Times New Roman"/>
          <w:lang w:val="ka-GE"/>
        </w:rPr>
        <w:t>ბის და მოწოდებული ნიმუშის მიხედვით.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6D41EE1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BD5299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lastRenderedPageBreak/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7F62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0A389D" w:rsidRDefault="008D5B89" w:rsidP="007F62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7F6226">
        <w:rPr>
          <w:rFonts w:cs="Sylfaen"/>
          <w:lang w:val="ka-GE"/>
        </w:rPr>
        <w:t>სრულად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დაიცავს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შრომის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უსაფრთხოების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წესებსა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და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ნორმებს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საქართველოში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მოქმედი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კანონმდებლობის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შესაბამისად</w:t>
      </w:r>
      <w:r w:rsidRPr="007F6226">
        <w:rPr>
          <w:rFonts w:ascii="Times New Roman" w:hAnsi="Times New Roman" w:cs="Times New Roman"/>
          <w:lang w:val="ka-GE"/>
        </w:rPr>
        <w:t>.</w:t>
      </w:r>
    </w:p>
    <w:p w14:paraId="2EB4EDAB" w14:textId="77777777" w:rsidR="000A389D" w:rsidRDefault="000A389D" w:rsidP="000A389D">
      <w:pPr>
        <w:rPr>
          <w:rFonts w:asciiTheme="minorHAnsi" w:hAnsiTheme="minorHAnsi" w:cs="Times New Roman"/>
          <w:lang w:val="ka-GE"/>
        </w:rPr>
      </w:pPr>
    </w:p>
    <w:p w14:paraId="2AE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 ელექტრონულ ტენდერში მონაწილეთათვის:</w:t>
      </w:r>
    </w:p>
    <w:p w14:paraId="5540DC1D" w14:textId="745E36AE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hyperlink r:id="rId9" w:history="1">
        <w:r w:rsidRPr="000A389D">
          <w:rPr>
            <w:rStyle w:val="Hyperlink"/>
            <w:rFonts w:cs="Sylfaen"/>
            <w:lang w:val="ka-GE"/>
          </w:rPr>
          <w:t>www.tenders.ge</w:t>
        </w:r>
      </w:hyperlink>
      <w:r w:rsidRPr="000A389D">
        <w:rPr>
          <w:rFonts w:cs="Sylfaen"/>
          <w:lang w:val="ka-GE"/>
        </w:rPr>
        <w:t xml:space="preserve"> </w:t>
      </w:r>
    </w:p>
    <w:p w14:paraId="344916F5" w14:textId="77777777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ნებისმიერი შეკითხვა ტენდერის მიმდინარეობის პროცესში უნდა იყოს წერილობითი და გამოყენებულ უნდა იქნას www.tenders.ge-ს პორტალის ონლაინ კითხვა-პასუხის რეჟიმი</w:t>
      </w:r>
    </w:p>
    <w:p w14:paraId="73028759" w14:textId="143E1196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სატენდერო წინადადების წარმოდგენის ბოლო ვადა: </w:t>
      </w:r>
      <w:r w:rsidR="00935A51">
        <w:t xml:space="preserve">30 </w:t>
      </w:r>
      <w:r w:rsidR="00935A51">
        <w:rPr>
          <w:lang w:val="ka-GE"/>
        </w:rPr>
        <w:t>ნოემბერი</w:t>
      </w:r>
      <w:r>
        <w:rPr>
          <w:lang w:val="ka-GE"/>
        </w:rPr>
        <w:t xml:space="preserve"> 2023 (14</w:t>
      </w:r>
      <w:r w:rsidRPr="00750F9A">
        <w:rPr>
          <w:lang w:val="ka-GE"/>
        </w:rPr>
        <w:t>:00 საათი)</w:t>
      </w:r>
    </w:p>
    <w:p w14:paraId="430F5313" w14:textId="77777777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შეთავაზების ვალუტა: ლარი</w:t>
      </w:r>
    </w:p>
    <w:p w14:paraId="3DF2CF8D" w14:textId="77777777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ვაჭრობის ტიპი: ვაჭრობის გარეშე</w:t>
      </w:r>
    </w:p>
    <w:p w14:paraId="61061E20" w14:textId="65B1DA03" w:rsid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14:paraId="30D4D8E5" w14:textId="77777777" w:rsidR="000A389D" w:rsidRDefault="000A389D" w:rsidP="000A389D">
      <w:pPr>
        <w:rPr>
          <w:rFonts w:cs="Sylfaen"/>
          <w:lang w:val="ka-GE"/>
        </w:rPr>
      </w:pPr>
    </w:p>
    <w:p w14:paraId="5EBDFEBE" w14:textId="77777777" w:rsidR="000A389D" w:rsidRDefault="000A389D" w:rsidP="000A389D">
      <w:pPr>
        <w:rPr>
          <w:rFonts w:cs="Sylfaen"/>
          <w:lang w:val="ka-GE"/>
        </w:rPr>
      </w:pPr>
    </w:p>
    <w:p w14:paraId="73639F74" w14:textId="77777777" w:rsidR="000A389D" w:rsidRDefault="000A389D" w:rsidP="000A389D">
      <w:pPr>
        <w:rPr>
          <w:rFonts w:cs="Sylfaen"/>
          <w:lang w:val="ka-GE"/>
        </w:rPr>
      </w:pPr>
    </w:p>
    <w:p w14:paraId="4FE92737" w14:textId="5663A879" w:rsid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ტენდერის მსვლელობის დროს ტექნიკურ და ტენდერის პროცესთან დაკავშირებით კითხვებზე დაუკავშირდით:</w:t>
      </w:r>
    </w:p>
    <w:p w14:paraId="681B5FE4" w14:textId="26BFF0DD" w:rsidR="000A389D" w:rsidRDefault="00935A51" w:rsidP="000A389D">
      <w:pPr>
        <w:ind w:left="720"/>
        <w:rPr>
          <w:lang w:val="ka-GE"/>
        </w:rPr>
      </w:pPr>
      <w:r>
        <w:rPr>
          <w:lang w:val="ka-GE"/>
        </w:rPr>
        <w:t>გიორგი ლომთაძე</w:t>
      </w:r>
    </w:p>
    <w:p w14:paraId="5A025691" w14:textId="73A8D7D4" w:rsidR="00935A51" w:rsidRPr="00935A51" w:rsidRDefault="00935A51" w:rsidP="000A389D">
      <w:pPr>
        <w:ind w:left="720"/>
      </w:pPr>
      <w:r>
        <w:t>glomtadze@bog.ge</w:t>
      </w:r>
    </w:p>
    <w:p w14:paraId="124A1F26" w14:textId="7D67A11D" w:rsidR="000A389D" w:rsidRDefault="000A389D" w:rsidP="000A389D">
      <w:pPr>
        <w:ind w:left="720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t xml:space="preserve">+995 </w:t>
      </w:r>
      <w:r w:rsidR="00935A51">
        <w:t>579 15 67 96</w:t>
      </w:r>
    </w:p>
    <w:p w14:paraId="4099AAFA" w14:textId="77777777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</w:p>
    <w:bookmarkEnd w:id="2"/>
    <w:p w14:paraId="5D88CACF" w14:textId="77777777" w:rsidR="000A389D" w:rsidRPr="000A389D" w:rsidRDefault="000A389D" w:rsidP="000A389D">
      <w:pPr>
        <w:rPr>
          <w:rFonts w:cs="Sylfaen"/>
          <w:lang w:val="ka-GE"/>
        </w:rPr>
      </w:pPr>
    </w:p>
    <w:sectPr w:rsidR="000A389D" w:rsidRPr="000A389D" w:rsidSect="00EA5B3D">
      <w:footerReference w:type="default" r:id="rId10"/>
      <w:headerReference w:type="first" r:id="rId11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79B9F" w14:textId="77777777" w:rsidR="00397707" w:rsidRDefault="00397707" w:rsidP="002E7950">
      <w:r>
        <w:separator/>
      </w:r>
    </w:p>
  </w:endnote>
  <w:endnote w:type="continuationSeparator" w:id="0">
    <w:p w14:paraId="09E00415" w14:textId="77777777" w:rsidR="00397707" w:rsidRDefault="003977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506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81271568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C1AFB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C1AFB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870E" w14:textId="77777777" w:rsidR="00397707" w:rsidRDefault="00397707" w:rsidP="002E7950">
      <w:r>
        <w:separator/>
      </w:r>
    </w:p>
  </w:footnote>
  <w:footnote w:type="continuationSeparator" w:id="0">
    <w:p w14:paraId="62E191A6" w14:textId="77777777" w:rsidR="00397707" w:rsidRDefault="003977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656046"/>
    <w:multiLevelType w:val="hybridMultilevel"/>
    <w:tmpl w:val="1DFA7EE0"/>
    <w:lvl w:ilvl="0" w:tplc="53926A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4E5D15B6"/>
    <w:multiLevelType w:val="hybridMultilevel"/>
    <w:tmpl w:val="4998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96B9D"/>
    <w:multiLevelType w:val="hybridMultilevel"/>
    <w:tmpl w:val="A5E26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635B6"/>
    <w:multiLevelType w:val="hybridMultilevel"/>
    <w:tmpl w:val="AEEC261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448CF"/>
    <w:multiLevelType w:val="hybridMultilevel"/>
    <w:tmpl w:val="4D5082DC"/>
    <w:lvl w:ilvl="0" w:tplc="0C50A48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11F46"/>
    <w:multiLevelType w:val="hybridMultilevel"/>
    <w:tmpl w:val="05C4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20148"/>
    <w:multiLevelType w:val="hybridMultilevel"/>
    <w:tmpl w:val="226A950C"/>
    <w:lvl w:ilvl="0" w:tplc="96AA9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F9C45D8"/>
    <w:multiLevelType w:val="hybridMultilevel"/>
    <w:tmpl w:val="6C76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14"/>
  </w:num>
  <w:num w:numId="5">
    <w:abstractNumId w:val="11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21"/>
  </w:num>
  <w:num w:numId="9">
    <w:abstractNumId w:val="24"/>
  </w:num>
  <w:num w:numId="10">
    <w:abstractNumId w:val="4"/>
  </w:num>
  <w:num w:numId="11">
    <w:abstractNumId w:val="22"/>
  </w:num>
  <w:num w:numId="12">
    <w:abstractNumId w:val="1"/>
  </w:num>
  <w:num w:numId="13">
    <w:abstractNumId w:val="2"/>
  </w:num>
  <w:num w:numId="14">
    <w:abstractNumId w:val="27"/>
  </w:num>
  <w:num w:numId="15">
    <w:abstractNumId w:val="6"/>
  </w:num>
  <w:num w:numId="16">
    <w:abstractNumId w:val="18"/>
  </w:num>
  <w:num w:numId="17">
    <w:abstractNumId w:val="0"/>
  </w:num>
  <w:num w:numId="18">
    <w:abstractNumId w:val="0"/>
  </w:num>
  <w:num w:numId="19">
    <w:abstractNumId w:val="28"/>
  </w:num>
  <w:num w:numId="20">
    <w:abstractNumId w:val="23"/>
  </w:num>
  <w:num w:numId="21">
    <w:abstractNumId w:val="8"/>
  </w:num>
  <w:num w:numId="22">
    <w:abstractNumId w:val="7"/>
  </w:num>
  <w:num w:numId="23">
    <w:abstractNumId w:val="9"/>
  </w:num>
  <w:num w:numId="24">
    <w:abstractNumId w:val="16"/>
  </w:num>
  <w:num w:numId="25">
    <w:abstractNumId w:val="19"/>
  </w:num>
  <w:num w:numId="26">
    <w:abstractNumId w:val="17"/>
  </w:num>
  <w:num w:numId="27">
    <w:abstractNumId w:val="25"/>
  </w:num>
  <w:num w:numId="28">
    <w:abstractNumId w:val="12"/>
  </w:num>
  <w:num w:numId="29">
    <w:abstractNumId w:val="29"/>
  </w:num>
  <w:num w:numId="30">
    <w:abstractNumId w:val="13"/>
  </w:num>
  <w:num w:numId="31">
    <w:abstractNumId w:val="10"/>
  </w:num>
  <w:num w:numId="3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42C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89D"/>
    <w:rsid w:val="000A3D6C"/>
    <w:rsid w:val="000A5D9C"/>
    <w:rsid w:val="000A629B"/>
    <w:rsid w:val="000A636F"/>
    <w:rsid w:val="000A7A48"/>
    <w:rsid w:val="000B03DE"/>
    <w:rsid w:val="000B0A82"/>
    <w:rsid w:val="000B0E85"/>
    <w:rsid w:val="000B16C5"/>
    <w:rsid w:val="000B19A6"/>
    <w:rsid w:val="000B1E2A"/>
    <w:rsid w:val="000B2686"/>
    <w:rsid w:val="000B2BD8"/>
    <w:rsid w:val="000B3D46"/>
    <w:rsid w:val="000B44A8"/>
    <w:rsid w:val="000B46E7"/>
    <w:rsid w:val="000B57AD"/>
    <w:rsid w:val="000B732B"/>
    <w:rsid w:val="000B7E1D"/>
    <w:rsid w:val="000C0204"/>
    <w:rsid w:val="000C1AFB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891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28CE"/>
    <w:rsid w:val="00183591"/>
    <w:rsid w:val="0018557C"/>
    <w:rsid w:val="001864ED"/>
    <w:rsid w:val="0018719B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5A2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76F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5E9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4D23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707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4AA4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37C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0EEE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1EA"/>
    <w:rsid w:val="00464B3E"/>
    <w:rsid w:val="00467787"/>
    <w:rsid w:val="00470528"/>
    <w:rsid w:val="0047065B"/>
    <w:rsid w:val="0047091D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3C0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443B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51E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967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419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0BE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C35"/>
    <w:rsid w:val="007A1E52"/>
    <w:rsid w:val="007A1FF0"/>
    <w:rsid w:val="007A282A"/>
    <w:rsid w:val="007A399C"/>
    <w:rsid w:val="007A3B50"/>
    <w:rsid w:val="007A4088"/>
    <w:rsid w:val="007A4B69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426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226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16F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4FE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5A5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3CDC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1B3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289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672"/>
    <w:rsid w:val="00AE7CBE"/>
    <w:rsid w:val="00AF0B98"/>
    <w:rsid w:val="00AF24B5"/>
    <w:rsid w:val="00AF2C6E"/>
    <w:rsid w:val="00AF3BEE"/>
    <w:rsid w:val="00AF3EAC"/>
    <w:rsid w:val="00AF4278"/>
    <w:rsid w:val="00AF455C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12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BAC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57A53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28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9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26B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023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75B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5446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2E89"/>
    <w:rsid w:val="00F03192"/>
    <w:rsid w:val="00F0364E"/>
    <w:rsid w:val="00F04236"/>
    <w:rsid w:val="00F0446A"/>
    <w:rsid w:val="00F04DE3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9DD246F1-97DC-48AE-8CF1-C043493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Strong">
    <w:name w:val="Strong"/>
    <w:basedOn w:val="DefaultParagraphFont"/>
    <w:uiPriority w:val="22"/>
    <w:qFormat/>
    <w:rsid w:val="000A3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enders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ABC3C-2E46-434E-8DEC-0007FCFF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Giorgi Lomtadze</cp:lastModifiedBy>
  <cp:revision>61</cp:revision>
  <cp:lastPrinted>2023-09-25T14:01:00Z</cp:lastPrinted>
  <dcterms:created xsi:type="dcterms:W3CDTF">2020-05-14T07:02:00Z</dcterms:created>
  <dcterms:modified xsi:type="dcterms:W3CDTF">2023-11-10T08:14:00Z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