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74" w:rsidRPr="00FC237E" w:rsidRDefault="00B6784A" w:rsidP="00B6784A">
      <w:pPr>
        <w:rPr>
          <w:b/>
          <w:sz w:val="28"/>
          <w:szCs w:val="28"/>
          <w:lang w:val="ka-GE"/>
        </w:rPr>
      </w:pPr>
      <w:r w:rsidRPr="00FC237E">
        <w:rPr>
          <w:b/>
          <w:sz w:val="28"/>
          <w:szCs w:val="28"/>
          <w:lang w:val="ka-GE"/>
        </w:rPr>
        <w:t>ტექნიკური მოთხოვნები</w:t>
      </w:r>
    </w:p>
    <w:p w:rsidR="00B6784A" w:rsidRDefault="00FC237E" w:rsidP="00B6784A">
      <w:pPr>
        <w:rPr>
          <w:lang w:val="ka-GE"/>
        </w:rPr>
      </w:pPr>
      <w:r>
        <w:rPr>
          <w:lang w:val="ka-GE"/>
        </w:rPr>
        <w:t>1.</w:t>
      </w:r>
      <w:r w:rsidR="00B6784A">
        <w:rPr>
          <w:lang w:val="ka-GE"/>
        </w:rPr>
        <w:t xml:space="preserve">წარმადობა  - </w:t>
      </w:r>
      <w:r>
        <w:rPr>
          <w:lang w:val="ka-GE"/>
        </w:rPr>
        <w:t xml:space="preserve">მინიმუმ </w:t>
      </w:r>
      <w:r w:rsidR="006F1C73">
        <w:t>20</w:t>
      </w:r>
      <w:r w:rsidR="00B6784A">
        <w:rPr>
          <w:lang w:val="ka-GE"/>
        </w:rPr>
        <w:t>მ</w:t>
      </w:r>
      <w:r w:rsidR="00B6784A" w:rsidRPr="00B6784A">
        <w:rPr>
          <w:vertAlign w:val="superscript"/>
          <w:lang w:val="ka-GE"/>
        </w:rPr>
        <w:t>3</w:t>
      </w:r>
      <w:r w:rsidR="00B6784A">
        <w:rPr>
          <w:vertAlign w:val="superscript"/>
          <w:lang w:val="ka-GE"/>
        </w:rPr>
        <w:t xml:space="preserve"> </w:t>
      </w:r>
      <w:r w:rsidR="00B6784A">
        <w:rPr>
          <w:lang w:val="ka-GE"/>
        </w:rPr>
        <w:t>დღე-ღამეში</w:t>
      </w:r>
    </w:p>
    <w:p w:rsidR="00B6784A" w:rsidRDefault="00FC237E" w:rsidP="00B6784A">
      <w:pPr>
        <w:rPr>
          <w:lang w:val="ka-GE"/>
        </w:rPr>
      </w:pPr>
      <w:r>
        <w:rPr>
          <w:lang w:val="ka-GE"/>
        </w:rPr>
        <w:t xml:space="preserve">2.ზალპური </w:t>
      </w:r>
      <w:r w:rsidR="00B6784A">
        <w:rPr>
          <w:lang w:val="ka-GE"/>
        </w:rPr>
        <w:t>ნაკადის კონტროლი</w:t>
      </w:r>
      <w:r>
        <w:rPr>
          <w:lang w:val="ka-GE"/>
        </w:rPr>
        <w:t xml:space="preserve"> და გადანაწილების ფუნქცია</w:t>
      </w:r>
    </w:p>
    <w:p w:rsidR="00FC237E" w:rsidRDefault="00FC237E" w:rsidP="00B6784A">
      <w:pPr>
        <w:rPr>
          <w:lang w:val="ka-GE"/>
        </w:rPr>
      </w:pPr>
      <w:r>
        <w:rPr>
          <w:lang w:val="ka-GE"/>
        </w:rPr>
        <w:t>3.გამოსასვლელში მიღებული წყლის პარამეტრები უნდა იყოს არანაკლებ:</w:t>
      </w:r>
    </w:p>
    <w:p w:rsidR="00FC237E" w:rsidRDefault="00FC237E" w:rsidP="00B6784A">
      <w:pPr>
        <w:rPr>
          <w:lang w:val="ka-GE"/>
        </w:rPr>
      </w:pPr>
      <w:r>
        <w:rPr>
          <w:noProof/>
        </w:rPr>
        <w:drawing>
          <wp:inline distT="0" distB="0" distL="0" distR="0">
            <wp:extent cx="5943600" cy="173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7E" w:rsidRPr="00FC237E" w:rsidRDefault="00FC237E" w:rsidP="00B6784A">
      <w:pPr>
        <w:rPr>
          <w:b/>
          <w:sz w:val="24"/>
          <w:szCs w:val="24"/>
          <w:lang w:val="ka-GE"/>
        </w:rPr>
      </w:pPr>
    </w:p>
    <w:p w:rsidR="00FC237E" w:rsidRPr="00FC237E" w:rsidRDefault="00FC237E" w:rsidP="00B6784A">
      <w:pPr>
        <w:rPr>
          <w:b/>
          <w:sz w:val="24"/>
          <w:szCs w:val="24"/>
          <w:lang w:val="ka-GE"/>
        </w:rPr>
      </w:pPr>
      <w:r w:rsidRPr="00FC237E">
        <w:rPr>
          <w:b/>
          <w:sz w:val="24"/>
          <w:szCs w:val="24"/>
          <w:lang w:val="ka-GE"/>
        </w:rPr>
        <w:t>შესასრულებელი სამუშაო</w:t>
      </w:r>
    </w:p>
    <w:p w:rsidR="00FC24AD" w:rsidRDefault="00590227" w:rsidP="00FC24AD">
      <w:pPr>
        <w:pStyle w:val="ListParagraph"/>
        <w:rPr>
          <w:lang w:val="ka-GE"/>
        </w:rPr>
      </w:pPr>
      <w:r>
        <w:rPr>
          <w:lang w:val="ka-GE"/>
        </w:rPr>
        <w:t>ადგილზე არსებული ჭების დემონტაჟი და მათ ადგილას ზემოთ მოცემული პარამეტრების გამწ</w:t>
      </w:r>
      <w:r w:rsidR="008E5CA4">
        <w:rPr>
          <w:lang w:val="ka-GE"/>
        </w:rPr>
        <w:t>მენდი ნაგებობის მონტაჟი, სადრენაჟე სისტემით.</w:t>
      </w:r>
      <w:bookmarkStart w:id="0" w:name="_GoBack"/>
      <w:bookmarkEnd w:id="0"/>
    </w:p>
    <w:p w:rsidR="00FC24AD" w:rsidRPr="00FC24AD" w:rsidRDefault="00FC24AD" w:rsidP="00FC24AD">
      <w:pPr>
        <w:rPr>
          <w:lang w:val="ka-GE"/>
        </w:rPr>
      </w:pPr>
    </w:p>
    <w:sectPr w:rsidR="00FC24AD" w:rsidRPr="00F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ED"/>
    <w:multiLevelType w:val="hybridMultilevel"/>
    <w:tmpl w:val="E4C6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E9"/>
    <w:rsid w:val="00590227"/>
    <w:rsid w:val="006F1C73"/>
    <w:rsid w:val="00781674"/>
    <w:rsid w:val="008B7CE9"/>
    <w:rsid w:val="008E5CA4"/>
    <w:rsid w:val="00B6784A"/>
    <w:rsid w:val="00FC237E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3D70"/>
  <w15:chartTrackingRefBased/>
  <w15:docId w15:val="{40DD6B63-70D6-4849-889E-8A4219B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VVDU5HPDTQC2-89-213149</_dlc_DocId>
    <_dlc_DocIdUrl xmlns="a5444ea2-90b0-4ece-a612-f39e0dd9a22f">
      <Url>https://docflow.socar.ge/dms/requests/_layouts/15/DocIdRedir.aspx?ID=VVDU5HPDTQC2-89-213149</Url>
      <Description>VVDU5HPDTQC2-89-213149</Description>
    </_dlc_DocIdUrl>
  </documentManagement>
</p:properties>
</file>

<file path=customXml/itemProps1.xml><?xml version="1.0" encoding="utf-8"?>
<ds:datastoreItem xmlns:ds="http://schemas.openxmlformats.org/officeDocument/2006/customXml" ds:itemID="{52B95EE4-B45C-439A-BADB-8EC9B0908A7D}"/>
</file>

<file path=customXml/itemProps2.xml><?xml version="1.0" encoding="utf-8"?>
<ds:datastoreItem xmlns:ds="http://schemas.openxmlformats.org/officeDocument/2006/customXml" ds:itemID="{3924F71A-E002-4745-9888-73C538E4EC9D}"/>
</file>

<file path=customXml/itemProps3.xml><?xml version="1.0" encoding="utf-8"?>
<ds:datastoreItem xmlns:ds="http://schemas.openxmlformats.org/officeDocument/2006/customXml" ds:itemID="{AE19F7E5-5C69-465E-A2DC-2A766982D9E0}"/>
</file>

<file path=customXml/itemProps4.xml><?xml version="1.0" encoding="utf-8"?>
<ds:datastoreItem xmlns:ds="http://schemas.openxmlformats.org/officeDocument/2006/customXml" ds:itemID="{9318C1A7-6DE4-42C3-8FAE-9C15DD07C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Loladze</dc:creator>
  <cp:keywords/>
  <dc:description/>
  <cp:lastModifiedBy>Giorgi Loladze</cp:lastModifiedBy>
  <cp:revision>2</cp:revision>
  <dcterms:created xsi:type="dcterms:W3CDTF">2023-11-10T09:14:00Z</dcterms:created>
  <dcterms:modified xsi:type="dcterms:W3CDTF">2023-11-10T09:14:00Z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c511f653-0963-4e63-b943-c8c11af92cdd</vt:lpwstr>
  </property>
</Properties>
</file>