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0886A085" w:rsidR="001A0679" w:rsidRPr="001A0679" w:rsidRDefault="00210BF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66401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Veritas Netbackup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5053456B" w:rsidR="001A0679" w:rsidRPr="00473393" w:rsidRDefault="006B2173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პროგრამული უზრუნველყოფის მწარმოებლის</w:t>
                                    </w:r>
                                    <w:r w:rsidR="000B5FCA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მხარდაჭერის </w:t>
                                    </w:r>
                                    <w:r w:rsidR="00591E4F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</w:t>
                                    </w: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ბის</w:t>
                                    </w:r>
                                    <w:r w:rsidR="001A0679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0886A085" w:rsidR="001A0679" w:rsidRPr="001A0679" w:rsidRDefault="00156382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66401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Veritas Netbackup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5053456B" w:rsidR="001A0679" w:rsidRPr="00473393" w:rsidRDefault="006B217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პროგრამული უზრუნველყოფის მწარმოებლის</w:t>
                              </w:r>
                              <w:r w:rsidR="000B5FCA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</w:t>
                              </w: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მხარდაჭერის </w:t>
                              </w:r>
                              <w:r w:rsidR="00591E4F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</w:t>
                              </w: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ბის</w:t>
                              </w:r>
                              <w:r w:rsidR="001A0679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210BF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5638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C412ACC" w:rsidR="008839C1" w:rsidRPr="00302A7D" w:rsidRDefault="008839C1" w:rsidP="007868D9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7868D9">
                                  <w:t>N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7868D9" w:rsidRPr="007868D9">
                                  <w:rPr>
                                    <w:color w:val="auto"/>
                                  </w:rPr>
                                  <w:t>2</w:t>
                                </w:r>
                                <w:r w:rsidR="00825127">
                                  <w:rPr>
                                    <w:color w:val="auto"/>
                                  </w:rPr>
                                  <w:t>5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11-1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25127">
                                      <w:rPr>
                                        <w:lang w:val="ka-GE"/>
                                      </w:rPr>
                                      <w:t>17.11.2023</w:t>
                                    </w:r>
                                  </w:sdtContent>
                                </w:sdt>
                              </w:p>
                              <w:p w14:paraId="725EE839" w14:textId="5984D7C4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11-24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66296">
                                      <w:rPr>
                                        <w:lang w:val="ka-GE"/>
                                      </w:rPr>
                                      <w:t>24</w:t>
                                    </w:r>
                                    <w:r w:rsidR="00825127">
                                      <w:rPr>
                                        <w:lang w:val="ka-GE"/>
                                      </w:rPr>
                                      <w:t>.11.2023</w:t>
                                    </w:r>
                                    <w:r w:rsidR="0025795A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C412ACC" w:rsidR="008839C1" w:rsidRPr="00302A7D" w:rsidRDefault="008839C1" w:rsidP="007868D9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7868D9">
                            <w:t>N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7868D9" w:rsidRPr="007868D9">
                            <w:rPr>
                              <w:color w:val="auto"/>
                            </w:rPr>
                            <w:t>2</w:t>
                          </w:r>
                          <w:r w:rsidR="00825127">
                            <w:rPr>
                              <w:color w:val="auto"/>
                            </w:rPr>
                            <w:t>5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11-1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25127">
                                <w:rPr>
                                  <w:lang w:val="ka-GE"/>
                                </w:rPr>
                                <w:t>17.11.2023</w:t>
                              </w:r>
                            </w:sdtContent>
                          </w:sdt>
                        </w:p>
                        <w:p w14:paraId="725EE839" w14:textId="5984D7C4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11-24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66296">
                                <w:rPr>
                                  <w:lang w:val="ka-GE"/>
                                </w:rPr>
                                <w:t>24</w:t>
                              </w:r>
                              <w:r w:rsidR="00825127">
                                <w:rPr>
                                  <w:lang w:val="ka-GE"/>
                                </w:rPr>
                                <w:t>.11.2023</w:t>
                              </w:r>
                              <w:r w:rsidR="0025795A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EA66A6" w:rsidRDefault="001B0369" w:rsidP="00534B11">
      <w:pPr>
        <w:rPr>
          <w:lang w:val="ka-GE"/>
        </w:rPr>
      </w:pPr>
    </w:p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21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21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21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21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21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210BF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00B6034C" w14:textId="6DDDAE33" w:rsidR="00591E4F" w:rsidRPr="00AE2919" w:rsidRDefault="000D19A9" w:rsidP="00591E4F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210AD0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 xml:space="preserve">სს </w:t>
      </w:r>
      <w:r w:rsidR="00E3785D" w:rsidRPr="00210AD0">
        <w:rPr>
          <w:rFonts w:eastAsiaTheme="minorEastAsia" w:cs="Sylfaen"/>
          <w:color w:val="244061" w:themeColor="accent1" w:themeShade="80"/>
          <w:lang w:val="ka-GE" w:eastAsia="ja-JP"/>
        </w:rPr>
        <w:t>ჯორჯიან ქარდი</w:t>
      </w:r>
      <w:r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B64F34">
        <w:rPr>
          <w:rFonts w:eastAsiaTheme="minorEastAsia" w:cs="Sylfaen"/>
          <w:color w:val="244061" w:themeColor="accent1" w:themeShade="80"/>
          <w:lang w:val="ka-GE" w:eastAsia="ja-JP"/>
        </w:rPr>
        <w:t xml:space="preserve">(ს/კ 204396377) </w:t>
      </w:r>
      <w:r w:rsidRPr="00210AD0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C67412"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Veritas Netbackup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განახლების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10AD0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„</w:t>
      </w:r>
      <w:r w:rsidR="00DC0CE5" w:rsidRPr="00210AD0">
        <w:rPr>
          <w:rFonts w:cs="Sylfaen"/>
          <w:color w:val="244061" w:themeColor="accent1" w:themeShade="80"/>
        </w:rPr>
        <w:t>datasheet</w:t>
      </w:r>
      <w:r w:rsidRPr="00210AD0">
        <w:rPr>
          <w:rFonts w:cs="Sylfaen"/>
          <w:color w:val="244061" w:themeColor="accent1" w:themeShade="80"/>
          <w:lang w:val="ka-GE"/>
        </w:rPr>
        <w:t>“</w:t>
      </w:r>
      <w:r w:rsidR="00DC0CE5" w:rsidRPr="00210AD0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210AD0"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210AD0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10AD0">
        <w:rPr>
          <w:rFonts w:cs="Sylfaen"/>
          <w:color w:val="244061" w:themeColor="accent1" w:themeShade="80"/>
          <w:lang w:val="ka-GE"/>
        </w:rPr>
        <w:t>სატენდერო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წინადადება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წარმოდგენილი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უნდა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იყოს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210AD0">
        <w:rPr>
          <w:rFonts w:cs="Sylfaen"/>
          <w:color w:val="244061" w:themeColor="accent1" w:themeShade="80"/>
          <w:lang w:val="ka-GE"/>
        </w:rPr>
        <w:t>დოლარში</w:t>
      </w:r>
      <w:r w:rsidRPr="00210AD0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10AD0">
        <w:rPr>
          <w:rFonts w:cs="Sylfaen"/>
          <w:color w:val="244061" w:themeColor="accent1" w:themeShade="80"/>
          <w:lang w:val="ka-GE"/>
        </w:rPr>
        <w:t>პრეტენდენტის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მიერ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ასატვირთი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ყველა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დოკუმენტი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და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24ABE93A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B64F34">
        <w:rPr>
          <w:rFonts w:ascii="Palatino Linotype" w:hAnsi="Palatino Linotype"/>
          <w:b/>
          <w:color w:val="244061" w:themeColor="accent1" w:themeShade="80"/>
          <w:lang w:val="ka-GE"/>
        </w:rPr>
        <w:t xml:space="preserve">3 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B64F34">
        <w:rPr>
          <w:rFonts w:cs="Sylfaen"/>
          <w:b/>
          <w:color w:val="244061" w:themeColor="accent1" w:themeShade="80"/>
          <w:lang w:val="ka-GE"/>
        </w:rPr>
        <w:t>სამ</w:t>
      </w:r>
      <w:r w:rsidRPr="008A0309">
        <w:rPr>
          <w:rFonts w:cs="Sylfaen"/>
          <w:b/>
          <w:color w:val="244061" w:themeColor="accent1" w:themeShade="80"/>
          <w:lang w:val="ka-GE"/>
        </w:rPr>
        <w:t>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2F9F4ACF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0D05B880" w14:textId="1645FEC5" w:rsidR="00C83E30" w:rsidRPr="00C83E30" w:rsidRDefault="001742B1" w:rsidP="001742B1">
      <w:pPr>
        <w:pStyle w:val="a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შემოთავაზება </w:t>
      </w:r>
      <w:r w:rsidRPr="00210AD0">
        <w:rPr>
          <w:lang w:val="ka-GE"/>
        </w:rPr>
        <w:t xml:space="preserve">უნდა წარმოადგენდეს  </w:t>
      </w:r>
      <w:r w:rsidRPr="00210AD0">
        <w:rPr>
          <w:rFonts w:cs="Sylfaen"/>
          <w:lang w:val="ka-GE"/>
        </w:rPr>
        <w:t xml:space="preserve">მწარმოებლის ტექნიკური მხარდაჭერის განახლებას </w:t>
      </w:r>
      <w:r w:rsidRPr="00FA4369">
        <w:rPr>
          <w:b/>
          <w:lang w:val="ka-GE"/>
        </w:rPr>
        <w:t>ერთი</w:t>
      </w:r>
      <w:r w:rsidRPr="00FA4369">
        <w:rPr>
          <w:b/>
        </w:rPr>
        <w:t xml:space="preserve"> </w:t>
      </w:r>
      <w:r w:rsidRPr="00FA4369">
        <w:rPr>
          <w:b/>
          <w:lang w:val="ka-GE"/>
        </w:rPr>
        <w:t>წლის</w:t>
      </w:r>
      <w:r w:rsidRPr="00210AD0">
        <w:t xml:space="preserve"> (</w:t>
      </w:r>
      <w:r w:rsidRPr="00210AD0">
        <w:rPr>
          <w:lang w:val="ka-GE"/>
        </w:rPr>
        <w:t>12 თვე)</w:t>
      </w:r>
      <w:r>
        <w:rPr>
          <w:lang w:val="ka-GE"/>
        </w:rPr>
        <w:t xml:space="preserve"> და </w:t>
      </w:r>
      <w:r w:rsidRPr="00FA4369">
        <w:rPr>
          <w:b/>
          <w:lang w:val="ka-GE"/>
        </w:rPr>
        <w:t>სამი</w:t>
      </w:r>
      <w:r>
        <w:rPr>
          <w:lang w:val="ka-GE"/>
        </w:rPr>
        <w:t xml:space="preserve"> </w:t>
      </w:r>
      <w:r w:rsidR="00FA4369">
        <w:rPr>
          <w:lang w:val="ka-GE"/>
        </w:rPr>
        <w:t xml:space="preserve"> </w:t>
      </w:r>
      <w:r w:rsidR="00FA4369" w:rsidRPr="00FA4369">
        <w:rPr>
          <w:b/>
          <w:lang w:val="ka-GE"/>
        </w:rPr>
        <w:t>წლის</w:t>
      </w:r>
      <w:r w:rsidR="00FA4369">
        <w:rPr>
          <w:lang w:val="ka-GE"/>
        </w:rPr>
        <w:t xml:space="preserve"> </w:t>
      </w:r>
      <w:r>
        <w:rPr>
          <w:lang w:val="ka-GE"/>
        </w:rPr>
        <w:t xml:space="preserve">(36 თვე)  </w:t>
      </w:r>
      <w:r w:rsidRPr="00210AD0">
        <w:rPr>
          <w:lang w:val="ka-GE"/>
        </w:rPr>
        <w:t xml:space="preserve">ვადით </w:t>
      </w:r>
      <w:r w:rsidRPr="00210AD0">
        <w:rPr>
          <w:rFonts w:cs="Sylfaen"/>
          <w:lang w:val="ka-GE"/>
        </w:rPr>
        <w:t xml:space="preserve"> </w:t>
      </w:r>
      <w:r w:rsidRPr="00210AD0">
        <w:rPr>
          <w:lang w:val="ka-GE"/>
        </w:rPr>
        <w:t>და აკმაყოფილებდეს შემდეგ მოთხოვნებს:</w:t>
      </w:r>
      <w:r>
        <w:rPr>
          <w:lang w:val="ka-GE"/>
        </w:rPr>
        <w:t xml:space="preserve"> </w:t>
      </w:r>
    </w:p>
    <w:p w14:paraId="682B8B1A" w14:textId="77777777" w:rsidR="00C83E30" w:rsidRPr="00C83E30" w:rsidRDefault="00C83E30" w:rsidP="00C83E30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1362" w:type="dxa"/>
        <w:tblInd w:w="-640" w:type="dxa"/>
        <w:tblLook w:val="04A0" w:firstRow="1" w:lastRow="0" w:firstColumn="1" w:lastColumn="0" w:noHBand="0" w:noVBand="1"/>
      </w:tblPr>
      <w:tblGrid>
        <w:gridCol w:w="5680"/>
        <w:gridCol w:w="1720"/>
        <w:gridCol w:w="1120"/>
        <w:gridCol w:w="1425"/>
        <w:gridCol w:w="1417"/>
      </w:tblGrid>
      <w:tr w:rsidR="001625F6" w:rsidRPr="001625F6" w14:paraId="1E0C2567" w14:textId="77777777" w:rsidTr="00FA4369">
        <w:trPr>
          <w:trHeight w:val="300"/>
        </w:trPr>
        <w:tc>
          <w:tcPr>
            <w:tcW w:w="568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460423" w14:textId="77777777" w:rsidR="001625F6" w:rsidRPr="001625F6" w:rsidRDefault="001625F6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7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199EFC" w14:textId="77777777" w:rsidR="001625F6" w:rsidRPr="001625F6" w:rsidRDefault="001625F6" w:rsidP="001625F6">
            <w:pPr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Name</w:t>
            </w:r>
          </w:p>
        </w:tc>
        <w:tc>
          <w:tcPr>
            <w:tcW w:w="11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F51572" w14:textId="77777777" w:rsidR="001625F6" w:rsidRPr="001625F6" w:rsidRDefault="001625F6" w:rsidP="001625F6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ოდენობა</w:t>
            </w:r>
          </w:p>
        </w:tc>
        <w:tc>
          <w:tcPr>
            <w:tcW w:w="142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447F78" w14:textId="77777777" w:rsidR="001625F6" w:rsidRPr="001625F6" w:rsidRDefault="001625F6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    ღირებულება</w:t>
            </w:r>
          </w:p>
        </w:tc>
        <w:tc>
          <w:tcPr>
            <w:tcW w:w="1417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ADAFC41" w14:textId="77777777" w:rsidR="001625F6" w:rsidRPr="001625F6" w:rsidRDefault="001625F6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მიწოდების ვადა</w:t>
            </w:r>
          </w:p>
        </w:tc>
      </w:tr>
      <w:tr w:rsidR="00B64F34" w:rsidRPr="001625F6" w14:paraId="53304297" w14:textId="77777777" w:rsidTr="00FA4369">
        <w:trPr>
          <w:trHeight w:val="852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03A773" w14:textId="77777777" w:rsidR="00B64F34" w:rsidRPr="001625F6" w:rsidRDefault="00B64F34" w:rsidP="001625F6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C83E30">
              <w:rPr>
                <w:rFonts w:ascii="Calibri" w:eastAsia="Times New Roman" w:hAnsi="Calibri" w:cs="Calibri"/>
                <w:u w:val="single"/>
              </w:rPr>
              <w:t>12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SERVER WLS 1 SERVER HARDWARE TIER 2 ONPREMISE STANDARD PERPETUAL LICENSE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3BC81C" w14:textId="77777777" w:rsidR="00B64F34" w:rsidRPr="001625F6" w:rsidRDefault="00B64F34" w:rsidP="001625F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625F6">
              <w:rPr>
                <w:rFonts w:ascii="Calibri" w:eastAsia="Times New Roman" w:hAnsi="Calibri" w:cs="Calibri"/>
                <w:b/>
                <w:bCs/>
              </w:rPr>
              <w:t>Jsc</w:t>
            </w:r>
            <w:proofErr w:type="spellEnd"/>
            <w:r w:rsidRPr="001625F6">
              <w:rPr>
                <w:rFonts w:ascii="Calibri" w:eastAsia="Times New Roman" w:hAnsi="Calibri" w:cs="Calibri"/>
                <w:b/>
                <w:bCs/>
              </w:rPr>
              <w:t xml:space="preserve"> Georgian Card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78B223" w14:textId="77777777" w:rsidR="00B64F34" w:rsidRPr="001625F6" w:rsidRDefault="00B64F34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56CBFF" w14:textId="77777777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6693DD7" w14:textId="77777777" w:rsidR="00B64F34" w:rsidRPr="001625F6" w:rsidRDefault="00B64F34" w:rsidP="001625F6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eastAsia="Times New Roman" w:cs="Calibri"/>
                <w:color w:val="244061"/>
                <w:lang w:val="ka-GE"/>
              </w:rPr>
              <w:t> </w:t>
            </w:r>
          </w:p>
          <w:p w14:paraId="1E764656" w14:textId="77777777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  <w:p w14:paraId="3A7513EE" w14:textId="77777777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  <w:p w14:paraId="7FDCC2F6" w14:textId="1B3888E2" w:rsidR="00B64F34" w:rsidRPr="00B64F34" w:rsidRDefault="00B64F34" w:rsidP="001625F6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  <w:r>
              <w:rPr>
                <w:rFonts w:eastAsia="Times New Roman" w:cs="Calibri"/>
                <w:color w:val="244061"/>
                <w:lang w:val="ka-GE"/>
              </w:rPr>
              <w:t>არაუგვიანეს 2023</w:t>
            </w:r>
            <w:r w:rsidR="00FA4369">
              <w:rPr>
                <w:rFonts w:eastAsia="Times New Roman" w:cs="Calibri"/>
                <w:color w:val="244061"/>
                <w:lang w:val="ka-GE"/>
              </w:rPr>
              <w:t xml:space="preserve"> </w:t>
            </w:r>
            <w:r>
              <w:rPr>
                <w:rFonts w:eastAsia="Times New Roman" w:cs="Calibri"/>
                <w:color w:val="244061"/>
                <w:lang w:val="ka-GE"/>
              </w:rPr>
              <w:t>წლის  7 დეკემბრისა</w:t>
            </w:r>
          </w:p>
        </w:tc>
      </w:tr>
      <w:tr w:rsidR="00B64F34" w:rsidRPr="001625F6" w14:paraId="19D8ED92" w14:textId="77777777" w:rsidTr="00FA4369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7771FE" w14:textId="77777777" w:rsidR="00B64F34" w:rsidRPr="001625F6" w:rsidRDefault="00B64F34" w:rsidP="001625F6">
            <w:pPr>
              <w:jc w:val="left"/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C83E30">
              <w:rPr>
                <w:rFonts w:ascii="Calibri" w:eastAsia="Times New Roman" w:hAnsi="Calibri" w:cs="Calibri"/>
                <w:u w:val="single"/>
              </w:rPr>
              <w:t>12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STD CLIENT XPLAT 1 SERVER ONPREMISE STANDARD PERPETUAL LICENSE 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5D26FD" w14:textId="77777777" w:rsidR="00B64F34" w:rsidRPr="001625F6" w:rsidRDefault="00B64F34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Number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ADB2B9" w14:textId="77777777" w:rsidR="00B64F34" w:rsidRPr="001625F6" w:rsidRDefault="00B64F34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AE0B85" w14:textId="77777777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417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BFCBC84" w14:textId="4F8257A5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B64F34" w:rsidRPr="001625F6" w14:paraId="506FF09B" w14:textId="77777777" w:rsidTr="00FA4369">
        <w:trPr>
          <w:trHeight w:val="480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21EB6CF" w14:textId="77777777" w:rsidR="00B64F34" w:rsidRPr="001625F6" w:rsidRDefault="00B64F34" w:rsidP="001625F6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57E296" w14:textId="77777777" w:rsidR="00B64F34" w:rsidRPr="001625F6" w:rsidRDefault="00B64F34" w:rsidP="001625F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571900104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99C87F5" w14:textId="77777777" w:rsidR="00B64F34" w:rsidRPr="001625F6" w:rsidRDefault="00B64F34" w:rsidP="001625F6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5189853" w14:textId="77777777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  <w:tc>
          <w:tcPr>
            <w:tcW w:w="1417" w:type="dxa"/>
            <w:vMerge/>
            <w:tcBorders>
              <w:left w:val="single" w:sz="8" w:space="0" w:color="999999"/>
              <w:right w:val="single" w:sz="8" w:space="0" w:color="999999"/>
            </w:tcBorders>
            <w:vAlign w:val="center"/>
            <w:hideMark/>
          </w:tcPr>
          <w:p w14:paraId="6B986537" w14:textId="5ABEAE0F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B64F34" w:rsidRPr="001625F6" w14:paraId="6A71FCFC" w14:textId="77777777" w:rsidTr="00FA4369">
        <w:trPr>
          <w:trHeight w:val="924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6E4D70" w14:textId="77777777" w:rsidR="00B64F34" w:rsidRPr="001625F6" w:rsidRDefault="00B64F34" w:rsidP="001625F6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C83E30">
              <w:rPr>
                <w:rFonts w:ascii="Calibri" w:eastAsia="Times New Roman" w:hAnsi="Calibri" w:cs="Calibri"/>
                <w:u w:val="single"/>
              </w:rPr>
              <w:t>12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CLIENT APPLICATION AND DB PACK WLS 1 SERVER HARDWARE TIER 2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F9DA771" w14:textId="77777777" w:rsidR="00B64F34" w:rsidRPr="001625F6" w:rsidRDefault="00B64F34" w:rsidP="001625F6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2D674D" w14:textId="77777777" w:rsidR="00B64F34" w:rsidRPr="001625F6" w:rsidRDefault="00B64F34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E0D93A" w14:textId="77777777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417" w:type="dxa"/>
            <w:vMerge/>
            <w:tcBorders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FA6142" w14:textId="34739215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B64F34" w:rsidRPr="001625F6" w14:paraId="67F6EDE0" w14:textId="77777777" w:rsidTr="00FA4369">
        <w:trPr>
          <w:trHeight w:val="876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F9B631" w14:textId="77777777" w:rsidR="00B64F34" w:rsidRPr="001625F6" w:rsidRDefault="00B64F34" w:rsidP="001625F6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NETBACKUP ENTERPRISE VIRTUAL CLIENT WLS CPU HARDWARE TIER 4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DCF4C0B" w14:textId="77777777" w:rsidR="00B64F34" w:rsidRPr="001625F6" w:rsidRDefault="00B64F34" w:rsidP="001625F6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A51E75" w14:textId="77777777" w:rsidR="00B64F34" w:rsidRPr="001625F6" w:rsidRDefault="00B64F34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8E4DE3" w14:textId="77777777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417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4EE012" w14:textId="670D657A" w:rsidR="00B64F34" w:rsidRPr="001625F6" w:rsidRDefault="00B64F34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</w:tbl>
    <w:p w14:paraId="5BF6471A" w14:textId="77777777" w:rsidR="001625F6" w:rsidRPr="001625F6" w:rsidRDefault="001625F6" w:rsidP="001625F6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AE44D1B" w14:textId="7A2515EA" w:rsidR="00876ED2" w:rsidRDefault="00876ED2" w:rsidP="001742B1">
      <w:pPr>
        <w:pStyle w:val="a"/>
        <w:numPr>
          <w:ilvl w:val="0"/>
          <w:numId w:val="0"/>
        </w:numPr>
      </w:pPr>
    </w:p>
    <w:tbl>
      <w:tblPr>
        <w:tblW w:w="11340" w:type="dxa"/>
        <w:tblInd w:w="-640" w:type="dxa"/>
        <w:tblLook w:val="04A0" w:firstRow="1" w:lastRow="0" w:firstColumn="1" w:lastColumn="0" w:noHBand="0" w:noVBand="1"/>
      </w:tblPr>
      <w:tblGrid>
        <w:gridCol w:w="5680"/>
        <w:gridCol w:w="1720"/>
        <w:gridCol w:w="1120"/>
        <w:gridCol w:w="1425"/>
        <w:gridCol w:w="1417"/>
      </w:tblGrid>
      <w:tr w:rsidR="00C83E30" w:rsidRPr="001625F6" w14:paraId="7EE5F87B" w14:textId="77777777" w:rsidTr="0075525F">
        <w:trPr>
          <w:trHeight w:val="300"/>
        </w:trPr>
        <w:tc>
          <w:tcPr>
            <w:tcW w:w="568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D8999C" w14:textId="77777777" w:rsidR="00C83E30" w:rsidRPr="001625F6" w:rsidRDefault="00C83E30" w:rsidP="0075525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7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89DC79" w14:textId="77777777" w:rsidR="00C83E30" w:rsidRPr="001625F6" w:rsidRDefault="00C83E30" w:rsidP="0075525F">
            <w:pPr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Name</w:t>
            </w:r>
          </w:p>
        </w:tc>
        <w:tc>
          <w:tcPr>
            <w:tcW w:w="11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DBEFE3" w14:textId="77777777" w:rsidR="00C83E30" w:rsidRPr="001625F6" w:rsidRDefault="00C83E30" w:rsidP="0075525F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ოდენობა</w:t>
            </w:r>
          </w:p>
        </w:tc>
        <w:tc>
          <w:tcPr>
            <w:tcW w:w="142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8EC0D1" w14:textId="77777777" w:rsidR="00C83E30" w:rsidRPr="001625F6" w:rsidRDefault="00C83E30" w:rsidP="0075525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    ღირებულება</w:t>
            </w:r>
          </w:p>
        </w:tc>
        <w:tc>
          <w:tcPr>
            <w:tcW w:w="139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D87D43D" w14:textId="77777777" w:rsidR="00C83E30" w:rsidRPr="001625F6" w:rsidRDefault="00C83E30" w:rsidP="0075525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მიწოდების ვადა</w:t>
            </w:r>
          </w:p>
        </w:tc>
      </w:tr>
      <w:tr w:rsidR="00C83E30" w:rsidRPr="001625F6" w14:paraId="4CA84AF6" w14:textId="77777777" w:rsidTr="0075525F">
        <w:trPr>
          <w:trHeight w:val="852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7A7C18" w14:textId="67849325" w:rsidR="00C83E30" w:rsidRPr="001625F6" w:rsidRDefault="00C83E30" w:rsidP="00C83E30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C83E30">
              <w:rPr>
                <w:rFonts w:ascii="Calibri" w:eastAsia="Times New Roman" w:hAnsi="Calibri" w:cs="Calibri"/>
                <w:u w:val="single"/>
              </w:rPr>
              <w:t>36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SERVER WLS 1 SERVER HARDWARE TIER 2 ONPREMISE STANDARD PERPETUAL LICENSE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F796D6" w14:textId="77777777" w:rsidR="00C83E30" w:rsidRPr="001625F6" w:rsidRDefault="00C83E30" w:rsidP="0075525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625F6">
              <w:rPr>
                <w:rFonts w:ascii="Calibri" w:eastAsia="Times New Roman" w:hAnsi="Calibri" w:cs="Calibri"/>
                <w:b/>
                <w:bCs/>
              </w:rPr>
              <w:t>Jsc</w:t>
            </w:r>
            <w:proofErr w:type="spellEnd"/>
            <w:r w:rsidRPr="001625F6">
              <w:rPr>
                <w:rFonts w:ascii="Calibri" w:eastAsia="Times New Roman" w:hAnsi="Calibri" w:cs="Calibri"/>
                <w:b/>
                <w:bCs/>
              </w:rPr>
              <w:t xml:space="preserve"> Georgian Card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625BB9" w14:textId="77777777" w:rsidR="00C83E30" w:rsidRPr="001625F6" w:rsidRDefault="00C83E30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6582BA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54EE17" w14:textId="77777777" w:rsidR="00C83E30" w:rsidRPr="001625F6" w:rsidRDefault="00C83E30" w:rsidP="0075525F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eastAsia="Times New Roman" w:cs="Calibri"/>
                <w:color w:val="244061"/>
                <w:lang w:val="ka-GE"/>
              </w:rPr>
              <w:t> </w:t>
            </w:r>
          </w:p>
          <w:p w14:paraId="733EBDFF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  <w:p w14:paraId="490BD114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  <w:p w14:paraId="6560C667" w14:textId="77777777" w:rsidR="00C83E30" w:rsidRPr="00B64F34" w:rsidRDefault="00C83E30" w:rsidP="0075525F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  <w:r>
              <w:rPr>
                <w:rFonts w:eastAsia="Times New Roman" w:cs="Calibri"/>
                <w:color w:val="244061"/>
                <w:lang w:val="ka-GE"/>
              </w:rPr>
              <w:t>არაუგვიანეს 2023წლის  7 დეკემბრისა</w:t>
            </w:r>
          </w:p>
        </w:tc>
      </w:tr>
      <w:tr w:rsidR="00C83E30" w:rsidRPr="001625F6" w14:paraId="14C17664" w14:textId="77777777" w:rsidTr="0075525F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50AEA2" w14:textId="77E95129" w:rsidR="00C83E30" w:rsidRPr="001625F6" w:rsidRDefault="00C83E30" w:rsidP="0075525F">
            <w:pPr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C83E30">
              <w:rPr>
                <w:rFonts w:ascii="Calibri" w:eastAsia="Times New Roman" w:hAnsi="Calibri" w:cs="Calibri"/>
                <w:u w:val="single"/>
              </w:rPr>
              <w:t>36 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STD CLIENT XPLAT 1 SERVER ONPREMISE STANDARD PERPETUAL LICENSE 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4872F1" w14:textId="77777777" w:rsidR="00C83E30" w:rsidRPr="001625F6" w:rsidRDefault="00C83E30" w:rsidP="0075525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Number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76E4537" w14:textId="77777777" w:rsidR="00C83E30" w:rsidRPr="001625F6" w:rsidRDefault="00C83E30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623BA0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F965181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C83E30" w:rsidRPr="001625F6" w14:paraId="6763AFE7" w14:textId="77777777" w:rsidTr="0075525F">
        <w:trPr>
          <w:trHeight w:val="480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CE79A77" w14:textId="77777777" w:rsidR="00C83E30" w:rsidRPr="001625F6" w:rsidRDefault="00C83E30" w:rsidP="0075525F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1DB3A7" w14:textId="77777777" w:rsidR="00C83E30" w:rsidRPr="001625F6" w:rsidRDefault="00C83E30" w:rsidP="0075525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571900104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A81E123" w14:textId="77777777" w:rsidR="00C83E30" w:rsidRPr="001625F6" w:rsidRDefault="00C83E30" w:rsidP="0075525F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3A6E2E4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left w:val="single" w:sz="8" w:space="0" w:color="999999"/>
              <w:right w:val="single" w:sz="8" w:space="0" w:color="999999"/>
            </w:tcBorders>
            <w:vAlign w:val="center"/>
            <w:hideMark/>
          </w:tcPr>
          <w:p w14:paraId="745B233C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C83E30" w:rsidRPr="001625F6" w14:paraId="6E214DCB" w14:textId="77777777" w:rsidTr="0075525F">
        <w:trPr>
          <w:trHeight w:val="924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601B8A" w14:textId="2625B54F" w:rsidR="00C83E30" w:rsidRPr="001625F6" w:rsidRDefault="00C83E30" w:rsidP="0075525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C83E30">
              <w:rPr>
                <w:rFonts w:ascii="Calibri" w:eastAsia="Times New Roman" w:hAnsi="Calibri" w:cs="Calibri"/>
                <w:u w:val="single"/>
              </w:rPr>
              <w:t>36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CLIENT APPLICATION AND DB PACK WLS 1 SERVER HARDWARE TIER 2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00D692E" w14:textId="77777777" w:rsidR="00C83E30" w:rsidRPr="001625F6" w:rsidRDefault="00C83E30" w:rsidP="0075525F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88E0D9" w14:textId="77777777" w:rsidR="00C83E30" w:rsidRPr="001625F6" w:rsidRDefault="00C83E30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26EE8E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B9A6BAA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C83E30" w:rsidRPr="001625F6" w14:paraId="1610F239" w14:textId="77777777" w:rsidTr="0075525F">
        <w:trPr>
          <w:trHeight w:val="876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B25A76" w14:textId="77777777" w:rsidR="00C83E30" w:rsidRPr="001625F6" w:rsidRDefault="00C83E30" w:rsidP="0075525F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NETBACKUP ENTERPRISE VIRTUAL CLIENT WLS CPU HARDWARE TIER 4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B452221" w14:textId="77777777" w:rsidR="00C83E30" w:rsidRPr="001625F6" w:rsidRDefault="00C83E30" w:rsidP="0075525F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3B2DD8" w14:textId="77777777" w:rsidR="00C83E30" w:rsidRPr="001625F6" w:rsidRDefault="00C83E30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5A9A00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D2C65F" w14:textId="77777777" w:rsidR="00C83E30" w:rsidRPr="001625F6" w:rsidRDefault="00C83E30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</w:tbl>
    <w:p w14:paraId="232921AB" w14:textId="77777777" w:rsidR="00C83E30" w:rsidRPr="001625F6" w:rsidRDefault="00C83E30" w:rsidP="00C83E30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C678E8B" w14:textId="4CF7E95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B88FB2A" w14:textId="3BFEC820" w:rsidR="00A66401" w:rsidRPr="00FA4369" w:rsidRDefault="00A701B4" w:rsidP="00A66401">
      <w:pPr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</w:pPr>
      <w:r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>შემოთავაზებული გადაწყვეტილება უნდა წარმოადგენდეს  მწარმოებლის ტექნიკური მხარდაჭერის განახლებას</w:t>
      </w:r>
      <w:r w:rsidR="00A66401"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 xml:space="preserve"> </w:t>
      </w:r>
      <w:r w:rsidR="00A66401" w:rsidRPr="00FA4369">
        <w:rPr>
          <w:rFonts w:eastAsiaTheme="majorEastAsia" w:cstheme="majorBidi"/>
          <w:b/>
          <w:bCs/>
          <w:color w:val="0F243E" w:themeColor="text2" w:themeShade="80"/>
          <w:szCs w:val="28"/>
          <w:lang w:val="ka-GE" w:eastAsia="ja-JP"/>
        </w:rPr>
        <w:t>ერთი წლის</w:t>
      </w:r>
      <w:r w:rsidR="00A66401"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 xml:space="preserve"> (12 თვე)</w:t>
      </w:r>
      <w:r w:rsidR="00C83E30"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 xml:space="preserve"> და </w:t>
      </w:r>
      <w:r w:rsidR="00C83E30" w:rsidRPr="00FA4369">
        <w:rPr>
          <w:rFonts w:eastAsiaTheme="majorEastAsia" w:cstheme="majorBidi"/>
          <w:b/>
          <w:bCs/>
          <w:color w:val="0F243E" w:themeColor="text2" w:themeShade="80"/>
          <w:szCs w:val="28"/>
          <w:lang w:val="ka-GE" w:eastAsia="ja-JP"/>
        </w:rPr>
        <w:t>სამი</w:t>
      </w:r>
      <w:r w:rsidR="00FA4369" w:rsidRPr="00FA4369">
        <w:rPr>
          <w:rFonts w:eastAsiaTheme="majorEastAsia" w:cstheme="majorBidi"/>
          <w:b/>
          <w:bCs/>
          <w:color w:val="0F243E" w:themeColor="text2" w:themeShade="80"/>
          <w:szCs w:val="28"/>
          <w:lang w:val="ka-GE" w:eastAsia="ja-JP"/>
        </w:rPr>
        <w:t xml:space="preserve">  წლის</w:t>
      </w:r>
      <w:r w:rsid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 xml:space="preserve"> </w:t>
      </w:r>
      <w:r w:rsidR="00C83E30"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 xml:space="preserve"> (36 თვე) </w:t>
      </w:r>
      <w:r w:rsidR="00A66401"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 xml:space="preserve">ვადით </w:t>
      </w:r>
      <w:r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 xml:space="preserve"> </w:t>
      </w:r>
      <w:r w:rsidR="00A66401" w:rsidRPr="00FA4369">
        <w:rPr>
          <w:rFonts w:eastAsiaTheme="majorEastAsia" w:cstheme="majorBidi"/>
          <w:bCs/>
          <w:color w:val="0F243E" w:themeColor="text2" w:themeShade="80"/>
          <w:szCs w:val="28"/>
          <w:lang w:val="ka-GE" w:eastAsia="ja-JP"/>
        </w:rPr>
        <w:t>და აკმაყოფილებდეს შემდეგ მოთხოვნებს:</w:t>
      </w:r>
    </w:p>
    <w:p w14:paraId="2412F257" w14:textId="22C931D2" w:rsidR="00A701B4" w:rsidRPr="00C815A8" w:rsidRDefault="00A701B4" w:rsidP="00A701B4">
      <w:pPr>
        <w:pStyle w:val="a"/>
        <w:numPr>
          <w:ilvl w:val="0"/>
          <w:numId w:val="0"/>
        </w:numPr>
        <w:ind w:left="360" w:hanging="360"/>
        <w:rPr>
          <w:rFonts w:cs="Sylfaen"/>
          <w:lang w:val="ka-GE"/>
        </w:rPr>
      </w:pPr>
    </w:p>
    <w:tbl>
      <w:tblPr>
        <w:tblW w:w="9915" w:type="dxa"/>
        <w:tblInd w:w="-190" w:type="dxa"/>
        <w:tblLook w:val="04A0" w:firstRow="1" w:lastRow="0" w:firstColumn="1" w:lastColumn="0" w:noHBand="0" w:noVBand="1"/>
      </w:tblPr>
      <w:tblGrid>
        <w:gridCol w:w="5680"/>
        <w:gridCol w:w="1720"/>
        <w:gridCol w:w="1120"/>
        <w:gridCol w:w="1417"/>
      </w:tblGrid>
      <w:tr w:rsidR="00156382" w:rsidRPr="001625F6" w14:paraId="565B4A1E" w14:textId="77777777" w:rsidTr="00156382">
        <w:trPr>
          <w:trHeight w:val="300"/>
        </w:trPr>
        <w:tc>
          <w:tcPr>
            <w:tcW w:w="568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2ABEEB" w14:textId="77777777" w:rsidR="00156382" w:rsidRPr="001625F6" w:rsidRDefault="00156382" w:rsidP="00982A1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7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EB2B5E" w14:textId="77777777" w:rsidR="00156382" w:rsidRPr="001625F6" w:rsidRDefault="00156382" w:rsidP="00982A19">
            <w:pPr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Name</w:t>
            </w:r>
          </w:p>
        </w:tc>
        <w:tc>
          <w:tcPr>
            <w:tcW w:w="11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EB8181" w14:textId="77777777" w:rsidR="00156382" w:rsidRPr="001625F6" w:rsidRDefault="00156382" w:rsidP="00982A19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ოდენობა</w:t>
            </w:r>
          </w:p>
        </w:tc>
        <w:tc>
          <w:tcPr>
            <w:tcW w:w="139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992632" w14:textId="77777777" w:rsidR="00156382" w:rsidRPr="001625F6" w:rsidRDefault="00156382" w:rsidP="00982A1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მიწოდების ვადა</w:t>
            </w:r>
          </w:p>
        </w:tc>
      </w:tr>
      <w:tr w:rsidR="00B64F34" w:rsidRPr="001625F6" w14:paraId="4DBE2C93" w14:textId="77777777" w:rsidTr="0081605C">
        <w:trPr>
          <w:trHeight w:val="852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3747B4" w14:textId="77777777" w:rsidR="00B64F34" w:rsidRPr="001625F6" w:rsidRDefault="00B64F34" w:rsidP="00982A1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FA4369">
              <w:rPr>
                <w:rFonts w:ascii="Calibri" w:eastAsia="Times New Roman" w:hAnsi="Calibri" w:cs="Calibri"/>
                <w:u w:val="single"/>
              </w:rPr>
              <w:t>12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SERVER WLS 1 SERVER HARDWARE TIER 2 ONPREMISE STANDARD PERPETUAL LICENSE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C67FF5" w14:textId="77777777" w:rsidR="00B64F34" w:rsidRPr="001625F6" w:rsidRDefault="00B64F34" w:rsidP="00982A1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625F6">
              <w:rPr>
                <w:rFonts w:ascii="Calibri" w:eastAsia="Times New Roman" w:hAnsi="Calibri" w:cs="Calibri"/>
                <w:b/>
                <w:bCs/>
              </w:rPr>
              <w:t>Jsc</w:t>
            </w:r>
            <w:proofErr w:type="spellEnd"/>
            <w:r w:rsidRPr="001625F6">
              <w:rPr>
                <w:rFonts w:ascii="Calibri" w:eastAsia="Times New Roman" w:hAnsi="Calibri" w:cs="Calibri"/>
                <w:b/>
                <w:bCs/>
              </w:rPr>
              <w:t xml:space="preserve"> Georgian Card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27C35A" w14:textId="77777777" w:rsidR="00B64F34" w:rsidRPr="001625F6" w:rsidRDefault="00B64F34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C21A09" w14:textId="77777777" w:rsidR="00B64F34" w:rsidRPr="001625F6" w:rsidRDefault="00B64F34" w:rsidP="00B64F34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  <w:p w14:paraId="25E49894" w14:textId="5F6D8CC1" w:rsidR="00B64F34" w:rsidRPr="001625F6" w:rsidRDefault="00B64F34" w:rsidP="00B64F34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  <w:r>
              <w:rPr>
                <w:rFonts w:eastAsia="Times New Roman" w:cs="Calibri"/>
                <w:color w:val="244061"/>
                <w:lang w:val="ka-GE"/>
              </w:rPr>
              <w:t>არაუგვიანეს 2023წლის  7 დეკემბრისა</w:t>
            </w:r>
          </w:p>
        </w:tc>
      </w:tr>
      <w:tr w:rsidR="00B64F34" w:rsidRPr="001625F6" w14:paraId="48058726" w14:textId="77777777" w:rsidTr="0081605C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C0CFD5" w14:textId="77777777" w:rsidR="00B64F34" w:rsidRPr="001625F6" w:rsidRDefault="00B64F34" w:rsidP="00982A19">
            <w:pPr>
              <w:jc w:val="left"/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FA4369">
              <w:rPr>
                <w:rFonts w:ascii="Calibri" w:eastAsia="Times New Roman" w:hAnsi="Calibri" w:cs="Calibri"/>
                <w:u w:val="single"/>
              </w:rPr>
              <w:t>12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STD CLIENT XPLAT 1 SERVER ONPREMISE STANDARD PERPETUAL LICENSE 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F1DC58" w14:textId="77777777" w:rsidR="00B64F34" w:rsidRPr="001625F6" w:rsidRDefault="00B64F34" w:rsidP="00982A1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Number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9EFE1F" w14:textId="77777777" w:rsidR="00B64F34" w:rsidRPr="001625F6" w:rsidRDefault="00B64F34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164944" w14:textId="236272B0" w:rsidR="00B64F34" w:rsidRPr="001625F6" w:rsidRDefault="00B64F34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B64F34" w:rsidRPr="001625F6" w14:paraId="3724CB65" w14:textId="77777777" w:rsidTr="0081605C">
        <w:trPr>
          <w:trHeight w:val="480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71EA7A8" w14:textId="77777777" w:rsidR="00B64F34" w:rsidRPr="001625F6" w:rsidRDefault="00B64F34" w:rsidP="00982A19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128C42" w14:textId="77777777" w:rsidR="00B64F34" w:rsidRPr="001625F6" w:rsidRDefault="00B64F34" w:rsidP="00982A1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571900104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89B8A9A" w14:textId="77777777" w:rsidR="00B64F34" w:rsidRPr="001625F6" w:rsidRDefault="00B64F34" w:rsidP="00982A19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left w:val="single" w:sz="8" w:space="0" w:color="999999"/>
              <w:right w:val="single" w:sz="8" w:space="0" w:color="999999"/>
            </w:tcBorders>
            <w:vAlign w:val="center"/>
            <w:hideMark/>
          </w:tcPr>
          <w:p w14:paraId="4EA8A73E" w14:textId="5C470A5F" w:rsidR="00B64F34" w:rsidRPr="001625F6" w:rsidRDefault="00B64F34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B64F34" w:rsidRPr="001625F6" w14:paraId="258E57E2" w14:textId="77777777" w:rsidTr="0081605C">
        <w:trPr>
          <w:trHeight w:val="924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9BB251" w14:textId="77777777" w:rsidR="00B64F34" w:rsidRPr="001625F6" w:rsidRDefault="00B64F34" w:rsidP="00982A1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FA4369">
              <w:rPr>
                <w:rFonts w:ascii="Calibri" w:eastAsia="Times New Roman" w:hAnsi="Calibri" w:cs="Calibri"/>
                <w:u w:val="single"/>
              </w:rPr>
              <w:t>12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CLIENT APPLICATION AND DB PACK WLS 1 SERVER HARDWARE TIER 2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51491FD" w14:textId="77777777" w:rsidR="00B64F34" w:rsidRPr="001625F6" w:rsidRDefault="00B64F34" w:rsidP="00982A19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31521C" w14:textId="77777777" w:rsidR="00B64F34" w:rsidRPr="001625F6" w:rsidRDefault="00B64F34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A4A657" w14:textId="2DEC7DA8" w:rsidR="00B64F34" w:rsidRPr="001625F6" w:rsidRDefault="00B64F34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B64F34" w:rsidRPr="001625F6" w14:paraId="4BFE8E1B" w14:textId="77777777" w:rsidTr="0081605C">
        <w:trPr>
          <w:trHeight w:val="876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45EF4F" w14:textId="77777777" w:rsidR="00B64F34" w:rsidRPr="001625F6" w:rsidRDefault="00B64F34" w:rsidP="00982A1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NETBACKUP ENTERPRISE VIRTUAL CLIENT WLS CPU HARDWARE TIER 4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6FA8B68" w14:textId="77777777" w:rsidR="00B64F34" w:rsidRPr="001625F6" w:rsidRDefault="00B64F34" w:rsidP="00982A19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C2E939" w14:textId="77777777" w:rsidR="00B64F34" w:rsidRPr="001625F6" w:rsidRDefault="00B64F34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CE08295" w14:textId="4EC70A27" w:rsidR="00B64F34" w:rsidRPr="001625F6" w:rsidRDefault="00B64F34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</w:tbl>
    <w:p w14:paraId="162EDDD8" w14:textId="4F874157" w:rsidR="00A701B4" w:rsidRDefault="00A701B4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tbl>
      <w:tblPr>
        <w:tblW w:w="9915" w:type="dxa"/>
        <w:tblInd w:w="-190" w:type="dxa"/>
        <w:tblLook w:val="04A0" w:firstRow="1" w:lastRow="0" w:firstColumn="1" w:lastColumn="0" w:noHBand="0" w:noVBand="1"/>
      </w:tblPr>
      <w:tblGrid>
        <w:gridCol w:w="5680"/>
        <w:gridCol w:w="1720"/>
        <w:gridCol w:w="1120"/>
        <w:gridCol w:w="1417"/>
      </w:tblGrid>
      <w:tr w:rsidR="00FA4369" w:rsidRPr="001625F6" w14:paraId="7C03182F" w14:textId="77777777" w:rsidTr="0075525F">
        <w:trPr>
          <w:trHeight w:val="300"/>
        </w:trPr>
        <w:tc>
          <w:tcPr>
            <w:tcW w:w="568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8F07DB" w14:textId="77777777" w:rsidR="00FA4369" w:rsidRPr="001625F6" w:rsidRDefault="00FA4369" w:rsidP="0075525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7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2D52A5" w14:textId="77777777" w:rsidR="00FA4369" w:rsidRPr="001625F6" w:rsidRDefault="00FA4369" w:rsidP="0075525F">
            <w:pPr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Name</w:t>
            </w:r>
          </w:p>
        </w:tc>
        <w:tc>
          <w:tcPr>
            <w:tcW w:w="11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C867F8" w14:textId="77777777" w:rsidR="00FA4369" w:rsidRPr="001625F6" w:rsidRDefault="00FA4369" w:rsidP="0075525F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ოდენობა</w:t>
            </w:r>
          </w:p>
        </w:tc>
        <w:tc>
          <w:tcPr>
            <w:tcW w:w="139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4981BE" w14:textId="77777777" w:rsidR="00FA4369" w:rsidRPr="001625F6" w:rsidRDefault="00FA4369" w:rsidP="0075525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მიწოდების ვადა</w:t>
            </w:r>
          </w:p>
        </w:tc>
      </w:tr>
      <w:tr w:rsidR="00FA4369" w:rsidRPr="001625F6" w14:paraId="448B5692" w14:textId="77777777" w:rsidTr="0075525F">
        <w:trPr>
          <w:trHeight w:val="852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C3ABD4" w14:textId="1090BB53" w:rsidR="00FA4369" w:rsidRPr="001625F6" w:rsidRDefault="00FA4369" w:rsidP="00FA436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FA4369">
              <w:rPr>
                <w:rFonts w:ascii="Calibri" w:eastAsia="Times New Roman" w:hAnsi="Calibri" w:cs="Calibri"/>
                <w:u w:val="single"/>
                <w:lang w:val="ka-GE"/>
              </w:rPr>
              <w:t>36</w:t>
            </w:r>
            <w:r w:rsidRPr="00FA4369">
              <w:rPr>
                <w:rFonts w:ascii="Calibri" w:eastAsia="Times New Roman" w:hAnsi="Calibri" w:cs="Calibri"/>
                <w:u w:val="single"/>
              </w:rPr>
              <w:t xml:space="preserve">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SERVER WLS 1 SERVER HARDWARE TIER 2 ONPREMISE STANDARD PERPETUAL LICENSE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A3A07B" w14:textId="77777777" w:rsidR="00FA4369" w:rsidRPr="001625F6" w:rsidRDefault="00FA4369" w:rsidP="0075525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625F6">
              <w:rPr>
                <w:rFonts w:ascii="Calibri" w:eastAsia="Times New Roman" w:hAnsi="Calibri" w:cs="Calibri"/>
                <w:b/>
                <w:bCs/>
              </w:rPr>
              <w:t>Jsc</w:t>
            </w:r>
            <w:proofErr w:type="spellEnd"/>
            <w:r w:rsidRPr="001625F6">
              <w:rPr>
                <w:rFonts w:ascii="Calibri" w:eastAsia="Times New Roman" w:hAnsi="Calibri" w:cs="Calibri"/>
                <w:b/>
                <w:bCs/>
              </w:rPr>
              <w:t xml:space="preserve"> Georgian Card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507EEC" w14:textId="77777777" w:rsidR="00FA4369" w:rsidRPr="001625F6" w:rsidRDefault="00FA4369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12227D5" w14:textId="77777777" w:rsidR="00FA4369" w:rsidRPr="001625F6" w:rsidRDefault="00FA4369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  <w:p w14:paraId="465EF936" w14:textId="77777777" w:rsidR="00FA4369" w:rsidRPr="001625F6" w:rsidRDefault="00FA4369" w:rsidP="0075525F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  <w:r>
              <w:rPr>
                <w:rFonts w:eastAsia="Times New Roman" w:cs="Calibri"/>
                <w:color w:val="244061"/>
                <w:lang w:val="ka-GE"/>
              </w:rPr>
              <w:t>არაუგვიანეს 2023წლის  7 დეკემბრისა</w:t>
            </w:r>
          </w:p>
        </w:tc>
      </w:tr>
      <w:tr w:rsidR="00FA4369" w:rsidRPr="001625F6" w14:paraId="157E5329" w14:textId="77777777" w:rsidTr="0075525F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850398" w14:textId="177A5FE8" w:rsidR="00FA4369" w:rsidRPr="001625F6" w:rsidRDefault="00FA4369" w:rsidP="00FA4369">
            <w:pPr>
              <w:jc w:val="left"/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FA4369">
              <w:rPr>
                <w:rFonts w:ascii="Calibri" w:eastAsia="Times New Roman" w:hAnsi="Calibri" w:cs="Calibri"/>
                <w:u w:val="single"/>
                <w:lang w:val="ka-GE"/>
              </w:rPr>
              <w:t>36</w:t>
            </w:r>
            <w:r w:rsidRPr="00FA4369">
              <w:rPr>
                <w:rFonts w:ascii="Calibri" w:eastAsia="Times New Roman" w:hAnsi="Calibri" w:cs="Calibri"/>
                <w:u w:val="single"/>
              </w:rPr>
              <w:t xml:space="preserve">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STD CLIENT XPLAT 1 SERVER ONPREMISE STANDARD PERPETUAL LICENSE 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E7AEEA" w14:textId="77777777" w:rsidR="00FA4369" w:rsidRPr="001625F6" w:rsidRDefault="00FA4369" w:rsidP="0075525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Number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2E38E6" w14:textId="77777777" w:rsidR="00FA4369" w:rsidRPr="001625F6" w:rsidRDefault="00FA4369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49ACFE" w14:textId="77777777" w:rsidR="00FA4369" w:rsidRPr="001625F6" w:rsidRDefault="00FA4369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FA4369" w:rsidRPr="001625F6" w14:paraId="4E03AA86" w14:textId="77777777" w:rsidTr="0075525F">
        <w:trPr>
          <w:trHeight w:val="480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A48F8EE" w14:textId="77777777" w:rsidR="00FA4369" w:rsidRPr="001625F6" w:rsidRDefault="00FA4369" w:rsidP="0075525F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827C4E" w14:textId="77777777" w:rsidR="00FA4369" w:rsidRPr="001625F6" w:rsidRDefault="00FA4369" w:rsidP="0075525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571900104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4E79EDE" w14:textId="77777777" w:rsidR="00FA4369" w:rsidRPr="001625F6" w:rsidRDefault="00FA4369" w:rsidP="0075525F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left w:val="single" w:sz="8" w:space="0" w:color="999999"/>
              <w:right w:val="single" w:sz="8" w:space="0" w:color="999999"/>
            </w:tcBorders>
            <w:vAlign w:val="center"/>
            <w:hideMark/>
          </w:tcPr>
          <w:p w14:paraId="04C67F06" w14:textId="77777777" w:rsidR="00FA4369" w:rsidRPr="001625F6" w:rsidRDefault="00FA4369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FA4369" w:rsidRPr="001625F6" w14:paraId="35282712" w14:textId="77777777" w:rsidTr="0075525F">
        <w:trPr>
          <w:trHeight w:val="924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B1A9FF" w14:textId="6AF984ED" w:rsidR="00FA4369" w:rsidRPr="001625F6" w:rsidRDefault="00FA4369" w:rsidP="00FA436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</w:t>
            </w:r>
            <w:r w:rsidRPr="00FA4369">
              <w:rPr>
                <w:rFonts w:ascii="Calibri" w:eastAsia="Times New Roman" w:hAnsi="Calibri" w:cs="Calibri"/>
                <w:u w:val="single"/>
                <w:lang w:val="ka-GE"/>
              </w:rPr>
              <w:t>36</w:t>
            </w:r>
            <w:r w:rsidRPr="00FA4369">
              <w:rPr>
                <w:rFonts w:ascii="Calibri" w:eastAsia="Times New Roman" w:hAnsi="Calibri" w:cs="Calibri"/>
                <w:u w:val="single"/>
              </w:rPr>
              <w:t xml:space="preserve"> MONTHS</w:t>
            </w:r>
            <w:r w:rsidRPr="001625F6">
              <w:rPr>
                <w:rFonts w:ascii="Calibri" w:eastAsia="Times New Roman" w:hAnsi="Calibri" w:cs="Calibri"/>
              </w:rPr>
              <w:t xml:space="preserve"> INITIAL FOR NETBACKUP CLIENT APPLICATION AND DB PACK WLS 1 SERVER HARDWARE TIER 2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3D39B3E" w14:textId="77777777" w:rsidR="00FA4369" w:rsidRPr="001625F6" w:rsidRDefault="00FA4369" w:rsidP="0075525F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F759E4" w14:textId="77777777" w:rsidR="00FA4369" w:rsidRPr="001625F6" w:rsidRDefault="00FA4369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40346E" w14:textId="77777777" w:rsidR="00FA4369" w:rsidRPr="001625F6" w:rsidRDefault="00FA4369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FA4369" w:rsidRPr="001625F6" w14:paraId="4084AD2E" w14:textId="77777777" w:rsidTr="0075525F">
        <w:trPr>
          <w:trHeight w:val="876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6F9F79" w14:textId="77777777" w:rsidR="00FA4369" w:rsidRPr="001625F6" w:rsidRDefault="00FA4369" w:rsidP="0075525F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NETBACKUP ENTERPRISE VIRTUAL CLIENT WLS CPU HARDWARE TIER 4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545DF2B" w14:textId="77777777" w:rsidR="00FA4369" w:rsidRPr="001625F6" w:rsidRDefault="00FA4369" w:rsidP="0075525F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8F31E9" w14:textId="77777777" w:rsidR="00FA4369" w:rsidRPr="001625F6" w:rsidRDefault="00FA4369" w:rsidP="0075525F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47AA7D1" w14:textId="77777777" w:rsidR="00FA4369" w:rsidRPr="001625F6" w:rsidRDefault="00FA4369" w:rsidP="0075525F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</w:tbl>
    <w:p w14:paraId="3CF496A7" w14:textId="77777777" w:rsidR="00FA4369" w:rsidRDefault="00FA4369" w:rsidP="00FA4369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14D5" w14:textId="77777777" w:rsidR="00210BFA" w:rsidRDefault="00210BFA" w:rsidP="002E7950">
      <w:r>
        <w:separator/>
      </w:r>
    </w:p>
  </w:endnote>
  <w:endnote w:type="continuationSeparator" w:id="0">
    <w:p w14:paraId="0A8ABC42" w14:textId="77777777" w:rsidR="00210BFA" w:rsidRDefault="00210BF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D1C81D0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66296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1635" w14:textId="77777777" w:rsidR="00210BFA" w:rsidRDefault="00210BFA" w:rsidP="002E7950">
      <w:r>
        <w:separator/>
      </w:r>
    </w:p>
  </w:footnote>
  <w:footnote w:type="continuationSeparator" w:id="0">
    <w:p w14:paraId="6D89D0C1" w14:textId="77777777" w:rsidR="00210BFA" w:rsidRDefault="00210BF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340E01C" w:rsidR="00473393" w:rsidRDefault="00210BF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640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Veritas Netbackup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340E01C" w:rsidR="00473393" w:rsidRDefault="00156382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640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Veritas Netbackup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4B0D5D"/>
    <w:multiLevelType w:val="hybridMultilevel"/>
    <w:tmpl w:val="A19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41CC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091C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58A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382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5F6"/>
    <w:rsid w:val="00162B72"/>
    <w:rsid w:val="00162C26"/>
    <w:rsid w:val="00162E12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2B1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AD0"/>
    <w:rsid w:val="00210BFA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615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95A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0DE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0BE0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029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296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1E4F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5FB2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72E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173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24FD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68D9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127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9C4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6401"/>
    <w:rsid w:val="00A676CE"/>
    <w:rsid w:val="00A701B4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E37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24DA"/>
    <w:rsid w:val="00B52AA9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4F34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412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3E30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2DA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0F9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6A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4369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FD2DDE-92A7-4444-94D6-16E085B5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Veritas Netbackup</vt:lpstr>
    </vt:vector>
  </TitlesOfParts>
  <Company>სს“საქართველოს ბანკი“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Veritas Netbackup</dc:title>
  <dc:subject>პროგრამული უზრუნველყოფის მწარმოებლის მხარდაჭერის განახლების ტენდერი</dc:subject>
  <dc:creator>მარიამ ტაბატაძე</dc:creator>
  <cp:lastModifiedBy>Mariam Tabatadze</cp:lastModifiedBy>
  <cp:revision>80</cp:revision>
  <cp:lastPrinted>2018-12-25T15:48:00Z</cp:lastPrinted>
  <dcterms:created xsi:type="dcterms:W3CDTF">2021-05-28T09:24:00Z</dcterms:created>
  <dcterms:modified xsi:type="dcterms:W3CDTF">2023-11-20T12:15:00Z</dcterms:modified>
</cp:coreProperties>
</file>