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63D9C" w14:textId="6B974C54" w:rsidR="00464850" w:rsidRPr="00BF3189" w:rsidRDefault="00464850" w:rsidP="0029283A">
      <w:pPr>
        <w:spacing w:after="0"/>
        <w:jc w:val="center"/>
        <w:rPr>
          <w:rFonts w:cstheme="minorHAnsi"/>
          <w:b/>
          <w:i/>
          <w:sz w:val="20"/>
          <w:szCs w:val="20"/>
        </w:rPr>
      </w:pPr>
      <w:r w:rsidRPr="00BF3189">
        <w:rPr>
          <w:rFonts w:cstheme="minorHAnsi"/>
          <w:b/>
          <w:i/>
          <w:sz w:val="20"/>
          <w:szCs w:val="20"/>
        </w:rPr>
        <w:t>Annex 1 Terms of reference</w:t>
      </w:r>
    </w:p>
    <w:p w14:paraId="40FEE2F9" w14:textId="02BFBB6F" w:rsidR="00752963" w:rsidRPr="00BF3189" w:rsidRDefault="00752963" w:rsidP="0029283A">
      <w:pPr>
        <w:spacing w:after="0"/>
        <w:jc w:val="center"/>
        <w:rPr>
          <w:rFonts w:cstheme="minorHAnsi"/>
          <w:b/>
          <w:i/>
          <w:sz w:val="20"/>
          <w:szCs w:val="20"/>
        </w:rPr>
      </w:pPr>
      <w:r w:rsidRPr="00BF3189">
        <w:rPr>
          <w:rFonts w:cstheme="minorHAnsi"/>
          <w:b/>
          <w:i/>
          <w:sz w:val="20"/>
          <w:szCs w:val="20"/>
        </w:rPr>
        <w:t>Generator Brake System Rehabilitation</w:t>
      </w:r>
    </w:p>
    <w:p w14:paraId="168E46A0" w14:textId="790EBF43" w:rsidR="005860DB" w:rsidRPr="00BF3189" w:rsidRDefault="00752963" w:rsidP="0029283A">
      <w:pPr>
        <w:spacing w:after="0"/>
        <w:jc w:val="center"/>
        <w:rPr>
          <w:rFonts w:cstheme="minorHAnsi"/>
          <w:b/>
          <w:i/>
          <w:sz w:val="20"/>
          <w:szCs w:val="20"/>
        </w:rPr>
      </w:pPr>
      <w:r w:rsidRPr="00BF3189">
        <w:rPr>
          <w:rFonts w:cstheme="minorHAnsi"/>
          <w:b/>
          <w:i/>
          <w:sz w:val="20"/>
          <w:szCs w:val="20"/>
        </w:rPr>
        <w:t>Terms of Reference</w:t>
      </w:r>
    </w:p>
    <w:p w14:paraId="3176451F" w14:textId="77777777" w:rsidR="00FC6674" w:rsidRPr="00BF3189" w:rsidRDefault="00FC6674" w:rsidP="0029283A">
      <w:pPr>
        <w:spacing w:after="0" w:line="240" w:lineRule="auto"/>
        <w:jc w:val="both"/>
        <w:rPr>
          <w:rFonts w:cstheme="minorHAnsi"/>
          <w:b/>
          <w:i/>
          <w:sz w:val="20"/>
          <w:szCs w:val="20"/>
        </w:rPr>
      </w:pPr>
    </w:p>
    <w:p w14:paraId="6B381AB3" w14:textId="003ECDFC" w:rsidR="005860DB" w:rsidRPr="00BF3189" w:rsidRDefault="00FA654C" w:rsidP="0029283A">
      <w:pPr>
        <w:spacing w:after="0"/>
        <w:jc w:val="both"/>
        <w:rPr>
          <w:rFonts w:cstheme="minorHAnsi"/>
          <w:sz w:val="20"/>
          <w:szCs w:val="20"/>
        </w:rPr>
      </w:pPr>
      <w:r w:rsidRPr="00BF3189">
        <w:rPr>
          <w:rFonts w:cstheme="minorHAnsi"/>
          <w:sz w:val="20"/>
          <w:szCs w:val="20"/>
        </w:rPr>
        <w:t>Zhinvali hydro</w:t>
      </w:r>
      <w:r w:rsidR="00E16E08" w:rsidRPr="00BF3189">
        <w:rPr>
          <w:rFonts w:cstheme="minorHAnsi"/>
          <w:sz w:val="20"/>
          <w:szCs w:val="20"/>
        </w:rPr>
        <w:t xml:space="preserve"> generator, type </w:t>
      </w:r>
      <w:r w:rsidR="005860DB" w:rsidRPr="00BF3189">
        <w:rPr>
          <w:rFonts w:cstheme="minorHAnsi"/>
          <w:sz w:val="20"/>
          <w:szCs w:val="20"/>
        </w:rPr>
        <w:t>СВ 425/135-14</w:t>
      </w:r>
      <w:r w:rsidR="00472870" w:rsidRPr="00BF3189">
        <w:rPr>
          <w:rFonts w:cstheme="minorHAnsi"/>
          <w:sz w:val="20"/>
          <w:szCs w:val="20"/>
        </w:rPr>
        <w:t xml:space="preserve"> is manufactured by Kharkov factory “ELECTROTIAJMASH” in 1983-84. Vertical shaft generator is powered by type </w:t>
      </w:r>
      <w:r w:rsidR="005860DB" w:rsidRPr="00BF3189">
        <w:rPr>
          <w:rFonts w:cstheme="minorHAnsi"/>
          <w:sz w:val="20"/>
          <w:szCs w:val="20"/>
          <w:lang w:val="ru-RU"/>
        </w:rPr>
        <w:t>РО</w:t>
      </w:r>
      <w:r w:rsidR="005860DB" w:rsidRPr="00BF3189">
        <w:rPr>
          <w:rFonts w:cstheme="minorHAnsi"/>
          <w:sz w:val="20"/>
          <w:szCs w:val="20"/>
        </w:rPr>
        <w:t xml:space="preserve"> 170-</w:t>
      </w:r>
      <w:r w:rsidR="005860DB" w:rsidRPr="00BF3189">
        <w:rPr>
          <w:rFonts w:cstheme="minorHAnsi"/>
          <w:sz w:val="20"/>
          <w:szCs w:val="20"/>
          <w:lang w:val="ru-RU"/>
        </w:rPr>
        <w:t>В</w:t>
      </w:r>
      <w:r w:rsidR="005860DB" w:rsidRPr="00BF3189">
        <w:rPr>
          <w:rFonts w:cstheme="minorHAnsi"/>
          <w:sz w:val="20"/>
          <w:szCs w:val="20"/>
        </w:rPr>
        <w:t>-180</w:t>
      </w:r>
      <w:r w:rsidR="00472870" w:rsidRPr="00BF3189">
        <w:rPr>
          <w:rFonts w:cstheme="minorHAnsi"/>
          <w:sz w:val="20"/>
          <w:szCs w:val="20"/>
        </w:rPr>
        <w:t xml:space="preserve"> hydro-turbine. </w:t>
      </w:r>
      <w:r w:rsidR="00265CDA" w:rsidRPr="00BF3189">
        <w:rPr>
          <w:rFonts w:cstheme="minorHAnsi"/>
          <w:sz w:val="20"/>
          <w:szCs w:val="20"/>
        </w:rPr>
        <w:t xml:space="preserve">Number of </w:t>
      </w:r>
      <w:r w:rsidR="00DC24DD" w:rsidRPr="00BF3189">
        <w:rPr>
          <w:rFonts w:cstheme="minorHAnsi"/>
          <w:sz w:val="20"/>
          <w:szCs w:val="20"/>
        </w:rPr>
        <w:t>rotations</w:t>
      </w:r>
      <w:r w:rsidR="00265CDA" w:rsidRPr="00BF3189">
        <w:rPr>
          <w:rFonts w:cstheme="minorHAnsi"/>
          <w:sz w:val="20"/>
          <w:szCs w:val="20"/>
        </w:rPr>
        <w:t xml:space="preserve"> is 428.6 rounds per minute. </w:t>
      </w:r>
    </w:p>
    <w:p w14:paraId="6265362B" w14:textId="7D2A970A" w:rsidR="005860DB" w:rsidRPr="00BF3189" w:rsidRDefault="00DC24DD" w:rsidP="0029283A">
      <w:pPr>
        <w:spacing w:after="0"/>
        <w:jc w:val="both"/>
        <w:rPr>
          <w:rFonts w:cstheme="minorHAnsi"/>
          <w:sz w:val="20"/>
          <w:szCs w:val="20"/>
        </w:rPr>
      </w:pPr>
      <w:r w:rsidRPr="00BF3189">
        <w:rPr>
          <w:rFonts w:cstheme="minorHAnsi"/>
          <w:sz w:val="20"/>
          <w:szCs w:val="20"/>
        </w:rPr>
        <w:t>Power of t</w:t>
      </w:r>
      <w:r w:rsidR="0029283A" w:rsidRPr="00BF3189">
        <w:rPr>
          <w:rFonts w:cstheme="minorHAnsi"/>
          <w:sz w:val="20"/>
          <w:szCs w:val="20"/>
        </w:rPr>
        <w:t>he generator is 32.5 megawatt; Quantity of units-</w:t>
      </w:r>
      <w:r w:rsidRPr="00BF3189">
        <w:rPr>
          <w:rFonts w:cstheme="minorHAnsi"/>
          <w:sz w:val="20"/>
          <w:szCs w:val="20"/>
        </w:rPr>
        <w:t xml:space="preserve"> 4. </w:t>
      </w:r>
    </w:p>
    <w:p w14:paraId="65F143BE" w14:textId="77777777" w:rsidR="0029283A" w:rsidRPr="00BF3189" w:rsidRDefault="0029283A" w:rsidP="0029283A">
      <w:pPr>
        <w:spacing w:after="0"/>
        <w:jc w:val="both"/>
        <w:rPr>
          <w:rFonts w:cstheme="minorHAnsi"/>
          <w:sz w:val="20"/>
          <w:szCs w:val="20"/>
        </w:rPr>
      </w:pPr>
    </w:p>
    <w:p w14:paraId="0F3EDDBD" w14:textId="37C2A150" w:rsidR="0029283A" w:rsidRPr="00BF3189" w:rsidRDefault="0029283A" w:rsidP="0029283A">
      <w:pPr>
        <w:spacing w:after="0"/>
        <w:jc w:val="both"/>
        <w:rPr>
          <w:rFonts w:cstheme="minorHAnsi"/>
          <w:sz w:val="20"/>
          <w:szCs w:val="20"/>
        </w:rPr>
      </w:pPr>
      <w:proofErr w:type="spellStart"/>
      <w:r w:rsidRPr="00BF3189">
        <w:rPr>
          <w:rFonts w:cstheme="minorHAnsi"/>
          <w:sz w:val="20"/>
          <w:szCs w:val="20"/>
        </w:rPr>
        <w:t>Braker</w:t>
      </w:r>
      <w:proofErr w:type="spellEnd"/>
      <w:r w:rsidRPr="00BF3189">
        <w:rPr>
          <w:rFonts w:cstheme="minorHAnsi"/>
          <w:sz w:val="20"/>
          <w:szCs w:val="20"/>
        </w:rPr>
        <w:t xml:space="preserve"> system for two units was rehabilitated in 2023. </w:t>
      </w:r>
    </w:p>
    <w:p w14:paraId="09237C4B" w14:textId="1A5A1819" w:rsidR="0029283A" w:rsidRPr="00BF3189" w:rsidRDefault="0029283A" w:rsidP="0029283A">
      <w:pPr>
        <w:spacing w:after="0"/>
        <w:jc w:val="both"/>
        <w:rPr>
          <w:rFonts w:cstheme="minorHAnsi"/>
          <w:sz w:val="20"/>
          <w:szCs w:val="20"/>
        </w:rPr>
      </w:pPr>
      <w:r w:rsidRPr="00BF3189">
        <w:rPr>
          <w:rFonts w:cstheme="minorHAnsi"/>
          <w:sz w:val="20"/>
          <w:szCs w:val="20"/>
        </w:rPr>
        <w:t xml:space="preserve">The rehabilitation of the rest two units needs to be conducted in accordance with the requirements presented in this TOR. </w:t>
      </w:r>
    </w:p>
    <w:p w14:paraId="29F80ED6" w14:textId="77777777" w:rsidR="0029283A" w:rsidRPr="00BF3189" w:rsidRDefault="0029283A" w:rsidP="0029283A">
      <w:pPr>
        <w:spacing w:after="0"/>
        <w:jc w:val="both"/>
        <w:rPr>
          <w:rFonts w:cstheme="minorHAnsi"/>
          <w:sz w:val="20"/>
          <w:szCs w:val="20"/>
          <w:lang w:val="ka-GE"/>
        </w:rPr>
      </w:pPr>
    </w:p>
    <w:p w14:paraId="5FDBF440" w14:textId="0C62FA9A" w:rsidR="005860DB" w:rsidRPr="00BF3189" w:rsidRDefault="008B7834" w:rsidP="0029283A">
      <w:pPr>
        <w:spacing w:after="0"/>
        <w:jc w:val="both"/>
        <w:rPr>
          <w:rFonts w:cstheme="minorHAnsi"/>
          <w:b/>
          <w:sz w:val="20"/>
          <w:szCs w:val="20"/>
        </w:rPr>
      </w:pPr>
      <w:r w:rsidRPr="00BF3189">
        <w:rPr>
          <w:rFonts w:cstheme="minorHAnsi"/>
          <w:b/>
          <w:sz w:val="20"/>
          <w:szCs w:val="20"/>
        </w:rPr>
        <w:t xml:space="preserve">Works to be conducted for </w:t>
      </w:r>
      <w:r w:rsidR="0029283A" w:rsidRPr="00BF3189">
        <w:rPr>
          <w:rFonts w:cstheme="minorHAnsi"/>
          <w:b/>
          <w:sz w:val="20"/>
          <w:szCs w:val="20"/>
        </w:rPr>
        <w:t xml:space="preserve">brake </w:t>
      </w:r>
      <w:r w:rsidRPr="00BF3189">
        <w:rPr>
          <w:rFonts w:cstheme="minorHAnsi"/>
          <w:b/>
          <w:sz w:val="20"/>
          <w:szCs w:val="20"/>
        </w:rPr>
        <w:t>system rehabilitation purposes:</w:t>
      </w:r>
    </w:p>
    <w:p w14:paraId="4C34AC14" w14:textId="77777777" w:rsidR="0029283A" w:rsidRPr="00BF3189" w:rsidRDefault="0029283A" w:rsidP="0029283A">
      <w:pPr>
        <w:spacing w:after="0"/>
        <w:jc w:val="both"/>
        <w:rPr>
          <w:rFonts w:cstheme="minorHAnsi"/>
          <w:b/>
          <w:sz w:val="20"/>
          <w:szCs w:val="20"/>
          <w:lang w:val="ka-GE"/>
        </w:rPr>
      </w:pPr>
    </w:p>
    <w:p w14:paraId="7309B79A" w14:textId="76F17EBF" w:rsidR="000C297F" w:rsidRPr="00BF3189" w:rsidRDefault="00F21696"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Modernization of existing mechanical brake jacks and replacement with modern system, without rotor removal, replacement of brake pads and</w:t>
      </w:r>
      <w:r w:rsidRPr="00BF3189">
        <w:rPr>
          <w:rFonts w:cstheme="minorHAnsi"/>
          <w:sz w:val="20"/>
          <w:szCs w:val="20"/>
          <w:lang w:eastAsia="ja-JP"/>
        </w:rPr>
        <w:t xml:space="preserve"> brake cuffs;</w:t>
      </w:r>
      <w:r w:rsidR="0029283A" w:rsidRPr="00BF3189">
        <w:rPr>
          <w:rFonts w:cstheme="minorHAnsi"/>
          <w:sz w:val="20"/>
          <w:szCs w:val="20"/>
          <w:lang w:eastAsia="ja-JP"/>
        </w:rPr>
        <w:t xml:space="preserve"> (F</w:t>
      </w:r>
      <w:r w:rsidR="0041194A" w:rsidRPr="00BF3189">
        <w:rPr>
          <w:rFonts w:cstheme="minorHAnsi"/>
          <w:sz w:val="20"/>
          <w:szCs w:val="20"/>
          <w:lang w:eastAsia="ja-JP"/>
        </w:rPr>
        <w:t>or two pcs Unit)</w:t>
      </w:r>
      <w:r w:rsidR="00AE241A" w:rsidRPr="00BF3189">
        <w:rPr>
          <w:rFonts w:cstheme="minorHAnsi"/>
          <w:sz w:val="20"/>
          <w:szCs w:val="20"/>
          <w:lang w:eastAsia="ja-JP"/>
        </w:rPr>
        <w:t xml:space="preserve"> Installation must be finished in 2024 year.</w:t>
      </w:r>
    </w:p>
    <w:p w14:paraId="7A0766A6" w14:textId="5477A0A0" w:rsidR="00AE241A" w:rsidRPr="00BF3189" w:rsidRDefault="000C297F"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lang w:eastAsia="ja-JP"/>
        </w:rPr>
        <w:t xml:space="preserve">Number of brake jacks- </w:t>
      </w:r>
      <w:r w:rsidR="0029283A" w:rsidRPr="00BF3189">
        <w:rPr>
          <w:rFonts w:cstheme="minorHAnsi"/>
          <w:sz w:val="20"/>
          <w:szCs w:val="20"/>
          <w:lang w:eastAsia="ja-JP"/>
        </w:rPr>
        <w:t>12</w:t>
      </w:r>
      <w:r w:rsidRPr="00BF3189">
        <w:rPr>
          <w:rFonts w:cstheme="minorHAnsi"/>
          <w:sz w:val="20"/>
          <w:szCs w:val="20"/>
          <w:lang w:eastAsia="ja-JP"/>
        </w:rPr>
        <w:t xml:space="preserve"> units;</w:t>
      </w:r>
      <w:r w:rsidR="0029283A" w:rsidRPr="00BF3189">
        <w:rPr>
          <w:rFonts w:cstheme="minorHAnsi"/>
          <w:sz w:val="20"/>
          <w:szCs w:val="20"/>
          <w:lang w:eastAsia="ja-JP"/>
        </w:rPr>
        <w:t xml:space="preserve"> (6 for each unit</w:t>
      </w:r>
      <w:r w:rsidR="0041194A" w:rsidRPr="00BF3189">
        <w:rPr>
          <w:rFonts w:cstheme="minorHAnsi"/>
          <w:sz w:val="20"/>
          <w:szCs w:val="20"/>
          <w:lang w:eastAsia="ja-JP"/>
        </w:rPr>
        <w:t>)</w:t>
      </w:r>
    </w:p>
    <w:p w14:paraId="2C878B78" w14:textId="12D8F28C" w:rsidR="000C297F" w:rsidRPr="00BF3189" w:rsidRDefault="003E7A95"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lang w:eastAsia="ja-JP"/>
        </w:rPr>
        <w:t>Structure of the brakes shall be prepared in a manner, which ensures safe landing of the brake cylinders after the pressure is released</w:t>
      </w:r>
      <w:r w:rsidR="000D6F2E" w:rsidRPr="00BF3189">
        <w:rPr>
          <w:rFonts w:cstheme="minorHAnsi"/>
          <w:sz w:val="20"/>
          <w:szCs w:val="20"/>
          <w:lang w:eastAsia="ja-JP"/>
        </w:rPr>
        <w:t xml:space="preserve">; </w:t>
      </w:r>
    </w:p>
    <w:p w14:paraId="76A96F90" w14:textId="1EE0F5CD" w:rsidR="003E7A95" w:rsidRPr="00BF3189" w:rsidRDefault="009E2B1F"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 xml:space="preserve">Brake system cabinet shall be replaced. Current of the cabinet is </w:t>
      </w:r>
      <w:r w:rsidR="000F2850" w:rsidRPr="00BF3189">
        <w:rPr>
          <w:rFonts w:cstheme="minorHAnsi"/>
          <w:sz w:val="20"/>
          <w:szCs w:val="20"/>
        </w:rPr>
        <w:t xml:space="preserve">DC </w:t>
      </w:r>
      <w:r w:rsidR="00296A54" w:rsidRPr="00BF3189">
        <w:rPr>
          <w:rFonts w:cstheme="minorHAnsi"/>
          <w:sz w:val="20"/>
          <w:szCs w:val="20"/>
        </w:rPr>
        <w:t>220;</w:t>
      </w:r>
      <w:r w:rsidRPr="00BF3189">
        <w:rPr>
          <w:rFonts w:cstheme="minorHAnsi"/>
          <w:sz w:val="20"/>
          <w:szCs w:val="20"/>
        </w:rPr>
        <w:t xml:space="preserve"> brake system and rotor elevation system shall be placed in one cabinet; </w:t>
      </w:r>
    </w:p>
    <w:p w14:paraId="7D20C72A" w14:textId="33707F53" w:rsidR="009E2B1F" w:rsidRPr="00BF3189" w:rsidRDefault="00307369"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 xml:space="preserve">Brake jacks shall be equipped with remote switch in order to examine condition of the braking pads; </w:t>
      </w:r>
    </w:p>
    <w:p w14:paraId="7DD1529D" w14:textId="1B30B977" w:rsidR="00307369" w:rsidRPr="00BF3189" w:rsidRDefault="00DC494C"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 xml:space="preserve">Brake pad wearing out control system is required; </w:t>
      </w:r>
    </w:p>
    <w:p w14:paraId="3747BCA8" w14:textId="669BBC34" w:rsidR="00DC494C" w:rsidRPr="00BF3189" w:rsidRDefault="00CB4B8D"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 xml:space="preserve">Brake pad surface shall be covered with synthetic materials, which does not create asbestos and coal dust conducting electricity. Brake pads shall be heat resistant </w:t>
      </w:r>
      <w:r w:rsidR="00A43F89" w:rsidRPr="00BF3189">
        <w:rPr>
          <w:rFonts w:cstheme="minorHAnsi"/>
          <w:sz w:val="20"/>
          <w:szCs w:val="20"/>
        </w:rPr>
        <w:t>and sustainable</w:t>
      </w:r>
      <w:r w:rsidRPr="00BF3189">
        <w:rPr>
          <w:rFonts w:cstheme="minorHAnsi"/>
          <w:sz w:val="20"/>
          <w:szCs w:val="20"/>
        </w:rPr>
        <w:t xml:space="preserve"> in usage; </w:t>
      </w:r>
    </w:p>
    <w:p w14:paraId="10528528" w14:textId="4FE21B9C" w:rsidR="00CB4B8D" w:rsidRPr="00BF3189" w:rsidRDefault="008C0A5D"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 xml:space="preserve">Braking of the hydro generator shall allow automatic, </w:t>
      </w:r>
      <w:r w:rsidR="00784989" w:rsidRPr="00BF3189">
        <w:rPr>
          <w:rFonts w:cstheme="minorHAnsi"/>
          <w:sz w:val="20"/>
          <w:szCs w:val="20"/>
        </w:rPr>
        <w:t>normal,</w:t>
      </w:r>
      <w:r w:rsidRPr="00BF3189">
        <w:rPr>
          <w:rFonts w:cstheme="minorHAnsi"/>
          <w:sz w:val="20"/>
          <w:szCs w:val="20"/>
        </w:rPr>
        <w:t xml:space="preserve"> and emergency braki</w:t>
      </w:r>
      <w:r w:rsidR="001B13A3" w:rsidRPr="00BF3189">
        <w:rPr>
          <w:rFonts w:cstheme="minorHAnsi"/>
          <w:sz w:val="20"/>
          <w:szCs w:val="20"/>
        </w:rPr>
        <w:t xml:space="preserve">ng when speed of rotation ins 25-30% of the normal rotation. </w:t>
      </w:r>
      <w:r w:rsidR="00C40A90" w:rsidRPr="00BF3189">
        <w:rPr>
          <w:rFonts w:cstheme="minorHAnsi"/>
          <w:sz w:val="20"/>
          <w:szCs w:val="20"/>
        </w:rPr>
        <w:t xml:space="preserve">Discharge air- 8 bar- shall be taken from the plant braking piping; </w:t>
      </w:r>
    </w:p>
    <w:p w14:paraId="6C9E4A64" w14:textId="48B4F849" w:rsidR="006D1A31" w:rsidRPr="00BF3189" w:rsidRDefault="005F5354"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As solenoid valve is controlled by direct current, any signs of direct current on the solenoid valve shall be excluded before relay starts operating</w:t>
      </w:r>
      <w:r w:rsidR="00627E72" w:rsidRPr="00BF3189">
        <w:rPr>
          <w:rFonts w:cstheme="minorHAnsi"/>
          <w:sz w:val="20"/>
          <w:szCs w:val="20"/>
        </w:rPr>
        <w:t xml:space="preserve">. Brake cabinet shall include electric contact manometers; </w:t>
      </w:r>
    </w:p>
    <w:p w14:paraId="74AF6F65" w14:textId="289CBC95" w:rsidR="00C61927" w:rsidRPr="00BF3189" w:rsidRDefault="00E80306"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Mechanical braking cabinet shall be equipped with an electromagnetic valve before and after discrete pressure transmitter in order to regulate operating limits;</w:t>
      </w:r>
    </w:p>
    <w:p w14:paraId="09516856" w14:textId="5620EE64" w:rsidR="00C61927" w:rsidRPr="00BF3189" w:rsidRDefault="00F87497"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 xml:space="preserve">Brake system shall be equipped with manual braking capacities; </w:t>
      </w:r>
    </w:p>
    <w:p w14:paraId="131C5B6D" w14:textId="0E5E5522" w:rsidR="006A0150" w:rsidRPr="00BF3189" w:rsidRDefault="009423B4"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 xml:space="preserve">Equipment for </w:t>
      </w:r>
      <w:r w:rsidR="00434106" w:rsidRPr="00BF3189">
        <w:rPr>
          <w:rFonts w:cstheme="minorHAnsi"/>
          <w:sz w:val="20"/>
          <w:szCs w:val="20"/>
        </w:rPr>
        <w:t>lifting</w:t>
      </w:r>
      <w:r w:rsidRPr="00BF3189">
        <w:rPr>
          <w:rFonts w:cstheme="minorHAnsi"/>
          <w:sz w:val="20"/>
          <w:szCs w:val="20"/>
        </w:rPr>
        <w:t xml:space="preserve"> rotor shall be portable, with high pressure lubricant pump, control system and lubricant collector. </w:t>
      </w:r>
      <w:r w:rsidR="004A1538" w:rsidRPr="00BF3189">
        <w:rPr>
          <w:rFonts w:cstheme="minorHAnsi"/>
          <w:sz w:val="20"/>
          <w:szCs w:val="20"/>
        </w:rPr>
        <w:t xml:space="preserve">Brake structure and piping system shall include means to remove the lubricants once the rotor is </w:t>
      </w:r>
      <w:r w:rsidR="000632FE" w:rsidRPr="00BF3189">
        <w:rPr>
          <w:rFonts w:cstheme="minorHAnsi"/>
          <w:sz w:val="20"/>
          <w:szCs w:val="20"/>
        </w:rPr>
        <w:t>lifted</w:t>
      </w:r>
      <w:r w:rsidR="004A1538" w:rsidRPr="00BF3189">
        <w:rPr>
          <w:rFonts w:cstheme="minorHAnsi"/>
          <w:sz w:val="20"/>
          <w:szCs w:val="20"/>
        </w:rPr>
        <w:t xml:space="preserve">. Device shall be able to automatically control the levels of height. </w:t>
      </w:r>
      <w:r w:rsidR="0001004B" w:rsidRPr="00BF3189">
        <w:rPr>
          <w:rFonts w:cstheme="minorHAnsi"/>
          <w:sz w:val="20"/>
          <w:szCs w:val="20"/>
        </w:rPr>
        <w:t xml:space="preserve">It is desirable for two devices to be capable of lifting one rotor. </w:t>
      </w:r>
      <w:r w:rsidR="005559A5" w:rsidRPr="00BF3189">
        <w:rPr>
          <w:rFonts w:cstheme="minorHAnsi"/>
          <w:sz w:val="20"/>
          <w:szCs w:val="20"/>
        </w:rPr>
        <w:t xml:space="preserve">Rotor lifting pressure is 200 bars. Height of rotor lifting is 15-20 mm. </w:t>
      </w:r>
      <w:r w:rsidR="00676F77" w:rsidRPr="00BF3189">
        <w:rPr>
          <w:rFonts w:cstheme="minorHAnsi"/>
          <w:sz w:val="20"/>
          <w:szCs w:val="20"/>
        </w:rPr>
        <w:t xml:space="preserve">Rotor lifting device have manual lifting capacity; </w:t>
      </w:r>
    </w:p>
    <w:p w14:paraId="41EC1035" w14:textId="6085AFC8" w:rsidR="00C37D92" w:rsidRPr="00BF3189" w:rsidRDefault="00C463CF" w:rsidP="0029283A">
      <w:pPr>
        <w:pStyle w:val="ListParagraph"/>
        <w:numPr>
          <w:ilvl w:val="0"/>
          <w:numId w:val="1"/>
        </w:numPr>
        <w:spacing w:after="0" w:line="276" w:lineRule="auto"/>
        <w:jc w:val="both"/>
        <w:rPr>
          <w:rFonts w:cstheme="minorHAnsi"/>
          <w:sz w:val="20"/>
          <w:szCs w:val="20"/>
          <w:lang w:val="ka-GE"/>
        </w:rPr>
      </w:pPr>
      <w:r w:rsidRPr="00BF3189">
        <w:rPr>
          <w:rFonts w:cstheme="minorHAnsi"/>
          <w:sz w:val="20"/>
          <w:szCs w:val="20"/>
        </w:rPr>
        <w:t xml:space="preserve">Brake system shall be linked to device hydro-automated relay scheme and installed in the existing computerized control system in order to ensure full automated launch of the device; </w:t>
      </w:r>
    </w:p>
    <w:p w14:paraId="18369028" w14:textId="68F704AB" w:rsidR="00DA1F17" w:rsidRPr="00BF3189" w:rsidRDefault="006C6910" w:rsidP="0029283A">
      <w:pPr>
        <w:pStyle w:val="ListParagraph"/>
        <w:numPr>
          <w:ilvl w:val="0"/>
          <w:numId w:val="1"/>
        </w:numPr>
        <w:spacing w:after="0"/>
        <w:jc w:val="both"/>
        <w:rPr>
          <w:rFonts w:cstheme="minorHAnsi"/>
          <w:sz w:val="20"/>
          <w:szCs w:val="20"/>
          <w:lang w:val="ka-GE"/>
        </w:rPr>
      </w:pPr>
      <w:r w:rsidRPr="00BF3189">
        <w:rPr>
          <w:rFonts w:cstheme="minorHAnsi"/>
          <w:sz w:val="20"/>
          <w:szCs w:val="20"/>
        </w:rPr>
        <w:t xml:space="preserve">High pressure piping with </w:t>
      </w:r>
      <w:r w:rsidR="000234E4" w:rsidRPr="00BF3189">
        <w:rPr>
          <w:rFonts w:cstheme="minorHAnsi"/>
          <w:sz w:val="20"/>
          <w:szCs w:val="20"/>
        </w:rPr>
        <w:t>0,5-inch</w:t>
      </w:r>
      <w:r w:rsidRPr="00BF3189">
        <w:rPr>
          <w:rFonts w:cstheme="minorHAnsi"/>
          <w:sz w:val="20"/>
          <w:szCs w:val="20"/>
        </w:rPr>
        <w:t xml:space="preserve"> diameter, </w:t>
      </w:r>
      <w:r w:rsidR="00BF3189">
        <w:rPr>
          <w:rFonts w:cstheme="minorHAnsi"/>
          <w:sz w:val="20"/>
          <w:szCs w:val="20"/>
        </w:rPr>
        <w:t>(</w:t>
      </w:r>
      <w:r w:rsidR="0029283A" w:rsidRPr="00BF3189">
        <w:rPr>
          <w:rFonts w:cstheme="minorHAnsi"/>
          <w:sz w:val="20"/>
          <w:szCs w:val="20"/>
        </w:rPr>
        <w:t>the length of pressure pipes needs to be calculated)</w:t>
      </w:r>
      <w:r w:rsidRPr="00BF3189">
        <w:rPr>
          <w:rFonts w:cstheme="minorHAnsi"/>
          <w:sz w:val="20"/>
          <w:szCs w:val="20"/>
        </w:rPr>
        <w:t>, operating pressure 200 bars.</w:t>
      </w:r>
    </w:p>
    <w:p w14:paraId="3C3B9410" w14:textId="6B587EF9" w:rsidR="0029283A" w:rsidRPr="00BF3189" w:rsidRDefault="0029283A" w:rsidP="0029283A">
      <w:pPr>
        <w:pStyle w:val="ListParagraph"/>
        <w:numPr>
          <w:ilvl w:val="0"/>
          <w:numId w:val="1"/>
        </w:numPr>
        <w:spacing w:after="0"/>
        <w:jc w:val="both"/>
        <w:rPr>
          <w:rFonts w:cstheme="minorHAnsi"/>
          <w:b/>
          <w:sz w:val="20"/>
          <w:szCs w:val="20"/>
          <w:lang w:val="ka-GE"/>
        </w:rPr>
      </w:pPr>
      <w:r w:rsidRPr="00BF3189">
        <w:rPr>
          <w:rFonts w:cstheme="minorHAnsi"/>
          <w:b/>
          <w:sz w:val="20"/>
          <w:szCs w:val="20"/>
        </w:rPr>
        <w:t>Delivery and installation new SCADA COMPUTER for all units, as per requirements set below:</w:t>
      </w:r>
    </w:p>
    <w:p w14:paraId="433179C6" w14:textId="77777777" w:rsidR="0029283A" w:rsidRPr="00BF3189" w:rsidRDefault="0029283A" w:rsidP="0029283A">
      <w:pPr>
        <w:pStyle w:val="Heading1"/>
        <w:keepNext/>
        <w:keepLines/>
        <w:numPr>
          <w:ilvl w:val="0"/>
          <w:numId w:val="4"/>
        </w:numPr>
        <w:spacing w:line="240" w:lineRule="auto"/>
        <w:ind w:left="432" w:hanging="432"/>
        <w:contextualSpacing w:val="0"/>
        <w:jc w:val="both"/>
        <w:rPr>
          <w:rFonts w:asciiTheme="minorHAnsi" w:hAnsiTheme="minorHAnsi" w:cstheme="minorHAnsi"/>
          <w:b/>
          <w:bCs/>
          <w:smallCaps w:val="0"/>
          <w:spacing w:val="0"/>
          <w:sz w:val="20"/>
          <w:szCs w:val="20"/>
          <w:lang w:eastAsia="bg-BG" w:bidi="ar-SA"/>
        </w:rPr>
      </w:pPr>
      <w:bookmarkStart w:id="0" w:name="_Toc230715969"/>
      <w:bookmarkStart w:id="1" w:name="_Toc460494171"/>
      <w:r w:rsidRPr="00BF3189">
        <w:rPr>
          <w:rFonts w:asciiTheme="minorHAnsi" w:hAnsiTheme="minorHAnsi" w:cstheme="minorHAnsi"/>
          <w:b/>
          <w:bCs/>
          <w:smallCaps w:val="0"/>
          <w:spacing w:val="0"/>
          <w:sz w:val="20"/>
          <w:szCs w:val="20"/>
          <w:lang w:eastAsia="bg-BG" w:bidi="ar-SA"/>
        </w:rPr>
        <w:t>SCADA system</w:t>
      </w:r>
      <w:bookmarkEnd w:id="0"/>
      <w:bookmarkEnd w:id="1"/>
    </w:p>
    <w:p w14:paraId="5C198BC7"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Will be possible control and signalling all technological parts, will be able automatic start and automatic shutdown of units, all failure of technology will be monitors, all signals commands and trends will be archive.</w:t>
      </w:r>
      <w:bookmarkStart w:id="2" w:name="OLE_LINK133"/>
      <w:bookmarkStart w:id="3" w:name="OLE_LINK134"/>
      <w:bookmarkStart w:id="4" w:name="OLE_LINK135"/>
      <w:r w:rsidRPr="00BF3189">
        <w:rPr>
          <w:rFonts w:asciiTheme="minorHAnsi" w:hAnsiTheme="minorHAnsi" w:cstheme="minorHAnsi"/>
        </w:rPr>
        <w:t xml:space="preserve"> SCADA system will be consisting from 1 PC with backup function. SCADA computer must be control all 4 units. Computer will be fitted by 2 monitors, keyboard and mouse.</w:t>
      </w:r>
    </w:p>
    <w:p w14:paraId="5B142BE1"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lastRenderedPageBreak/>
        <w:t>Parameter of this computer will be minimal following:</w:t>
      </w:r>
    </w:p>
    <w:p w14:paraId="2FE447BB"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Case</w:t>
      </w:r>
      <w:r w:rsidRPr="00BF3189">
        <w:rPr>
          <w:rFonts w:asciiTheme="minorHAnsi" w:hAnsiTheme="minorHAnsi" w:cstheme="minorHAnsi"/>
        </w:rPr>
        <w:tab/>
        <w:t xml:space="preserve"> </w:t>
      </w:r>
      <w:r w:rsidRPr="00BF3189">
        <w:rPr>
          <w:rFonts w:asciiTheme="minorHAnsi" w:hAnsiTheme="minorHAnsi" w:cstheme="minorHAnsi"/>
        </w:rPr>
        <w:tab/>
        <w:t>for rack mounting</w:t>
      </w:r>
    </w:p>
    <w:p w14:paraId="63A0A779"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 xml:space="preserve">Processor </w:t>
      </w:r>
      <w:r w:rsidRPr="00BF3189">
        <w:rPr>
          <w:rFonts w:asciiTheme="minorHAnsi" w:hAnsiTheme="minorHAnsi" w:cstheme="minorHAnsi"/>
        </w:rPr>
        <w:tab/>
        <w:t>Core i7 or higher.</w:t>
      </w:r>
    </w:p>
    <w:p w14:paraId="2545C54B"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Memory:</w:t>
      </w:r>
      <w:r w:rsidRPr="00BF3189">
        <w:rPr>
          <w:rFonts w:asciiTheme="minorHAnsi" w:hAnsiTheme="minorHAnsi" w:cstheme="minorHAnsi"/>
        </w:rPr>
        <w:tab/>
        <w:t>16GB (2 x 8GB Kingston DDR4)</w:t>
      </w:r>
    </w:p>
    <w:p w14:paraId="00AE9D26"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HDD:</w:t>
      </w:r>
      <w:r w:rsidRPr="00BF3189">
        <w:rPr>
          <w:rFonts w:asciiTheme="minorHAnsi" w:hAnsiTheme="minorHAnsi" w:cstheme="minorHAnsi"/>
        </w:rPr>
        <w:tab/>
      </w:r>
      <w:r w:rsidRPr="00BF3189">
        <w:rPr>
          <w:rFonts w:asciiTheme="minorHAnsi" w:hAnsiTheme="minorHAnsi" w:cstheme="minorHAnsi"/>
        </w:rPr>
        <w:tab/>
        <w:t xml:space="preserve">1000 GB </w:t>
      </w:r>
    </w:p>
    <w:p w14:paraId="45CF788C"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Graphic card</w:t>
      </w:r>
      <w:r w:rsidRPr="00BF3189">
        <w:rPr>
          <w:rFonts w:asciiTheme="minorHAnsi" w:hAnsiTheme="minorHAnsi" w:cstheme="minorHAnsi"/>
        </w:rPr>
        <w:tab/>
        <w:t>2 HDMI</w:t>
      </w:r>
    </w:p>
    <w:p w14:paraId="4350601D"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ODD:</w:t>
      </w:r>
      <w:r w:rsidRPr="00BF3189">
        <w:rPr>
          <w:rFonts w:asciiTheme="minorHAnsi" w:hAnsiTheme="minorHAnsi" w:cstheme="minorHAnsi"/>
        </w:rPr>
        <w:tab/>
      </w:r>
      <w:r w:rsidRPr="00BF3189">
        <w:rPr>
          <w:rFonts w:asciiTheme="minorHAnsi" w:hAnsiTheme="minorHAnsi" w:cstheme="minorHAnsi"/>
        </w:rPr>
        <w:tab/>
        <w:t>DVD-RW</w:t>
      </w:r>
    </w:p>
    <w:p w14:paraId="7D8401E3"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Connectivity</w:t>
      </w:r>
      <w:r w:rsidRPr="00BF3189">
        <w:rPr>
          <w:rFonts w:asciiTheme="minorHAnsi" w:hAnsiTheme="minorHAnsi" w:cstheme="minorHAnsi"/>
        </w:rPr>
        <w:tab/>
        <w:t>2xPS/2 for mouse and keyboard, USB from front site, RJ-45</w:t>
      </w:r>
    </w:p>
    <w:p w14:paraId="4C495B00"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Net card</w:t>
      </w:r>
      <w:r w:rsidRPr="00BF3189">
        <w:rPr>
          <w:rFonts w:asciiTheme="minorHAnsi" w:hAnsiTheme="minorHAnsi" w:cstheme="minorHAnsi"/>
        </w:rPr>
        <w:tab/>
        <w:t>1000Mbit Ethernet</w:t>
      </w:r>
    </w:p>
    <w:p w14:paraId="3534DA74"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Keyboard</w:t>
      </w:r>
      <w:r w:rsidRPr="00BF3189">
        <w:rPr>
          <w:rFonts w:asciiTheme="minorHAnsi" w:hAnsiTheme="minorHAnsi" w:cstheme="minorHAnsi"/>
        </w:rPr>
        <w:tab/>
        <w:t>PS/2 English</w:t>
      </w:r>
    </w:p>
    <w:p w14:paraId="47AD6A9C"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Mouse</w:t>
      </w:r>
      <w:r w:rsidRPr="00BF3189">
        <w:rPr>
          <w:rFonts w:asciiTheme="minorHAnsi" w:hAnsiTheme="minorHAnsi" w:cstheme="minorHAnsi"/>
        </w:rPr>
        <w:tab/>
      </w:r>
      <w:r w:rsidRPr="00BF3189">
        <w:rPr>
          <w:rFonts w:asciiTheme="minorHAnsi" w:hAnsiTheme="minorHAnsi" w:cstheme="minorHAnsi"/>
        </w:rPr>
        <w:tab/>
        <w:t>Optical oil resistant</w:t>
      </w:r>
    </w:p>
    <w:p w14:paraId="62DFADAC"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Cooling</w:t>
      </w:r>
      <w:r w:rsidRPr="00BF3189">
        <w:rPr>
          <w:rFonts w:asciiTheme="minorHAnsi" w:hAnsiTheme="minorHAnsi" w:cstheme="minorHAnsi"/>
        </w:rPr>
        <w:tab/>
      </w:r>
      <w:r w:rsidRPr="00BF3189">
        <w:rPr>
          <w:rFonts w:asciiTheme="minorHAnsi" w:hAnsiTheme="minorHAnsi" w:cstheme="minorHAnsi"/>
        </w:rPr>
        <w:tab/>
        <w:t xml:space="preserve">Ventilators with ball-bearing or passive </w:t>
      </w:r>
    </w:p>
    <w:p w14:paraId="3A1698DE"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Monitors</w:t>
      </w:r>
      <w:r w:rsidRPr="00BF3189">
        <w:rPr>
          <w:rFonts w:asciiTheme="minorHAnsi" w:hAnsiTheme="minorHAnsi" w:cstheme="minorHAnsi"/>
        </w:rPr>
        <w:tab/>
        <w:t>24” LCD resolution 1280x1024, HDMI or DVI - 2 pcs or higher</w:t>
      </w:r>
    </w:p>
    <w:p w14:paraId="0FF36062" w14:textId="77777777" w:rsidR="0029283A" w:rsidRPr="00BF3189" w:rsidRDefault="0029283A" w:rsidP="0029283A">
      <w:pPr>
        <w:pStyle w:val="Bntext"/>
        <w:spacing w:after="0"/>
        <w:rPr>
          <w:rFonts w:asciiTheme="minorHAnsi" w:hAnsiTheme="minorHAnsi" w:cstheme="minorHAnsi"/>
        </w:rPr>
      </w:pPr>
    </w:p>
    <w:p w14:paraId="06C53A04" w14:textId="77777777" w:rsidR="0029283A" w:rsidRPr="00BF3189" w:rsidRDefault="0029283A" w:rsidP="00BF3189">
      <w:pPr>
        <w:pStyle w:val="Heading3"/>
        <w:keepNext/>
        <w:keepLines/>
        <w:numPr>
          <w:ilvl w:val="1"/>
          <w:numId w:val="5"/>
        </w:numPr>
        <w:spacing w:line="240" w:lineRule="auto"/>
        <w:jc w:val="both"/>
        <w:rPr>
          <w:rFonts w:asciiTheme="minorHAnsi" w:hAnsiTheme="minorHAnsi" w:cstheme="minorHAnsi"/>
          <w:b/>
          <w:bCs/>
          <w:i w:val="0"/>
          <w:iCs w:val="0"/>
          <w:smallCaps w:val="0"/>
          <w:spacing w:val="0"/>
          <w:sz w:val="20"/>
          <w:szCs w:val="20"/>
          <w:lang w:eastAsia="bg-BG" w:bidi="ar-SA"/>
        </w:rPr>
      </w:pPr>
      <w:bookmarkStart w:id="5" w:name="_Toc230715971"/>
      <w:bookmarkStart w:id="6" w:name="_Toc460494172"/>
      <w:bookmarkEnd w:id="2"/>
      <w:bookmarkEnd w:id="3"/>
      <w:bookmarkEnd w:id="4"/>
      <w:r w:rsidRPr="00BF3189">
        <w:rPr>
          <w:rFonts w:asciiTheme="minorHAnsi" w:hAnsiTheme="minorHAnsi" w:cstheme="minorHAnsi"/>
          <w:b/>
          <w:bCs/>
          <w:i w:val="0"/>
          <w:iCs w:val="0"/>
          <w:smallCaps w:val="0"/>
          <w:spacing w:val="0"/>
          <w:sz w:val="20"/>
          <w:szCs w:val="20"/>
          <w:lang w:eastAsia="bg-BG" w:bidi="ar-SA"/>
        </w:rPr>
        <w:t>Daily log</w:t>
      </w:r>
      <w:bookmarkEnd w:id="5"/>
      <w:bookmarkEnd w:id="6"/>
    </w:p>
    <w:p w14:paraId="574F5796"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 xml:space="preserve">SCADA system (PC) will be archived all this signals, commands and trends in folder by month (for example 07_02). Each day will be archive in independent file. This file will be naming by year, month, day and meaning. For </w:t>
      </w:r>
      <w:proofErr w:type="gramStart"/>
      <w:r w:rsidRPr="00BF3189">
        <w:rPr>
          <w:rFonts w:asciiTheme="minorHAnsi" w:hAnsiTheme="minorHAnsi" w:cstheme="minorHAnsi"/>
        </w:rPr>
        <w:t>example</w:t>
      </w:r>
      <w:proofErr w:type="gramEnd"/>
      <w:r w:rsidRPr="00BF3189">
        <w:rPr>
          <w:rFonts w:asciiTheme="minorHAnsi" w:hAnsiTheme="minorHAnsi" w:cstheme="minorHAnsi"/>
        </w:rPr>
        <w:t xml:space="preserve"> 23_12_24_LOG will be daily log of commands and signals from 24. December 2023. There will be used colours – warning will be yellow, failure red and switch to normally state green, other will be black. In daily log will be following columns: Date and time (for example 09.01.01_00:00:01), KKS </w:t>
      </w:r>
      <w:proofErr w:type="gramStart"/>
      <w:r w:rsidRPr="00BF3189">
        <w:rPr>
          <w:rFonts w:asciiTheme="minorHAnsi" w:hAnsiTheme="minorHAnsi" w:cstheme="minorHAnsi"/>
        </w:rPr>
        <w:t>marking ,</w:t>
      </w:r>
      <w:proofErr w:type="gramEnd"/>
      <w:r w:rsidRPr="00BF3189">
        <w:rPr>
          <w:rFonts w:asciiTheme="minorHAnsi" w:hAnsiTheme="minorHAnsi" w:cstheme="minorHAnsi"/>
        </w:rPr>
        <w:t xml:space="preserve"> text signification, Logical meaning (for example YES), name of log in user (only for commands).</w:t>
      </w:r>
    </w:p>
    <w:p w14:paraId="19DFEECF" w14:textId="77777777" w:rsidR="0029283A" w:rsidRPr="00BF3189" w:rsidRDefault="0029283A" w:rsidP="0029283A">
      <w:pPr>
        <w:pStyle w:val="Heading3"/>
        <w:keepNext/>
        <w:keepLines/>
        <w:numPr>
          <w:ilvl w:val="1"/>
          <w:numId w:val="5"/>
        </w:numPr>
        <w:spacing w:line="240" w:lineRule="auto"/>
        <w:ind w:hanging="720"/>
        <w:jc w:val="both"/>
        <w:rPr>
          <w:rFonts w:asciiTheme="minorHAnsi" w:hAnsiTheme="minorHAnsi" w:cstheme="minorHAnsi"/>
          <w:b/>
          <w:bCs/>
          <w:i w:val="0"/>
          <w:iCs w:val="0"/>
          <w:smallCaps w:val="0"/>
          <w:spacing w:val="0"/>
          <w:sz w:val="20"/>
          <w:szCs w:val="20"/>
          <w:lang w:eastAsia="bg-BG" w:bidi="ar-SA"/>
        </w:rPr>
      </w:pPr>
      <w:bookmarkStart w:id="7" w:name="_Toc230715972"/>
      <w:bookmarkStart w:id="8" w:name="_Toc460494173"/>
      <w:r w:rsidRPr="00BF3189">
        <w:rPr>
          <w:rFonts w:asciiTheme="minorHAnsi" w:hAnsiTheme="minorHAnsi" w:cstheme="minorHAnsi"/>
          <w:b/>
          <w:bCs/>
          <w:i w:val="0"/>
          <w:iCs w:val="0"/>
          <w:smallCaps w:val="0"/>
          <w:spacing w:val="0"/>
          <w:sz w:val="20"/>
          <w:szCs w:val="20"/>
          <w:lang w:eastAsia="bg-BG" w:bidi="ar-SA"/>
        </w:rPr>
        <w:t>Trends</w:t>
      </w:r>
      <w:bookmarkEnd w:id="7"/>
      <w:bookmarkEnd w:id="8"/>
    </w:p>
    <w:p w14:paraId="3ED94275"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 xml:space="preserve">SCADA system (PC) will be archived choice measuring value in folder by month (for example 09_01). Each day will be archive in independent file. This file will be naming by year, month, day and meaning. For </w:t>
      </w:r>
      <w:proofErr w:type="gramStart"/>
      <w:r w:rsidRPr="00BF3189">
        <w:rPr>
          <w:rFonts w:asciiTheme="minorHAnsi" w:hAnsiTheme="minorHAnsi" w:cstheme="minorHAnsi"/>
        </w:rPr>
        <w:t>example</w:t>
      </w:r>
      <w:proofErr w:type="gramEnd"/>
      <w:r w:rsidRPr="00BF3189">
        <w:rPr>
          <w:rFonts w:asciiTheme="minorHAnsi" w:hAnsiTheme="minorHAnsi" w:cstheme="minorHAnsi"/>
        </w:rPr>
        <w:t xml:space="preserve"> 23_08_01_BEARINGS will be daily trends of bearings measuring from 1. August 2023. In this file will be columns for date, time (for example 09.01.01_00:00) and measuring values.</w:t>
      </w:r>
    </w:p>
    <w:p w14:paraId="2FD75261" w14:textId="77777777" w:rsidR="0029283A" w:rsidRPr="00BF3189" w:rsidRDefault="0029283A" w:rsidP="0029283A">
      <w:pPr>
        <w:pStyle w:val="Heading3"/>
        <w:keepNext/>
        <w:keepLines/>
        <w:numPr>
          <w:ilvl w:val="1"/>
          <w:numId w:val="5"/>
        </w:numPr>
        <w:spacing w:line="240" w:lineRule="auto"/>
        <w:ind w:hanging="720"/>
        <w:jc w:val="both"/>
        <w:rPr>
          <w:rFonts w:asciiTheme="minorHAnsi" w:hAnsiTheme="minorHAnsi" w:cstheme="minorHAnsi"/>
          <w:b/>
          <w:bCs/>
          <w:i w:val="0"/>
          <w:iCs w:val="0"/>
          <w:smallCaps w:val="0"/>
          <w:spacing w:val="0"/>
          <w:sz w:val="20"/>
          <w:szCs w:val="20"/>
          <w:lang w:eastAsia="bg-BG" w:bidi="ar-SA"/>
        </w:rPr>
      </w:pPr>
      <w:bookmarkStart w:id="9" w:name="_Toc230715973"/>
      <w:bookmarkStart w:id="10" w:name="_Toc460494174"/>
      <w:r w:rsidRPr="00BF3189">
        <w:rPr>
          <w:rFonts w:asciiTheme="minorHAnsi" w:hAnsiTheme="minorHAnsi" w:cstheme="minorHAnsi"/>
          <w:b/>
          <w:bCs/>
          <w:i w:val="0"/>
          <w:iCs w:val="0"/>
          <w:smallCaps w:val="0"/>
          <w:spacing w:val="0"/>
          <w:sz w:val="20"/>
          <w:szCs w:val="20"/>
          <w:lang w:eastAsia="bg-BG" w:bidi="ar-SA"/>
        </w:rPr>
        <w:t>Access</w:t>
      </w:r>
      <w:bookmarkEnd w:id="9"/>
      <w:bookmarkEnd w:id="10"/>
    </w:p>
    <w:p w14:paraId="72801ED7"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 xml:space="preserve">PC shall be with automatic start to first level of visualisation software. Shall be impossible switch of this software – it will be able in third level of control. Shall be impossible switch to other application – shall be prohibited special keyboard clicks as </w:t>
      </w:r>
      <w:proofErr w:type="spellStart"/>
      <w:r w:rsidRPr="00BF3189">
        <w:rPr>
          <w:rFonts w:asciiTheme="minorHAnsi" w:hAnsiTheme="minorHAnsi" w:cstheme="minorHAnsi"/>
        </w:rPr>
        <w:t>Ctrl+Alt+Del</w:t>
      </w:r>
      <w:proofErr w:type="spellEnd"/>
      <w:r w:rsidRPr="00BF3189">
        <w:rPr>
          <w:rFonts w:asciiTheme="minorHAnsi" w:hAnsiTheme="minorHAnsi" w:cstheme="minorHAnsi"/>
        </w:rPr>
        <w:t xml:space="preserve">, </w:t>
      </w:r>
      <w:proofErr w:type="spellStart"/>
      <w:r w:rsidRPr="00BF3189">
        <w:rPr>
          <w:rFonts w:asciiTheme="minorHAnsi" w:hAnsiTheme="minorHAnsi" w:cstheme="minorHAnsi"/>
        </w:rPr>
        <w:t>Alt+Tab</w:t>
      </w:r>
      <w:proofErr w:type="spellEnd"/>
      <w:r w:rsidRPr="00BF3189">
        <w:rPr>
          <w:rFonts w:asciiTheme="minorHAnsi" w:hAnsiTheme="minorHAnsi" w:cstheme="minorHAnsi"/>
        </w:rPr>
        <w:t xml:space="preserve"> etc. Shall be prohibited automatic start or reading of external devices connect by USB (flash disk, USB external disk, etc.) </w:t>
      </w:r>
    </w:p>
    <w:p w14:paraId="382C0283"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There will be a user access system available to protect running application against unauthorized person intervention. This access system will be in 3 levels. First level for view (unauthorized), second for operator - control parameter for start and shutdown units, changing basic parameter of system and third for full control include changing and debugging all parameter of system (e.g. temperature limit, parameter of static for speed regulator or used current mode in excitation set, etc.).</w:t>
      </w:r>
    </w:p>
    <w:p w14:paraId="0B691E5B" w14:textId="77777777" w:rsidR="0029283A" w:rsidRPr="00BF3189" w:rsidRDefault="0029283A" w:rsidP="0029283A">
      <w:pPr>
        <w:pStyle w:val="Bntext"/>
        <w:spacing w:after="0"/>
        <w:rPr>
          <w:rFonts w:asciiTheme="minorHAnsi" w:hAnsiTheme="minorHAnsi" w:cstheme="minorHAnsi"/>
        </w:rPr>
      </w:pPr>
    </w:p>
    <w:p w14:paraId="4E3C4FEB" w14:textId="77777777" w:rsidR="0029283A" w:rsidRPr="00BF3189" w:rsidRDefault="0029283A" w:rsidP="0029283A">
      <w:pPr>
        <w:pStyle w:val="ListParagraph"/>
        <w:keepNext/>
        <w:keepLines/>
        <w:numPr>
          <w:ilvl w:val="1"/>
          <w:numId w:val="5"/>
        </w:numPr>
        <w:spacing w:before="200" w:after="0" w:line="240" w:lineRule="auto"/>
        <w:contextualSpacing w:val="0"/>
        <w:jc w:val="both"/>
        <w:outlineLvl w:val="2"/>
        <w:rPr>
          <w:rFonts w:eastAsia="Times New Roman" w:cstheme="minorHAnsi"/>
          <w:b/>
          <w:bCs/>
          <w:vanish/>
          <w:sz w:val="20"/>
          <w:szCs w:val="20"/>
          <w:lang w:eastAsia="bg-BG"/>
        </w:rPr>
      </w:pPr>
      <w:bookmarkStart w:id="11" w:name="_Toc460492025"/>
      <w:bookmarkStart w:id="12" w:name="_Toc460492661"/>
      <w:bookmarkStart w:id="13" w:name="_Toc460492810"/>
      <w:bookmarkStart w:id="14" w:name="_Toc460493010"/>
      <w:bookmarkStart w:id="15" w:name="_Toc460494175"/>
      <w:bookmarkStart w:id="16" w:name="_Toc230715974"/>
      <w:bookmarkEnd w:id="11"/>
      <w:bookmarkEnd w:id="12"/>
      <w:bookmarkEnd w:id="13"/>
      <w:bookmarkEnd w:id="14"/>
      <w:bookmarkEnd w:id="15"/>
    </w:p>
    <w:p w14:paraId="7AD2B84B" w14:textId="77777777" w:rsidR="0029283A" w:rsidRPr="00BF3189" w:rsidRDefault="0029283A" w:rsidP="0029283A">
      <w:pPr>
        <w:pStyle w:val="Heading1"/>
        <w:keepNext/>
        <w:keepLines/>
        <w:numPr>
          <w:ilvl w:val="0"/>
          <w:numId w:val="4"/>
        </w:numPr>
        <w:spacing w:line="240" w:lineRule="auto"/>
        <w:ind w:left="432" w:hanging="432"/>
        <w:contextualSpacing w:val="0"/>
        <w:jc w:val="both"/>
        <w:rPr>
          <w:rFonts w:asciiTheme="minorHAnsi" w:hAnsiTheme="minorHAnsi" w:cstheme="minorHAnsi"/>
          <w:b/>
          <w:bCs/>
          <w:smallCaps w:val="0"/>
          <w:spacing w:val="0"/>
          <w:sz w:val="20"/>
          <w:szCs w:val="20"/>
          <w:lang w:eastAsia="bg-BG" w:bidi="ar-SA"/>
        </w:rPr>
      </w:pPr>
      <w:bookmarkStart w:id="17" w:name="_Toc460494176"/>
      <w:bookmarkStart w:id="18" w:name="_GoBack"/>
      <w:bookmarkEnd w:id="18"/>
      <w:r w:rsidRPr="00BF3189">
        <w:rPr>
          <w:rFonts w:asciiTheme="minorHAnsi" w:hAnsiTheme="minorHAnsi" w:cstheme="minorHAnsi"/>
          <w:b/>
          <w:bCs/>
          <w:smallCaps w:val="0"/>
          <w:spacing w:val="0"/>
          <w:sz w:val="20"/>
          <w:szCs w:val="20"/>
          <w:lang w:eastAsia="bg-BG" w:bidi="ar-SA"/>
        </w:rPr>
        <w:t>Screen of SCADA</w:t>
      </w:r>
      <w:bookmarkEnd w:id="16"/>
      <w:bookmarkEnd w:id="17"/>
      <w:r w:rsidRPr="00BF3189">
        <w:rPr>
          <w:rFonts w:asciiTheme="minorHAnsi" w:hAnsiTheme="minorHAnsi" w:cstheme="minorHAnsi"/>
          <w:b/>
          <w:bCs/>
          <w:smallCaps w:val="0"/>
          <w:spacing w:val="0"/>
          <w:sz w:val="20"/>
          <w:szCs w:val="20"/>
          <w:lang w:eastAsia="bg-BG" w:bidi="ar-SA"/>
        </w:rPr>
        <w:t xml:space="preserve"> </w:t>
      </w:r>
    </w:p>
    <w:p w14:paraId="00F511DB" w14:textId="77777777" w:rsidR="0029283A" w:rsidRPr="00BF3189" w:rsidRDefault="0029283A" w:rsidP="0029283A">
      <w:pPr>
        <w:spacing w:after="0"/>
        <w:jc w:val="both"/>
        <w:rPr>
          <w:rFonts w:cstheme="minorHAnsi"/>
          <w:sz w:val="20"/>
          <w:szCs w:val="20"/>
          <w:lang w:eastAsia="bg-BG"/>
        </w:rPr>
      </w:pPr>
    </w:p>
    <w:p w14:paraId="54BAB4BB" w14:textId="77777777" w:rsidR="0029283A" w:rsidRPr="00BF3189" w:rsidRDefault="0029283A" w:rsidP="0029283A">
      <w:pPr>
        <w:pStyle w:val="Heading3"/>
        <w:keepNext/>
        <w:keepLines/>
        <w:numPr>
          <w:ilvl w:val="1"/>
          <w:numId w:val="6"/>
        </w:numPr>
        <w:spacing w:before="0" w:line="240" w:lineRule="auto"/>
        <w:ind w:hanging="720"/>
        <w:jc w:val="both"/>
        <w:rPr>
          <w:rFonts w:asciiTheme="minorHAnsi" w:hAnsiTheme="minorHAnsi" w:cstheme="minorHAnsi"/>
          <w:b/>
          <w:bCs/>
          <w:i w:val="0"/>
          <w:iCs w:val="0"/>
          <w:smallCaps w:val="0"/>
          <w:spacing w:val="0"/>
          <w:sz w:val="20"/>
          <w:szCs w:val="20"/>
          <w:lang w:eastAsia="bg-BG" w:bidi="ar-SA"/>
        </w:rPr>
      </w:pPr>
      <w:bookmarkStart w:id="19" w:name="_Toc460494177"/>
      <w:r w:rsidRPr="00BF3189">
        <w:rPr>
          <w:rFonts w:asciiTheme="minorHAnsi" w:hAnsiTheme="minorHAnsi" w:cstheme="minorHAnsi"/>
          <w:b/>
          <w:bCs/>
          <w:i w:val="0"/>
          <w:iCs w:val="0"/>
          <w:smallCaps w:val="0"/>
          <w:spacing w:val="0"/>
          <w:sz w:val="20"/>
          <w:szCs w:val="20"/>
          <w:lang w:eastAsia="bg-BG" w:bidi="ar-SA"/>
        </w:rPr>
        <w:t>Main menu bar</w:t>
      </w:r>
      <w:bookmarkEnd w:id="19"/>
    </w:p>
    <w:p w14:paraId="19B4504A"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 xml:space="preserve">On upper of screen will be common bar with this buttons: Unit1; Unit2; Unit3; Unit4, switch for change of language, acknowledge of signalization (siren), acknowledge of failure, alarms list, switch of application, log on/out button, printer, keyboard, displayed of log user, time and date, </w:t>
      </w:r>
      <w:proofErr w:type="gramStart"/>
      <w:r w:rsidRPr="00BF3189">
        <w:rPr>
          <w:rFonts w:asciiTheme="minorHAnsi" w:hAnsiTheme="minorHAnsi" w:cstheme="minorHAnsi"/>
        </w:rPr>
        <w:t>GWP  logo</w:t>
      </w:r>
      <w:proofErr w:type="gramEnd"/>
      <w:r w:rsidRPr="00BF3189">
        <w:rPr>
          <w:rFonts w:asciiTheme="minorHAnsi" w:hAnsiTheme="minorHAnsi" w:cstheme="minorHAnsi"/>
        </w:rPr>
        <w:t>. This menu will be always visible.</w:t>
      </w:r>
    </w:p>
    <w:p w14:paraId="3578EA78" w14:textId="77777777" w:rsidR="0029283A" w:rsidRPr="00BF3189" w:rsidRDefault="0029283A" w:rsidP="0029283A">
      <w:pPr>
        <w:pStyle w:val="Heading3"/>
        <w:keepNext/>
        <w:keepLines/>
        <w:numPr>
          <w:ilvl w:val="1"/>
          <w:numId w:val="6"/>
        </w:numPr>
        <w:spacing w:before="0" w:line="240" w:lineRule="auto"/>
        <w:ind w:left="709" w:hanging="720"/>
        <w:jc w:val="both"/>
        <w:rPr>
          <w:rFonts w:asciiTheme="minorHAnsi" w:hAnsiTheme="minorHAnsi" w:cstheme="minorHAnsi"/>
          <w:b/>
          <w:bCs/>
          <w:i w:val="0"/>
          <w:iCs w:val="0"/>
          <w:smallCaps w:val="0"/>
          <w:spacing w:val="0"/>
          <w:sz w:val="20"/>
          <w:szCs w:val="20"/>
          <w:lang w:eastAsia="bg-BG" w:bidi="ar-SA"/>
        </w:rPr>
      </w:pPr>
      <w:bookmarkStart w:id="20" w:name="_Toc460494178"/>
      <w:r w:rsidRPr="00BF3189">
        <w:rPr>
          <w:rFonts w:asciiTheme="minorHAnsi" w:hAnsiTheme="minorHAnsi" w:cstheme="minorHAnsi"/>
          <w:b/>
          <w:bCs/>
          <w:i w:val="0"/>
          <w:iCs w:val="0"/>
          <w:smallCaps w:val="0"/>
          <w:spacing w:val="0"/>
          <w:sz w:val="20"/>
          <w:szCs w:val="20"/>
          <w:lang w:eastAsia="bg-BG" w:bidi="ar-SA"/>
        </w:rPr>
        <w:t>Alarm list</w:t>
      </w:r>
      <w:bookmarkEnd w:id="20"/>
    </w:p>
    <w:p w14:paraId="7AC7D149"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On this screen will be full failure of control system. This will be colours by three levels: information (black), warning (yellow) and failure (red). This will be sort be time of event.</w:t>
      </w:r>
    </w:p>
    <w:p w14:paraId="5EB4D999" w14:textId="77777777" w:rsidR="0029283A" w:rsidRPr="00BF3189" w:rsidRDefault="0029283A" w:rsidP="0029283A">
      <w:pPr>
        <w:pStyle w:val="Heading3"/>
        <w:keepNext/>
        <w:keepLines/>
        <w:numPr>
          <w:ilvl w:val="1"/>
          <w:numId w:val="6"/>
        </w:numPr>
        <w:spacing w:before="0" w:line="240" w:lineRule="auto"/>
        <w:ind w:left="709" w:hanging="720"/>
        <w:jc w:val="both"/>
        <w:rPr>
          <w:rFonts w:asciiTheme="minorHAnsi" w:hAnsiTheme="minorHAnsi" w:cstheme="minorHAnsi"/>
          <w:b/>
          <w:bCs/>
          <w:i w:val="0"/>
          <w:iCs w:val="0"/>
          <w:smallCaps w:val="0"/>
          <w:spacing w:val="0"/>
          <w:sz w:val="20"/>
          <w:szCs w:val="20"/>
          <w:lang w:eastAsia="bg-BG" w:bidi="ar-SA"/>
        </w:rPr>
      </w:pPr>
      <w:bookmarkStart w:id="21" w:name="_Toc460494179"/>
      <w:r w:rsidRPr="00BF3189">
        <w:rPr>
          <w:rFonts w:asciiTheme="minorHAnsi" w:hAnsiTheme="minorHAnsi" w:cstheme="minorHAnsi"/>
          <w:b/>
          <w:bCs/>
          <w:i w:val="0"/>
          <w:iCs w:val="0"/>
          <w:smallCaps w:val="0"/>
          <w:spacing w:val="0"/>
          <w:sz w:val="20"/>
          <w:szCs w:val="20"/>
          <w:lang w:eastAsia="bg-BG" w:bidi="ar-SA"/>
        </w:rPr>
        <w:t>Common screens</w:t>
      </w:r>
      <w:bookmarkEnd w:id="21"/>
    </w:p>
    <w:p w14:paraId="5B0CBAFE" w14:textId="77777777" w:rsidR="0029283A" w:rsidRPr="00BF3189" w:rsidRDefault="0029283A" w:rsidP="0029283A">
      <w:pPr>
        <w:pStyle w:val="Heading5"/>
        <w:numPr>
          <w:ilvl w:val="0"/>
          <w:numId w:val="0"/>
        </w:numPr>
        <w:ind w:left="1008" w:hanging="1008"/>
        <w:jc w:val="both"/>
        <w:rPr>
          <w:rFonts w:asciiTheme="minorHAnsi" w:hAnsiTheme="minorHAnsi" w:cstheme="minorHAnsi"/>
          <w:sz w:val="20"/>
          <w:szCs w:val="20"/>
          <w:lang w:eastAsia="bg-BG" w:bidi="ar-SA"/>
        </w:rPr>
      </w:pPr>
      <w:bookmarkStart w:id="22" w:name="_Toc241303045"/>
      <w:bookmarkStart w:id="23" w:name="_Toc402175242"/>
      <w:bookmarkStart w:id="24" w:name="_Toc402433521"/>
      <w:bookmarkStart w:id="25" w:name="_Toc402788994"/>
      <w:bookmarkStart w:id="26" w:name="_Toc402789535"/>
      <w:bookmarkStart w:id="27" w:name="_Toc402802687"/>
      <w:bookmarkStart w:id="28" w:name="_Toc402870057"/>
      <w:bookmarkStart w:id="29" w:name="_Toc402870721"/>
      <w:bookmarkStart w:id="30" w:name="_Toc403401229"/>
      <w:bookmarkStart w:id="31" w:name="_Toc404173769"/>
      <w:bookmarkStart w:id="32" w:name="_Toc405197616"/>
      <w:bookmarkStart w:id="33" w:name="_Toc405822051"/>
      <w:bookmarkStart w:id="34" w:name="_Toc405886983"/>
      <w:bookmarkStart w:id="35" w:name="_Toc405887930"/>
      <w:bookmarkStart w:id="36" w:name="_Toc405888021"/>
      <w:bookmarkStart w:id="37" w:name="_Toc405888530"/>
      <w:bookmarkStart w:id="38" w:name="_Toc405990440"/>
      <w:bookmarkStart w:id="39" w:name="_Toc406143401"/>
      <w:bookmarkStart w:id="40" w:name="_Toc40640309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BF3189">
        <w:rPr>
          <w:rFonts w:asciiTheme="minorHAnsi" w:hAnsiTheme="minorHAnsi" w:cstheme="minorHAnsi"/>
          <w:sz w:val="20"/>
          <w:szCs w:val="20"/>
          <w:lang w:eastAsia="bg-BG" w:bidi="ar-SA"/>
        </w:rPr>
        <w:t>Overview</w:t>
      </w:r>
    </w:p>
    <w:p w14:paraId="126E7825"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lastRenderedPageBreak/>
        <w:t>On this screen will be main devices with control and monitoring. There will be possible start and shutdown unit and setting power and reactive power mode and value.</w:t>
      </w:r>
    </w:p>
    <w:p w14:paraId="3303DD10" w14:textId="77777777" w:rsidR="0029283A" w:rsidRPr="00BF3189" w:rsidRDefault="0029283A" w:rsidP="0029283A">
      <w:pPr>
        <w:pStyle w:val="Bntext"/>
        <w:spacing w:after="0"/>
        <w:rPr>
          <w:rFonts w:asciiTheme="minorHAnsi" w:hAnsiTheme="minorHAnsi" w:cstheme="minorHAnsi"/>
        </w:rPr>
      </w:pPr>
    </w:p>
    <w:p w14:paraId="36447C70" w14:textId="77777777" w:rsidR="0029283A" w:rsidRPr="00BF3189" w:rsidRDefault="0029283A" w:rsidP="0029283A">
      <w:pPr>
        <w:pStyle w:val="Heading5"/>
        <w:numPr>
          <w:ilvl w:val="0"/>
          <w:numId w:val="0"/>
        </w:numPr>
        <w:ind w:left="1008" w:hanging="1008"/>
        <w:jc w:val="both"/>
        <w:rPr>
          <w:rFonts w:asciiTheme="minorHAnsi" w:hAnsiTheme="minorHAnsi" w:cstheme="minorHAnsi"/>
          <w:sz w:val="20"/>
          <w:szCs w:val="20"/>
          <w:lang w:eastAsia="bg-BG" w:bidi="ar-SA"/>
        </w:rPr>
      </w:pPr>
      <w:r w:rsidRPr="00BF3189">
        <w:rPr>
          <w:rFonts w:asciiTheme="minorHAnsi" w:hAnsiTheme="minorHAnsi" w:cstheme="minorHAnsi"/>
          <w:sz w:val="20"/>
          <w:szCs w:val="20"/>
          <w:lang w:eastAsia="bg-BG" w:bidi="ar-SA"/>
        </w:rPr>
        <w:t>Common failure</w:t>
      </w:r>
    </w:p>
    <w:p w14:paraId="7C66B56B"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On this screen will be monitoring of common failure.</w:t>
      </w:r>
    </w:p>
    <w:p w14:paraId="0B4AB6D2" w14:textId="77777777" w:rsidR="0029283A" w:rsidRPr="00BF3189" w:rsidRDefault="0029283A" w:rsidP="0029283A">
      <w:pPr>
        <w:pStyle w:val="Heading5"/>
        <w:numPr>
          <w:ilvl w:val="0"/>
          <w:numId w:val="0"/>
        </w:numPr>
        <w:ind w:left="1008" w:hanging="1008"/>
        <w:jc w:val="both"/>
        <w:rPr>
          <w:rFonts w:asciiTheme="minorHAnsi" w:hAnsiTheme="minorHAnsi" w:cstheme="minorHAnsi"/>
          <w:sz w:val="20"/>
          <w:szCs w:val="20"/>
          <w:lang w:eastAsia="bg-BG" w:bidi="ar-SA"/>
        </w:rPr>
      </w:pPr>
      <w:r w:rsidRPr="00BF3189">
        <w:rPr>
          <w:rFonts w:asciiTheme="minorHAnsi" w:hAnsiTheme="minorHAnsi" w:cstheme="minorHAnsi"/>
          <w:sz w:val="20"/>
          <w:szCs w:val="20"/>
          <w:lang w:eastAsia="bg-BG" w:bidi="ar-SA"/>
        </w:rPr>
        <w:t>Industry Ethernet nets</w:t>
      </w:r>
    </w:p>
    <w:p w14:paraId="4C544DF6"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On this screen will be full structure and monitoring of network with signalling of failure each component.</w:t>
      </w:r>
    </w:p>
    <w:p w14:paraId="593FAEA2" w14:textId="77777777" w:rsidR="0029283A" w:rsidRPr="00BF3189" w:rsidRDefault="0029283A" w:rsidP="0029283A">
      <w:pPr>
        <w:pStyle w:val="Heading5"/>
        <w:numPr>
          <w:ilvl w:val="0"/>
          <w:numId w:val="0"/>
        </w:numPr>
        <w:ind w:left="1008" w:hanging="1008"/>
        <w:jc w:val="both"/>
        <w:rPr>
          <w:rFonts w:asciiTheme="minorHAnsi" w:hAnsiTheme="minorHAnsi" w:cstheme="minorHAnsi"/>
          <w:sz w:val="20"/>
          <w:szCs w:val="20"/>
          <w:lang w:eastAsia="bg-BG" w:bidi="ar-SA"/>
        </w:rPr>
      </w:pPr>
      <w:r w:rsidRPr="00BF3189">
        <w:rPr>
          <w:rFonts w:asciiTheme="minorHAnsi" w:hAnsiTheme="minorHAnsi" w:cstheme="minorHAnsi"/>
          <w:sz w:val="20"/>
          <w:szCs w:val="20"/>
          <w:lang w:eastAsia="bg-BG" w:bidi="ar-SA"/>
        </w:rPr>
        <w:t>Trends and graph</w:t>
      </w:r>
    </w:p>
    <w:p w14:paraId="7B1B55A3"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On this screen will be trends and graph of energy, water level, temperature.</w:t>
      </w:r>
    </w:p>
    <w:p w14:paraId="62B157C8" w14:textId="77777777" w:rsidR="0029283A" w:rsidRPr="00BF3189" w:rsidRDefault="0029283A" w:rsidP="0029283A">
      <w:pPr>
        <w:pStyle w:val="Bntext"/>
        <w:spacing w:after="0"/>
        <w:rPr>
          <w:rFonts w:asciiTheme="minorHAnsi" w:hAnsiTheme="minorHAnsi" w:cstheme="minorHAnsi"/>
        </w:rPr>
      </w:pPr>
    </w:p>
    <w:p w14:paraId="48818061" w14:textId="77777777" w:rsidR="0029283A" w:rsidRPr="00BF3189" w:rsidRDefault="0029283A" w:rsidP="0029283A">
      <w:pPr>
        <w:pStyle w:val="Heading3"/>
        <w:keepNext/>
        <w:keepLines/>
        <w:numPr>
          <w:ilvl w:val="1"/>
          <w:numId w:val="6"/>
        </w:numPr>
        <w:spacing w:before="0" w:line="240" w:lineRule="auto"/>
        <w:ind w:left="709" w:hanging="720"/>
        <w:jc w:val="both"/>
        <w:rPr>
          <w:rFonts w:asciiTheme="minorHAnsi" w:hAnsiTheme="minorHAnsi" w:cstheme="minorHAnsi"/>
          <w:b/>
          <w:bCs/>
          <w:i w:val="0"/>
          <w:iCs w:val="0"/>
          <w:smallCaps w:val="0"/>
          <w:spacing w:val="0"/>
          <w:sz w:val="20"/>
          <w:szCs w:val="20"/>
          <w:lang w:eastAsia="bg-BG" w:bidi="ar-SA"/>
        </w:rPr>
      </w:pPr>
      <w:bookmarkStart w:id="41" w:name="_Toc131656562"/>
      <w:bookmarkStart w:id="42" w:name="_Toc210456314"/>
      <w:bookmarkStart w:id="43" w:name="_Toc460494180"/>
      <w:r w:rsidRPr="00BF3189">
        <w:rPr>
          <w:rFonts w:asciiTheme="minorHAnsi" w:hAnsiTheme="minorHAnsi" w:cstheme="minorHAnsi"/>
          <w:b/>
          <w:bCs/>
          <w:i w:val="0"/>
          <w:iCs w:val="0"/>
          <w:smallCaps w:val="0"/>
          <w:spacing w:val="0"/>
          <w:sz w:val="20"/>
          <w:szCs w:val="20"/>
          <w:lang w:eastAsia="bg-BG" w:bidi="ar-SA"/>
        </w:rPr>
        <w:t xml:space="preserve">Control levels of </w:t>
      </w:r>
      <w:bookmarkEnd w:id="41"/>
      <w:r w:rsidRPr="00BF3189">
        <w:rPr>
          <w:rFonts w:asciiTheme="minorHAnsi" w:hAnsiTheme="minorHAnsi" w:cstheme="minorHAnsi"/>
          <w:b/>
          <w:bCs/>
          <w:i w:val="0"/>
          <w:iCs w:val="0"/>
          <w:smallCaps w:val="0"/>
          <w:spacing w:val="0"/>
          <w:sz w:val="20"/>
          <w:szCs w:val="20"/>
          <w:lang w:eastAsia="bg-BG" w:bidi="ar-SA"/>
        </w:rPr>
        <w:t>HPP</w:t>
      </w:r>
      <w:bookmarkEnd w:id="42"/>
      <w:bookmarkEnd w:id="43"/>
    </w:p>
    <w:p w14:paraId="2B26D238"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The control of a HPP will be in these hierarchical levels:</w:t>
      </w:r>
    </w:p>
    <w:p w14:paraId="0B5B850A" w14:textId="77777777" w:rsidR="0029283A" w:rsidRPr="00BF3189" w:rsidRDefault="0029283A" w:rsidP="0029283A">
      <w:pPr>
        <w:pStyle w:val="Bntext"/>
        <w:numPr>
          <w:ilvl w:val="0"/>
          <w:numId w:val="2"/>
        </w:numPr>
        <w:spacing w:after="0"/>
        <w:rPr>
          <w:rFonts w:asciiTheme="minorHAnsi" w:hAnsiTheme="minorHAnsi" w:cstheme="minorHAnsi"/>
        </w:rPr>
      </w:pPr>
      <w:r w:rsidRPr="00BF3189">
        <w:rPr>
          <w:rFonts w:asciiTheme="minorHAnsi" w:hAnsiTheme="minorHAnsi" w:cstheme="minorHAnsi"/>
        </w:rPr>
        <w:t xml:space="preserve">Equipment control – hardware </w:t>
      </w:r>
      <w:proofErr w:type="gramStart"/>
      <w:r w:rsidRPr="00BF3189">
        <w:rPr>
          <w:rFonts w:asciiTheme="minorHAnsi" w:hAnsiTheme="minorHAnsi" w:cstheme="minorHAnsi"/>
        </w:rPr>
        <w:t>control</w:t>
      </w:r>
      <w:proofErr w:type="gramEnd"/>
      <w:r w:rsidRPr="00BF3189">
        <w:rPr>
          <w:rFonts w:asciiTheme="minorHAnsi" w:hAnsiTheme="minorHAnsi" w:cstheme="minorHAnsi"/>
        </w:rPr>
        <w:t xml:space="preserve"> each equipment</w:t>
      </w:r>
    </w:p>
    <w:p w14:paraId="510B8A2D" w14:textId="77777777" w:rsidR="0029283A" w:rsidRPr="00BF3189" w:rsidRDefault="0029283A" w:rsidP="0029283A">
      <w:pPr>
        <w:pStyle w:val="Bntext"/>
        <w:numPr>
          <w:ilvl w:val="0"/>
          <w:numId w:val="2"/>
        </w:numPr>
        <w:spacing w:after="0"/>
        <w:rPr>
          <w:rFonts w:asciiTheme="minorHAnsi" w:hAnsiTheme="minorHAnsi" w:cstheme="minorHAnsi"/>
        </w:rPr>
      </w:pPr>
      <w:r w:rsidRPr="00BF3189">
        <w:rPr>
          <w:rFonts w:asciiTheme="minorHAnsi" w:hAnsiTheme="minorHAnsi" w:cstheme="minorHAnsi"/>
        </w:rPr>
        <w:t xml:space="preserve">Local control – software </w:t>
      </w:r>
      <w:proofErr w:type="gramStart"/>
      <w:r w:rsidRPr="00BF3189">
        <w:rPr>
          <w:rFonts w:asciiTheme="minorHAnsi" w:hAnsiTheme="minorHAnsi" w:cstheme="minorHAnsi"/>
        </w:rPr>
        <w:t>control</w:t>
      </w:r>
      <w:proofErr w:type="gramEnd"/>
      <w:r w:rsidRPr="00BF3189">
        <w:rPr>
          <w:rFonts w:asciiTheme="minorHAnsi" w:hAnsiTheme="minorHAnsi" w:cstheme="minorHAnsi"/>
        </w:rPr>
        <w:t xml:space="preserve"> each equipment</w:t>
      </w:r>
    </w:p>
    <w:p w14:paraId="42C0CD5E" w14:textId="77777777" w:rsidR="0029283A" w:rsidRPr="00BF3189" w:rsidRDefault="0029283A" w:rsidP="0029283A">
      <w:pPr>
        <w:pStyle w:val="Bntext"/>
        <w:numPr>
          <w:ilvl w:val="0"/>
          <w:numId w:val="2"/>
        </w:numPr>
        <w:spacing w:after="0"/>
        <w:rPr>
          <w:rFonts w:asciiTheme="minorHAnsi" w:hAnsiTheme="minorHAnsi" w:cstheme="minorHAnsi"/>
        </w:rPr>
      </w:pPr>
      <w:r w:rsidRPr="00BF3189">
        <w:rPr>
          <w:rFonts w:asciiTheme="minorHAnsi" w:hAnsiTheme="minorHAnsi" w:cstheme="minorHAnsi"/>
        </w:rPr>
        <w:t>Unit control – software control of Unit in automatic mode</w:t>
      </w:r>
    </w:p>
    <w:p w14:paraId="79937400" w14:textId="77777777" w:rsidR="0029283A" w:rsidRPr="00BF3189" w:rsidRDefault="0029283A" w:rsidP="0029283A">
      <w:pPr>
        <w:pStyle w:val="Heading5"/>
        <w:numPr>
          <w:ilvl w:val="0"/>
          <w:numId w:val="0"/>
        </w:numPr>
        <w:ind w:left="1008" w:hanging="1008"/>
        <w:jc w:val="both"/>
        <w:rPr>
          <w:rFonts w:asciiTheme="minorHAnsi" w:hAnsiTheme="minorHAnsi" w:cstheme="minorHAnsi"/>
          <w:sz w:val="20"/>
          <w:szCs w:val="20"/>
          <w:lang w:eastAsia="bg-BG" w:bidi="ar-SA"/>
        </w:rPr>
      </w:pPr>
      <w:r w:rsidRPr="00BF3189">
        <w:rPr>
          <w:rFonts w:asciiTheme="minorHAnsi" w:hAnsiTheme="minorHAnsi" w:cstheme="minorHAnsi"/>
          <w:sz w:val="20"/>
          <w:szCs w:val="20"/>
          <w:lang w:eastAsia="bg-BG" w:bidi="ar-SA"/>
        </w:rPr>
        <w:t>Equipment control (Service)</w:t>
      </w:r>
    </w:p>
    <w:p w14:paraId="28D61093"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 xml:space="preserve">Switch Remote - Service on switchboard on control system will be to in position service. Control all equipment will be possible only from local box exception local (hardware) automatic independent on the control system. In this position will be all controls from DCS hardware blocked with using packet on this switch. </w:t>
      </w:r>
    </w:p>
    <w:p w14:paraId="37469286" w14:textId="77777777" w:rsidR="0029283A" w:rsidRPr="00BF3189" w:rsidRDefault="0029283A" w:rsidP="0029283A">
      <w:pPr>
        <w:pStyle w:val="Heading5"/>
        <w:numPr>
          <w:ilvl w:val="0"/>
          <w:numId w:val="0"/>
        </w:numPr>
        <w:ind w:left="1008" w:hanging="1008"/>
        <w:jc w:val="both"/>
        <w:rPr>
          <w:rFonts w:asciiTheme="minorHAnsi" w:hAnsiTheme="minorHAnsi" w:cstheme="minorHAnsi"/>
          <w:sz w:val="20"/>
          <w:szCs w:val="20"/>
          <w:lang w:eastAsia="bg-BG" w:bidi="ar-SA"/>
        </w:rPr>
      </w:pPr>
      <w:r w:rsidRPr="00BF3189">
        <w:rPr>
          <w:rFonts w:asciiTheme="minorHAnsi" w:hAnsiTheme="minorHAnsi" w:cstheme="minorHAnsi"/>
          <w:sz w:val="20"/>
          <w:szCs w:val="20"/>
          <w:lang w:eastAsia="bg-BG" w:bidi="ar-SA"/>
        </w:rPr>
        <w:t>Local control</w:t>
      </w:r>
    </w:p>
    <w:p w14:paraId="296FDE38" w14:textId="77777777" w:rsidR="0029283A" w:rsidRPr="00BF3189" w:rsidRDefault="0029283A" w:rsidP="0029283A">
      <w:pPr>
        <w:pStyle w:val="Bntext"/>
        <w:spacing w:after="0"/>
        <w:rPr>
          <w:rFonts w:asciiTheme="minorHAnsi" w:hAnsiTheme="minorHAnsi" w:cstheme="minorHAnsi"/>
        </w:rPr>
      </w:pPr>
      <w:r w:rsidRPr="00BF3189">
        <w:rPr>
          <w:rFonts w:asciiTheme="minorHAnsi" w:hAnsiTheme="minorHAnsi" w:cstheme="minorHAnsi"/>
        </w:rPr>
        <w:t xml:space="preserve">Switch Remote - Service on switchboard on control system will be to in position remote. Start or stop components will not be possible from local box. </w:t>
      </w:r>
      <w:proofErr w:type="spellStart"/>
      <w:r w:rsidRPr="00BF3189">
        <w:rPr>
          <w:rFonts w:asciiTheme="minorHAnsi" w:hAnsiTheme="minorHAnsi" w:cstheme="minorHAnsi"/>
        </w:rPr>
        <w:t>Equipments</w:t>
      </w:r>
      <w:proofErr w:type="spellEnd"/>
      <w:r w:rsidRPr="00BF3189">
        <w:rPr>
          <w:rFonts w:asciiTheme="minorHAnsi" w:hAnsiTheme="minorHAnsi" w:cstheme="minorHAnsi"/>
        </w:rPr>
        <w:t xml:space="preserve"> in local mode will be control from screen of HMI or SCADA. In this mode will be working all automatic function and blockade of unit (refilling of oil, etc.). Local control will be able from HMI or SCADA (switch-over this mode on the screen).</w:t>
      </w:r>
    </w:p>
    <w:p w14:paraId="43ACE562" w14:textId="77777777" w:rsidR="0029283A" w:rsidRPr="00BF3189" w:rsidRDefault="0029283A" w:rsidP="0029283A">
      <w:pPr>
        <w:pStyle w:val="Heading5"/>
        <w:numPr>
          <w:ilvl w:val="0"/>
          <w:numId w:val="0"/>
        </w:numPr>
        <w:ind w:left="1008" w:hanging="1008"/>
        <w:jc w:val="both"/>
        <w:rPr>
          <w:rFonts w:asciiTheme="minorHAnsi" w:hAnsiTheme="minorHAnsi" w:cstheme="minorHAnsi"/>
          <w:sz w:val="20"/>
          <w:szCs w:val="20"/>
          <w:lang w:eastAsia="bg-BG" w:bidi="ar-SA"/>
        </w:rPr>
      </w:pPr>
      <w:r w:rsidRPr="00BF3189">
        <w:rPr>
          <w:rFonts w:asciiTheme="minorHAnsi" w:hAnsiTheme="minorHAnsi" w:cstheme="minorHAnsi"/>
          <w:sz w:val="20"/>
          <w:szCs w:val="20"/>
          <w:lang w:eastAsia="bg-BG" w:bidi="ar-SA"/>
        </w:rPr>
        <w:t xml:space="preserve">Unit control </w:t>
      </w:r>
    </w:p>
    <w:p w14:paraId="5AE8AEAD" w14:textId="77777777" w:rsidR="0029283A" w:rsidRPr="00BF3189" w:rsidRDefault="0029283A" w:rsidP="0029283A">
      <w:pPr>
        <w:spacing w:after="0"/>
        <w:jc w:val="both"/>
        <w:rPr>
          <w:rFonts w:cstheme="minorHAnsi"/>
          <w:sz w:val="20"/>
          <w:szCs w:val="20"/>
        </w:rPr>
      </w:pPr>
      <w:r w:rsidRPr="00BF3189">
        <w:rPr>
          <w:rFonts w:cstheme="minorHAnsi"/>
          <w:sz w:val="20"/>
          <w:szCs w:val="20"/>
        </w:rPr>
        <w:t>Unit will be control from screen of HMI or SCADA. Unit will be working full automatically. Unit will be possible control in all modes (according to level access</w:t>
      </w:r>
    </w:p>
    <w:p w14:paraId="2B820707" w14:textId="77777777" w:rsidR="0029283A" w:rsidRPr="00BF3189" w:rsidRDefault="0029283A" w:rsidP="0029283A">
      <w:pPr>
        <w:spacing w:after="0"/>
        <w:jc w:val="both"/>
        <w:rPr>
          <w:rFonts w:cstheme="minorHAnsi"/>
          <w:sz w:val="20"/>
          <w:szCs w:val="20"/>
        </w:rPr>
      </w:pPr>
    </w:p>
    <w:p w14:paraId="36546BC3" w14:textId="77777777" w:rsidR="0029283A" w:rsidRPr="00BF3189" w:rsidRDefault="0029283A" w:rsidP="0029283A">
      <w:pPr>
        <w:spacing w:after="0"/>
        <w:jc w:val="both"/>
        <w:rPr>
          <w:rFonts w:cstheme="minorHAnsi"/>
          <w:sz w:val="20"/>
          <w:szCs w:val="20"/>
        </w:rPr>
      </w:pPr>
    </w:p>
    <w:p w14:paraId="49086083" w14:textId="77777777" w:rsidR="0029283A" w:rsidRPr="00BF3189" w:rsidRDefault="0029283A" w:rsidP="0029283A">
      <w:pPr>
        <w:spacing w:after="0"/>
        <w:jc w:val="both"/>
        <w:rPr>
          <w:rFonts w:cstheme="minorHAnsi"/>
          <w:sz w:val="20"/>
          <w:szCs w:val="20"/>
        </w:rPr>
      </w:pPr>
    </w:p>
    <w:sectPr w:rsidR="0029283A" w:rsidRPr="00BF318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1054A"/>
    <w:multiLevelType w:val="multilevel"/>
    <w:tmpl w:val="A41AFCE6"/>
    <w:lvl w:ilvl="0">
      <w:start w:val="7"/>
      <w:numFmt w:val="decimal"/>
      <w:lvlText w:val="%1."/>
      <w:lvlJc w:val="left"/>
      <w:pPr>
        <w:ind w:left="720" w:hanging="360"/>
      </w:pPr>
      <w:rPr>
        <w:rFonts w:ascii="Cambria" w:eastAsia="Times New Roman" w:hAnsi="Cambria" w:cs="Times New Roman" w:hint="default"/>
      </w:rPr>
    </w:lvl>
    <w:lvl w:ilvl="1">
      <w:start w:val="1"/>
      <w:numFmt w:val="bullet"/>
      <w:lvlText w:val=""/>
      <w:lvlJc w:val="left"/>
      <w:pPr>
        <w:ind w:left="720" w:hanging="360"/>
      </w:pPr>
      <w:rPr>
        <w:rFonts w:ascii="Symbol" w:hAnsi="Symbol" w:hint="default"/>
        <w:sz w:val="24"/>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207083"/>
    <w:multiLevelType w:val="hybridMultilevel"/>
    <w:tmpl w:val="635E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13ACE"/>
    <w:multiLevelType w:val="hybridMultilevel"/>
    <w:tmpl w:val="01D0F0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F34710"/>
    <w:multiLevelType w:val="multilevel"/>
    <w:tmpl w:val="8F948E10"/>
    <w:lvl w:ilvl="0">
      <w:start w:val="1"/>
      <w:numFmt w:val="decimal"/>
      <w:lvlText w:val="%1."/>
      <w:lvlJc w:val="left"/>
      <w:pPr>
        <w:ind w:left="720" w:hanging="360"/>
      </w:pPr>
      <w:rPr>
        <w:rFonts w:ascii="Cambria" w:eastAsia="Times New Roman" w:hAnsi="Cambria" w:cs="Times New Roman"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A5F7B69"/>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CA24E49"/>
    <w:multiLevelType w:val="multilevel"/>
    <w:tmpl w:val="A41AFCE6"/>
    <w:lvl w:ilvl="0">
      <w:start w:val="7"/>
      <w:numFmt w:val="decimal"/>
      <w:lvlText w:val="%1."/>
      <w:lvlJc w:val="left"/>
      <w:pPr>
        <w:ind w:left="720" w:hanging="360"/>
      </w:pPr>
      <w:rPr>
        <w:rFonts w:ascii="Cambria" w:eastAsia="Times New Roman" w:hAnsi="Cambria" w:cs="Times New Roman" w:hint="default"/>
      </w:rPr>
    </w:lvl>
    <w:lvl w:ilvl="1">
      <w:start w:val="1"/>
      <w:numFmt w:val="bullet"/>
      <w:lvlText w:val=""/>
      <w:lvlJc w:val="left"/>
      <w:pPr>
        <w:ind w:left="720" w:hanging="360"/>
      </w:pPr>
      <w:rPr>
        <w:rFonts w:ascii="Symbol" w:hAnsi="Symbol" w:hint="default"/>
        <w:sz w:val="24"/>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31"/>
    <w:rsid w:val="0001004B"/>
    <w:rsid w:val="000234E4"/>
    <w:rsid w:val="000632FE"/>
    <w:rsid w:val="000C297F"/>
    <w:rsid w:val="000D6F2E"/>
    <w:rsid w:val="000F2850"/>
    <w:rsid w:val="001B13A3"/>
    <w:rsid w:val="001F29D3"/>
    <w:rsid w:val="002652A5"/>
    <w:rsid w:val="00265CDA"/>
    <w:rsid w:val="0029283A"/>
    <w:rsid w:val="00296A54"/>
    <w:rsid w:val="002D265A"/>
    <w:rsid w:val="00307369"/>
    <w:rsid w:val="00345645"/>
    <w:rsid w:val="003E7A95"/>
    <w:rsid w:val="0041194A"/>
    <w:rsid w:val="00434106"/>
    <w:rsid w:val="004524B2"/>
    <w:rsid w:val="00464850"/>
    <w:rsid w:val="00472870"/>
    <w:rsid w:val="004A1538"/>
    <w:rsid w:val="005559A5"/>
    <w:rsid w:val="005860DB"/>
    <w:rsid w:val="005C3EFA"/>
    <w:rsid w:val="005F5354"/>
    <w:rsid w:val="00627E72"/>
    <w:rsid w:val="00676F77"/>
    <w:rsid w:val="006A0150"/>
    <w:rsid w:val="006C6910"/>
    <w:rsid w:val="006D1A31"/>
    <w:rsid w:val="00752963"/>
    <w:rsid w:val="00784989"/>
    <w:rsid w:val="007C020C"/>
    <w:rsid w:val="007D79A8"/>
    <w:rsid w:val="007F253D"/>
    <w:rsid w:val="00870D2C"/>
    <w:rsid w:val="008B7834"/>
    <w:rsid w:val="008C0A5D"/>
    <w:rsid w:val="009277E4"/>
    <w:rsid w:val="009423B4"/>
    <w:rsid w:val="009E2B1F"/>
    <w:rsid w:val="00A10AA0"/>
    <w:rsid w:val="00A43F89"/>
    <w:rsid w:val="00A51847"/>
    <w:rsid w:val="00A616E6"/>
    <w:rsid w:val="00AB064A"/>
    <w:rsid w:val="00AE241A"/>
    <w:rsid w:val="00B05808"/>
    <w:rsid w:val="00BF3189"/>
    <w:rsid w:val="00C37D92"/>
    <w:rsid w:val="00C40A90"/>
    <w:rsid w:val="00C463CF"/>
    <w:rsid w:val="00C61927"/>
    <w:rsid w:val="00CB4B8D"/>
    <w:rsid w:val="00D27C17"/>
    <w:rsid w:val="00DA1F17"/>
    <w:rsid w:val="00DC24DD"/>
    <w:rsid w:val="00DC494C"/>
    <w:rsid w:val="00DD4344"/>
    <w:rsid w:val="00E16E08"/>
    <w:rsid w:val="00E80306"/>
    <w:rsid w:val="00EA4FBA"/>
    <w:rsid w:val="00F21696"/>
    <w:rsid w:val="00F547FB"/>
    <w:rsid w:val="00F87497"/>
    <w:rsid w:val="00F92D0C"/>
    <w:rsid w:val="00FA447F"/>
    <w:rsid w:val="00FA654C"/>
    <w:rsid w:val="00FC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A6AE"/>
  <w15:chartTrackingRefBased/>
  <w15:docId w15:val="{393C7823-BD3B-448A-8CBD-3DF28EA3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283A"/>
    <w:pPr>
      <w:numPr>
        <w:numId w:val="3"/>
      </w:numPr>
      <w:spacing w:before="480" w:after="0" w:line="276" w:lineRule="auto"/>
      <w:contextualSpacing/>
      <w:outlineLvl w:val="0"/>
    </w:pPr>
    <w:rPr>
      <w:rFonts w:ascii="Cambria" w:eastAsia="Times New Roman" w:hAnsi="Cambria" w:cs="Times New Roman"/>
      <w:smallCaps/>
      <w:spacing w:val="5"/>
      <w:sz w:val="36"/>
      <w:szCs w:val="36"/>
      <w:lang w:bidi="en-US"/>
    </w:rPr>
  </w:style>
  <w:style w:type="paragraph" w:styleId="Heading2">
    <w:name w:val="heading 2"/>
    <w:basedOn w:val="Normal"/>
    <w:next w:val="Normal"/>
    <w:link w:val="Heading2Char"/>
    <w:unhideWhenUsed/>
    <w:qFormat/>
    <w:rsid w:val="0029283A"/>
    <w:pPr>
      <w:numPr>
        <w:ilvl w:val="1"/>
        <w:numId w:val="3"/>
      </w:numPr>
      <w:spacing w:before="200" w:after="0" w:line="271" w:lineRule="auto"/>
      <w:outlineLvl w:val="1"/>
    </w:pPr>
    <w:rPr>
      <w:rFonts w:ascii="Cambria" w:eastAsia="Times New Roman" w:hAnsi="Cambria" w:cs="Times New Roman"/>
      <w:smallCaps/>
      <w:sz w:val="28"/>
      <w:szCs w:val="28"/>
      <w:lang w:bidi="en-US"/>
    </w:rPr>
  </w:style>
  <w:style w:type="paragraph" w:styleId="Heading3">
    <w:name w:val="heading 3"/>
    <w:basedOn w:val="Normal"/>
    <w:next w:val="Normal"/>
    <w:link w:val="Heading3Char"/>
    <w:unhideWhenUsed/>
    <w:qFormat/>
    <w:rsid w:val="0029283A"/>
    <w:pPr>
      <w:numPr>
        <w:ilvl w:val="2"/>
        <w:numId w:val="3"/>
      </w:numPr>
      <w:spacing w:before="200" w:after="0" w:line="271" w:lineRule="auto"/>
      <w:outlineLvl w:val="2"/>
    </w:pPr>
    <w:rPr>
      <w:rFonts w:ascii="Cambria" w:eastAsia="Times New Roman" w:hAnsi="Cambria" w:cs="Times New Roman"/>
      <w:i/>
      <w:iCs/>
      <w:smallCaps/>
      <w:spacing w:val="5"/>
      <w:sz w:val="26"/>
      <w:szCs w:val="26"/>
      <w:lang w:bidi="en-US"/>
    </w:rPr>
  </w:style>
  <w:style w:type="paragraph" w:styleId="Heading4">
    <w:name w:val="heading 4"/>
    <w:aliases w:val="EPR4"/>
    <w:basedOn w:val="Normal"/>
    <w:next w:val="Normal"/>
    <w:link w:val="Heading4Char"/>
    <w:unhideWhenUsed/>
    <w:qFormat/>
    <w:rsid w:val="0029283A"/>
    <w:pPr>
      <w:numPr>
        <w:ilvl w:val="3"/>
        <w:numId w:val="3"/>
      </w:numPr>
      <w:spacing w:after="0" w:line="271" w:lineRule="auto"/>
      <w:outlineLvl w:val="3"/>
    </w:pPr>
    <w:rPr>
      <w:rFonts w:ascii="Cambria" w:eastAsia="Times New Roman" w:hAnsi="Cambria" w:cs="Times New Roman"/>
      <w:bCs/>
      <w:spacing w:val="5"/>
      <w:sz w:val="24"/>
      <w:szCs w:val="24"/>
      <w:lang w:bidi="en-US"/>
    </w:rPr>
  </w:style>
  <w:style w:type="paragraph" w:styleId="Heading5">
    <w:name w:val="heading 5"/>
    <w:aliases w:val="EPR"/>
    <w:basedOn w:val="Normal"/>
    <w:next w:val="Normal"/>
    <w:link w:val="Heading5Char"/>
    <w:unhideWhenUsed/>
    <w:qFormat/>
    <w:rsid w:val="0029283A"/>
    <w:pPr>
      <w:numPr>
        <w:ilvl w:val="4"/>
        <w:numId w:val="3"/>
      </w:numPr>
      <w:spacing w:after="0" w:line="271" w:lineRule="auto"/>
      <w:outlineLvl w:val="4"/>
    </w:pPr>
    <w:rPr>
      <w:rFonts w:ascii="Cambria" w:eastAsia="Times New Roman" w:hAnsi="Cambria" w:cs="Times New Roman"/>
      <w:i/>
      <w:iCs/>
      <w:sz w:val="24"/>
      <w:szCs w:val="24"/>
      <w:lang w:bidi="en-US"/>
    </w:rPr>
  </w:style>
  <w:style w:type="paragraph" w:styleId="Heading6">
    <w:name w:val="heading 6"/>
    <w:basedOn w:val="Normal"/>
    <w:next w:val="Normal"/>
    <w:link w:val="Heading6Char"/>
    <w:unhideWhenUsed/>
    <w:qFormat/>
    <w:rsid w:val="0029283A"/>
    <w:pPr>
      <w:numPr>
        <w:ilvl w:val="5"/>
        <w:numId w:val="3"/>
      </w:numPr>
      <w:shd w:val="clear" w:color="auto" w:fill="FFFFFF"/>
      <w:spacing w:after="0" w:line="271" w:lineRule="auto"/>
      <w:outlineLvl w:val="5"/>
    </w:pPr>
    <w:rPr>
      <w:rFonts w:ascii="Cambria" w:eastAsia="Times New Roman" w:hAnsi="Cambria" w:cs="Times New Roman"/>
      <w:b/>
      <w:bCs/>
      <w:color w:val="595959"/>
      <w:spacing w:val="5"/>
      <w:lang w:bidi="en-US"/>
    </w:rPr>
  </w:style>
  <w:style w:type="paragraph" w:styleId="Heading7">
    <w:name w:val="heading 7"/>
    <w:basedOn w:val="Normal"/>
    <w:next w:val="Normal"/>
    <w:link w:val="Heading7Char"/>
    <w:unhideWhenUsed/>
    <w:qFormat/>
    <w:rsid w:val="0029283A"/>
    <w:pPr>
      <w:numPr>
        <w:ilvl w:val="6"/>
        <w:numId w:val="3"/>
      </w:numPr>
      <w:spacing w:after="0" w:line="276" w:lineRule="auto"/>
      <w:outlineLvl w:val="6"/>
    </w:pPr>
    <w:rPr>
      <w:rFonts w:ascii="Cambria" w:eastAsia="Times New Roman" w:hAnsi="Cambria" w:cs="Times New Roman"/>
      <w:b/>
      <w:bCs/>
      <w:i/>
      <w:iCs/>
      <w:color w:val="5A5A5A"/>
      <w:sz w:val="20"/>
      <w:szCs w:val="20"/>
      <w:lang w:bidi="en-US"/>
    </w:rPr>
  </w:style>
  <w:style w:type="paragraph" w:styleId="Heading8">
    <w:name w:val="heading 8"/>
    <w:basedOn w:val="Normal"/>
    <w:next w:val="Normal"/>
    <w:link w:val="Heading8Char"/>
    <w:unhideWhenUsed/>
    <w:qFormat/>
    <w:rsid w:val="0029283A"/>
    <w:pPr>
      <w:numPr>
        <w:ilvl w:val="7"/>
        <w:numId w:val="3"/>
      </w:numPr>
      <w:spacing w:after="0" w:line="276" w:lineRule="auto"/>
      <w:outlineLvl w:val="7"/>
    </w:pPr>
    <w:rPr>
      <w:rFonts w:ascii="Cambria" w:eastAsia="Times New Roman" w:hAnsi="Cambria" w:cs="Times New Roman"/>
      <w:b/>
      <w:bCs/>
      <w:color w:val="7F7F7F"/>
      <w:sz w:val="20"/>
      <w:szCs w:val="20"/>
      <w:lang w:bidi="en-US"/>
    </w:rPr>
  </w:style>
  <w:style w:type="paragraph" w:styleId="Heading9">
    <w:name w:val="heading 9"/>
    <w:aliases w:val="Poíloha"/>
    <w:basedOn w:val="Normal"/>
    <w:next w:val="Normal"/>
    <w:link w:val="Heading9Char"/>
    <w:unhideWhenUsed/>
    <w:qFormat/>
    <w:rsid w:val="0029283A"/>
    <w:pPr>
      <w:numPr>
        <w:ilvl w:val="8"/>
        <w:numId w:val="3"/>
      </w:numPr>
      <w:spacing w:after="0" w:line="271" w:lineRule="auto"/>
      <w:outlineLvl w:val="8"/>
    </w:pPr>
    <w:rPr>
      <w:rFonts w:ascii="Cambria" w:eastAsia="Times New Roman" w:hAnsi="Cambria" w:cs="Times New Roman"/>
      <w:b/>
      <w:bCs/>
      <w:i/>
      <w:iCs/>
      <w:color w:val="7F7F7F"/>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1A31"/>
    <w:pPr>
      <w:ind w:left="720"/>
      <w:contextualSpacing/>
    </w:pPr>
  </w:style>
  <w:style w:type="paragraph" w:styleId="BalloonText">
    <w:name w:val="Balloon Text"/>
    <w:basedOn w:val="Normal"/>
    <w:link w:val="BalloonTextChar"/>
    <w:uiPriority w:val="99"/>
    <w:semiHidden/>
    <w:unhideWhenUsed/>
    <w:rsid w:val="00A51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47"/>
    <w:rPr>
      <w:rFonts w:ascii="Segoe UI" w:hAnsi="Segoe UI" w:cs="Segoe UI"/>
      <w:sz w:val="18"/>
      <w:szCs w:val="18"/>
    </w:rPr>
  </w:style>
  <w:style w:type="character" w:customStyle="1" w:styleId="Heading1Char">
    <w:name w:val="Heading 1 Char"/>
    <w:basedOn w:val="DefaultParagraphFont"/>
    <w:link w:val="Heading1"/>
    <w:rsid w:val="0029283A"/>
    <w:rPr>
      <w:rFonts w:ascii="Cambria" w:eastAsia="Times New Roman" w:hAnsi="Cambria" w:cs="Times New Roman"/>
      <w:smallCaps/>
      <w:spacing w:val="5"/>
      <w:sz w:val="36"/>
      <w:szCs w:val="36"/>
      <w:lang w:bidi="en-US"/>
    </w:rPr>
  </w:style>
  <w:style w:type="character" w:customStyle="1" w:styleId="Heading2Char">
    <w:name w:val="Heading 2 Char"/>
    <w:basedOn w:val="DefaultParagraphFont"/>
    <w:link w:val="Heading2"/>
    <w:rsid w:val="0029283A"/>
    <w:rPr>
      <w:rFonts w:ascii="Cambria" w:eastAsia="Times New Roman" w:hAnsi="Cambria" w:cs="Times New Roman"/>
      <w:smallCaps/>
      <w:sz w:val="28"/>
      <w:szCs w:val="28"/>
      <w:lang w:bidi="en-US"/>
    </w:rPr>
  </w:style>
  <w:style w:type="character" w:customStyle="1" w:styleId="Heading3Char">
    <w:name w:val="Heading 3 Char"/>
    <w:basedOn w:val="DefaultParagraphFont"/>
    <w:link w:val="Heading3"/>
    <w:rsid w:val="0029283A"/>
    <w:rPr>
      <w:rFonts w:ascii="Cambria" w:eastAsia="Times New Roman" w:hAnsi="Cambria" w:cs="Times New Roman"/>
      <w:i/>
      <w:iCs/>
      <w:smallCaps/>
      <w:spacing w:val="5"/>
      <w:sz w:val="26"/>
      <w:szCs w:val="26"/>
      <w:lang w:bidi="en-US"/>
    </w:rPr>
  </w:style>
  <w:style w:type="character" w:customStyle="1" w:styleId="Heading4Char">
    <w:name w:val="Heading 4 Char"/>
    <w:aliases w:val="EPR4 Char"/>
    <w:basedOn w:val="DefaultParagraphFont"/>
    <w:link w:val="Heading4"/>
    <w:rsid w:val="0029283A"/>
    <w:rPr>
      <w:rFonts w:ascii="Cambria" w:eastAsia="Times New Roman" w:hAnsi="Cambria" w:cs="Times New Roman"/>
      <w:bCs/>
      <w:spacing w:val="5"/>
      <w:sz w:val="24"/>
      <w:szCs w:val="24"/>
      <w:lang w:bidi="en-US"/>
    </w:rPr>
  </w:style>
  <w:style w:type="character" w:customStyle="1" w:styleId="Heading5Char">
    <w:name w:val="Heading 5 Char"/>
    <w:aliases w:val="EPR Char"/>
    <w:basedOn w:val="DefaultParagraphFont"/>
    <w:link w:val="Heading5"/>
    <w:rsid w:val="0029283A"/>
    <w:rPr>
      <w:rFonts w:ascii="Cambria" w:eastAsia="Times New Roman" w:hAnsi="Cambria" w:cs="Times New Roman"/>
      <w:i/>
      <w:iCs/>
      <w:sz w:val="24"/>
      <w:szCs w:val="24"/>
      <w:lang w:bidi="en-US"/>
    </w:rPr>
  </w:style>
  <w:style w:type="character" w:customStyle="1" w:styleId="Heading6Char">
    <w:name w:val="Heading 6 Char"/>
    <w:basedOn w:val="DefaultParagraphFont"/>
    <w:link w:val="Heading6"/>
    <w:rsid w:val="0029283A"/>
    <w:rPr>
      <w:rFonts w:ascii="Cambria" w:eastAsia="Times New Roman" w:hAnsi="Cambria" w:cs="Times New Roman"/>
      <w:b/>
      <w:bCs/>
      <w:color w:val="595959"/>
      <w:spacing w:val="5"/>
      <w:shd w:val="clear" w:color="auto" w:fill="FFFFFF"/>
      <w:lang w:bidi="en-US"/>
    </w:rPr>
  </w:style>
  <w:style w:type="character" w:customStyle="1" w:styleId="Heading7Char">
    <w:name w:val="Heading 7 Char"/>
    <w:basedOn w:val="DefaultParagraphFont"/>
    <w:link w:val="Heading7"/>
    <w:rsid w:val="0029283A"/>
    <w:rPr>
      <w:rFonts w:ascii="Cambria" w:eastAsia="Times New Roman" w:hAnsi="Cambria" w:cs="Times New Roman"/>
      <w:b/>
      <w:bCs/>
      <w:i/>
      <w:iCs/>
      <w:color w:val="5A5A5A"/>
      <w:sz w:val="20"/>
      <w:szCs w:val="20"/>
      <w:lang w:bidi="en-US"/>
    </w:rPr>
  </w:style>
  <w:style w:type="character" w:customStyle="1" w:styleId="Heading8Char">
    <w:name w:val="Heading 8 Char"/>
    <w:basedOn w:val="DefaultParagraphFont"/>
    <w:link w:val="Heading8"/>
    <w:rsid w:val="0029283A"/>
    <w:rPr>
      <w:rFonts w:ascii="Cambria" w:eastAsia="Times New Roman" w:hAnsi="Cambria" w:cs="Times New Roman"/>
      <w:b/>
      <w:bCs/>
      <w:color w:val="7F7F7F"/>
      <w:sz w:val="20"/>
      <w:szCs w:val="20"/>
      <w:lang w:bidi="en-US"/>
    </w:rPr>
  </w:style>
  <w:style w:type="character" w:customStyle="1" w:styleId="Heading9Char">
    <w:name w:val="Heading 9 Char"/>
    <w:aliases w:val="Poíloha Char"/>
    <w:basedOn w:val="DefaultParagraphFont"/>
    <w:link w:val="Heading9"/>
    <w:rsid w:val="0029283A"/>
    <w:rPr>
      <w:rFonts w:ascii="Cambria" w:eastAsia="Times New Roman" w:hAnsi="Cambria" w:cs="Times New Roman"/>
      <w:b/>
      <w:bCs/>
      <w:i/>
      <w:iCs/>
      <w:color w:val="7F7F7F"/>
      <w:sz w:val="18"/>
      <w:szCs w:val="18"/>
      <w:lang w:bidi="en-US"/>
    </w:rPr>
  </w:style>
  <w:style w:type="character" w:customStyle="1" w:styleId="ListParagraphChar">
    <w:name w:val="List Paragraph Char"/>
    <w:link w:val="ListParagraph"/>
    <w:uiPriority w:val="34"/>
    <w:rsid w:val="0029283A"/>
  </w:style>
  <w:style w:type="paragraph" w:customStyle="1" w:styleId="Bntext">
    <w:name w:val="Běžný text"/>
    <w:basedOn w:val="Normal"/>
    <w:link w:val="BntextChar"/>
    <w:qFormat/>
    <w:rsid w:val="0029283A"/>
    <w:pPr>
      <w:spacing w:after="60" w:line="240" w:lineRule="auto"/>
      <w:jc w:val="both"/>
    </w:pPr>
    <w:rPr>
      <w:rFonts w:ascii="Arial" w:eastAsia="Times New Roman" w:hAnsi="Arial" w:cs="Arial"/>
      <w:sz w:val="20"/>
      <w:szCs w:val="20"/>
      <w:lang w:val="en-GB" w:eastAsia="bg-BG"/>
    </w:rPr>
  </w:style>
  <w:style w:type="character" w:customStyle="1" w:styleId="BntextChar">
    <w:name w:val="Běžný text Char"/>
    <w:basedOn w:val="DefaultParagraphFont"/>
    <w:link w:val="Bntext"/>
    <w:rsid w:val="0029283A"/>
    <w:rPr>
      <w:rFonts w:ascii="Arial" w:eastAsia="Times New Roman" w:hAnsi="Arial" w:cs="Arial"/>
      <w:sz w:val="20"/>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Nino Koberidze</cp:lastModifiedBy>
  <cp:revision>63</cp:revision>
  <cp:lastPrinted>2021-07-16T10:53:00Z</cp:lastPrinted>
  <dcterms:created xsi:type="dcterms:W3CDTF">2021-07-09T11:40:00Z</dcterms:created>
  <dcterms:modified xsi:type="dcterms:W3CDTF">2023-12-15T09:08:00Z</dcterms:modified>
</cp:coreProperties>
</file>