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4845C1">
        <w:rPr>
          <w:rFonts w:ascii="Sylfaen" w:hAnsi="Sylfaen" w:cs="Sylfaen"/>
          <w:b/>
          <w:sz w:val="24"/>
          <w:szCs w:val="24"/>
        </w:rPr>
        <w:t>Ductile Iron</w:t>
      </w:r>
      <w:r w:rsidR="004845C1">
        <w:rPr>
          <w:rFonts w:ascii="Sylfaen" w:hAnsi="Sylfaen" w:cs="Sylfaen"/>
          <w:b/>
          <w:sz w:val="24"/>
          <w:szCs w:val="24"/>
        </w:rPr>
        <w:t xml:space="preserve"> Gate Valves and </w:t>
      </w:r>
      <w:r w:rsidR="00467A16">
        <w:rPr>
          <w:rFonts w:ascii="Sylfaen" w:hAnsi="Sylfaen" w:cs="Sylfaen"/>
          <w:b/>
          <w:sz w:val="24"/>
          <w:szCs w:val="24"/>
        </w:rPr>
        <w:t>Double Eccentric Butterfly V</w:t>
      </w:r>
      <w:r w:rsidR="00402B1D">
        <w:rPr>
          <w:rFonts w:ascii="Sylfaen" w:hAnsi="Sylfaen" w:cs="Sylfaen"/>
          <w:b/>
          <w:sz w:val="24"/>
          <w:szCs w:val="24"/>
        </w:rPr>
        <w:t>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467A16" w:rsidRDefault="003B7F8A" w:rsidP="00467A16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467A16" w:rsidRPr="00467A16">
        <w:rPr>
          <w:rFonts w:ascii="Sylfaen" w:hAnsi="Sylfaen" w:cs="Sylfaen"/>
          <w:sz w:val="24"/>
          <w:szCs w:val="24"/>
        </w:rPr>
        <w:t xml:space="preserve">Ductile Iron </w:t>
      </w:r>
      <w:r w:rsidR="004845C1">
        <w:rPr>
          <w:rFonts w:ascii="Sylfaen" w:hAnsi="Sylfaen" w:cs="Sylfaen"/>
          <w:sz w:val="24"/>
          <w:szCs w:val="24"/>
        </w:rPr>
        <w:t xml:space="preserve">Gate Valves and </w:t>
      </w:r>
      <w:r w:rsidR="00467A16" w:rsidRPr="00467A16">
        <w:rPr>
          <w:rFonts w:ascii="Sylfaen" w:hAnsi="Sylfaen" w:cs="Sylfaen"/>
          <w:sz w:val="24"/>
          <w:szCs w:val="24"/>
        </w:rPr>
        <w:t xml:space="preserve">Double Eccentric </w:t>
      </w:r>
      <w:r w:rsidR="00467A16">
        <w:rPr>
          <w:rFonts w:ascii="Sylfaen" w:hAnsi="Sylfaen" w:cs="Sylfaen"/>
          <w:sz w:val="24"/>
          <w:szCs w:val="24"/>
        </w:rPr>
        <w:t xml:space="preserve">Butterfly </w:t>
      </w:r>
      <w:r w:rsidR="00467A16" w:rsidRPr="00467A16">
        <w:rPr>
          <w:rFonts w:ascii="Sylfaen" w:hAnsi="Sylfaen" w:cs="Sylfaen"/>
          <w:sz w:val="24"/>
          <w:szCs w:val="24"/>
        </w:rPr>
        <w:t>Valves</w:t>
      </w: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:rsidR="006F6142" w:rsidRDefault="00467A16" w:rsidP="0038657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  <w:u w:val="single"/>
        </w:rPr>
        <w:t xml:space="preserve">All items </w:t>
      </w:r>
      <w:r w:rsidRPr="00467A16">
        <w:rPr>
          <w:rFonts w:ascii="Sylfaen" w:hAnsi="Sylfaen" w:cs="Segoe UI"/>
          <w:sz w:val="24"/>
          <w:szCs w:val="24"/>
        </w:rPr>
        <w:t>must be equipped with electric actuators</w:t>
      </w:r>
      <w:r>
        <w:rPr>
          <w:rFonts w:ascii="Sylfaen" w:hAnsi="Sylfaen" w:cs="Segoe UI"/>
          <w:sz w:val="24"/>
          <w:szCs w:val="24"/>
        </w:rPr>
        <w:t>, desirable with AUMA but not mandatory</w:t>
      </w:r>
    </w:p>
    <w:p w:rsidR="00D8066A" w:rsidRPr="00D8066A" w:rsidRDefault="00D8066A" w:rsidP="00D8066A">
      <w:pPr>
        <w:pStyle w:val="ListParagraph"/>
        <w:numPr>
          <w:ilvl w:val="0"/>
          <w:numId w:val="33"/>
        </w:num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  <w:u w:val="single"/>
        </w:rPr>
        <w:t>Nominal Diameter and Pressure of valves</w:t>
      </w:r>
      <w:r w:rsidRPr="00D8066A">
        <w:rPr>
          <w:rFonts w:ascii="Sylfaen" w:hAnsi="Sylfaen" w:cs="Segoe UI"/>
          <w:sz w:val="24"/>
          <w:szCs w:val="24"/>
          <w:u w:val="single"/>
        </w:rPr>
        <w:t xml:space="preserve"> </w:t>
      </w:r>
      <w:r w:rsidRPr="00D8066A">
        <w:rPr>
          <w:rFonts w:ascii="Sylfaen" w:hAnsi="Sylfaen" w:cs="Segoe UI"/>
          <w:sz w:val="24"/>
          <w:szCs w:val="24"/>
        </w:rPr>
        <w:t>must be strictly chosen according to Annex 1</w:t>
      </w:r>
    </w:p>
    <w:p w:rsidR="00D8066A" w:rsidRDefault="00D8066A" w:rsidP="00D8066A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467A16">
        <w:rPr>
          <w:rFonts w:ascii="Sylfaen" w:hAnsi="Sylfaen" w:cs="Segoe UI"/>
          <w:sz w:val="24"/>
          <w:szCs w:val="24"/>
        </w:rPr>
        <w:t>9</w:t>
      </w:r>
      <w:r w:rsidR="00906AB0">
        <w:rPr>
          <w:rFonts w:ascii="Sylfaen" w:hAnsi="Sylfaen" w:cs="Segoe UI"/>
          <w:sz w:val="24"/>
          <w:szCs w:val="24"/>
        </w:rPr>
        <w:t>0 (</w:t>
      </w:r>
      <w:r w:rsidR="00467A16">
        <w:rPr>
          <w:rFonts w:ascii="Sylfaen" w:hAnsi="Sylfaen" w:cs="Segoe UI"/>
          <w:sz w:val="24"/>
          <w:szCs w:val="24"/>
        </w:rPr>
        <w:t>Ninety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A14DC0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</w:t>
      </w:r>
      <w:r w:rsidR="00467A16">
        <w:rPr>
          <w:rFonts w:ascii="Sylfaen" w:hAnsi="Sylfaen" w:cs="Segoe UI"/>
          <w:sz w:val="24"/>
          <w:szCs w:val="24"/>
        </w:rPr>
        <w:t>EXW</w:t>
      </w:r>
      <w:r w:rsidR="004845C1">
        <w:rPr>
          <w:rFonts w:ascii="Sylfaen" w:hAnsi="Sylfaen" w:cs="Segoe UI"/>
          <w:sz w:val="24"/>
          <w:szCs w:val="24"/>
        </w:rPr>
        <w:t xml:space="preserve"> or DAP Tbilisi</w:t>
      </w:r>
      <w:bookmarkStart w:id="0" w:name="_GoBack"/>
      <w:bookmarkEnd w:id="0"/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</w:t>
      </w:r>
      <w:r w:rsidR="00B47F31" w:rsidRPr="00C70D59">
        <w:rPr>
          <w:rFonts w:ascii="Sylfaen" w:hAnsi="Sylfaen"/>
          <w:sz w:val="24"/>
          <w:szCs w:val="24"/>
        </w:rPr>
        <w:lastRenderedPageBreak/>
        <w:t xml:space="preserve">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</w:t>
      </w:r>
      <w:r w:rsidR="00467A16">
        <w:rPr>
          <w:rFonts w:ascii="Sylfaen" w:hAnsi="Sylfaen" w:cs="Segoe UI"/>
          <w:sz w:val="24"/>
          <w:szCs w:val="24"/>
        </w:rPr>
        <w:t>, for international companies in EUR</w:t>
      </w:r>
      <w:r w:rsidR="00DF6F6D" w:rsidRPr="007A6CB5">
        <w:rPr>
          <w:rFonts w:ascii="Sylfaen" w:hAnsi="Sylfaen" w:cs="Segoe UI"/>
          <w:sz w:val="24"/>
          <w:szCs w:val="24"/>
        </w:rPr>
        <w:t xml:space="preserve">. 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>Also, if some technical problem will arise, during bid submission on tender site, the bidder can send a proposal on the e-mail specified in the tender documents. We would like to state that the proposal must be submitted by e-mail no later than 1</w:t>
      </w:r>
      <w:r>
        <w:rPr>
          <w:rFonts w:ascii="Sylfaen" w:hAnsi="Sylfaen" w:cs="Segoe UI"/>
          <w:sz w:val="24"/>
          <w:szCs w:val="24"/>
        </w:rPr>
        <w:t>7</w:t>
      </w:r>
      <w:r w:rsidRPr="00D6547B">
        <w:rPr>
          <w:rFonts w:ascii="Sylfaen" w:hAnsi="Sylfaen" w:cs="Segoe UI"/>
          <w:sz w:val="24"/>
          <w:szCs w:val="24"/>
        </w:rPr>
        <w:t xml:space="preserve">:00 on </w:t>
      </w:r>
      <w:r w:rsidR="00467A16">
        <w:rPr>
          <w:rFonts w:ascii="Sylfaen" w:hAnsi="Sylfaen" w:cs="Segoe UI"/>
          <w:sz w:val="24"/>
          <w:szCs w:val="24"/>
        </w:rPr>
        <w:t xml:space="preserve">January </w:t>
      </w:r>
      <w:r w:rsidR="003770DC">
        <w:rPr>
          <w:rFonts w:ascii="Sylfaen" w:hAnsi="Sylfaen" w:cs="Segoe UI"/>
          <w:sz w:val="24"/>
          <w:szCs w:val="24"/>
        </w:rPr>
        <w:t>17</w:t>
      </w:r>
      <w:r w:rsidRPr="00D6547B">
        <w:rPr>
          <w:rFonts w:ascii="Sylfaen" w:hAnsi="Sylfaen" w:cs="Segoe UI"/>
          <w:sz w:val="24"/>
          <w:szCs w:val="24"/>
        </w:rPr>
        <w:t>, 202</w:t>
      </w:r>
      <w:r w:rsidR="003770DC">
        <w:rPr>
          <w:rFonts w:ascii="Sylfaen" w:hAnsi="Sylfaen" w:cs="Segoe UI"/>
          <w:sz w:val="24"/>
          <w:szCs w:val="24"/>
        </w:rPr>
        <w:t>4</w:t>
      </w:r>
      <w:r w:rsidRPr="00D6547B">
        <w:rPr>
          <w:rFonts w:ascii="Sylfaen" w:hAnsi="Sylfaen" w:cs="Segoe UI"/>
          <w:sz w:val="24"/>
          <w:szCs w:val="24"/>
        </w:rPr>
        <w:t>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lastRenderedPageBreak/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AD" w:rsidRDefault="003E73AD" w:rsidP="00F96CCD">
      <w:pPr>
        <w:spacing w:after="0" w:line="240" w:lineRule="auto"/>
      </w:pPr>
      <w:r>
        <w:separator/>
      </w:r>
    </w:p>
  </w:endnote>
  <w:endnote w:type="continuationSeparator" w:id="0">
    <w:p w:rsidR="003E73AD" w:rsidRDefault="003E73AD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AD" w:rsidRDefault="003E73AD" w:rsidP="00F96CCD">
      <w:pPr>
        <w:spacing w:after="0" w:line="240" w:lineRule="auto"/>
      </w:pPr>
      <w:r>
        <w:separator/>
      </w:r>
    </w:p>
  </w:footnote>
  <w:footnote w:type="continuationSeparator" w:id="0">
    <w:p w:rsidR="003E73AD" w:rsidRDefault="003E73AD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410F9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770DC"/>
    <w:rsid w:val="00382352"/>
    <w:rsid w:val="00382ADB"/>
    <w:rsid w:val="0038429C"/>
    <w:rsid w:val="0038657E"/>
    <w:rsid w:val="00386DC0"/>
    <w:rsid w:val="00390609"/>
    <w:rsid w:val="00393CD4"/>
    <w:rsid w:val="00397531"/>
    <w:rsid w:val="003B7F8A"/>
    <w:rsid w:val="003C04C2"/>
    <w:rsid w:val="003D2ED5"/>
    <w:rsid w:val="003D3396"/>
    <w:rsid w:val="003D63F0"/>
    <w:rsid w:val="003E19B6"/>
    <w:rsid w:val="003E73AD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67A16"/>
    <w:rsid w:val="00471BEB"/>
    <w:rsid w:val="0048052C"/>
    <w:rsid w:val="004845C1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31C2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2A6B"/>
    <w:rsid w:val="007D4C97"/>
    <w:rsid w:val="007E1293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4DC0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066A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E2E12"/>
    <w:rsid w:val="00FE34AD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C37A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6E0A-99B4-4A47-8ACD-DB123D3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4</cp:revision>
  <dcterms:created xsi:type="dcterms:W3CDTF">2024-01-10T05:40:00Z</dcterms:created>
  <dcterms:modified xsi:type="dcterms:W3CDTF">2024-01-10T10:56:00Z</dcterms:modified>
</cp:coreProperties>
</file>