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3BE6" w14:textId="77777777" w:rsidR="00224125" w:rsidRDefault="00805971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აღწერილობა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2D35C7D1" w14:textId="77777777" w:rsidR="00224125" w:rsidRDefault="00805971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შპს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„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 xml:space="preserve"> </w:t>
      </w:r>
      <w:proofErr w:type="gramStart"/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მანგანეზი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“</w:t>
      </w:r>
      <w:r>
        <w:rPr>
          <w:rFonts w:ascii="FiraGO" w:eastAsia="Times New Roman" w:hAnsi="FiraGO" w:cs="FiraGO"/>
          <w:color w:val="141B3D"/>
          <w:sz w:val="20"/>
          <w:szCs w:val="20"/>
        </w:rPr>
        <w:t> 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proofErr w:type="spellEnd"/>
      <w:proofErr w:type="gram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ტენდერს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შემდეგი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ტრანსპორტირებაზე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033F5E91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დასახელება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სილიკომანგანუმი</w:t>
      </w:r>
    </w:p>
    <w:p w14:paraId="311B98A6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აღების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</w:rPr>
        <w:t>ქ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ზესტაფონი</w:t>
      </w:r>
    </w:p>
    <w:p w14:paraId="0ABBE616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არჩილ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 w14:paraId="657692F0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ტრანსპორტირების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დასრულების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ადგილი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 xml:space="preserve">CFR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Rotterdam</w:t>
      </w:r>
    </w:p>
    <w:p w14:paraId="10EFDCD4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წონა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FiraGO" w:cs="FiraGO"/>
          <w:color w:val="141B3D"/>
          <w:sz w:val="20"/>
          <w:szCs w:val="20"/>
        </w:rPr>
        <w:t>371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ტ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. =</w:t>
      </w:r>
      <w:r>
        <w:rPr>
          <w:rFonts w:ascii="Sylfaen" w:eastAsia="Times New Roman" w:hAnsi="FiraGO" w:cs="FiraGO"/>
          <w:color w:val="141B3D"/>
          <w:sz w:val="20"/>
          <w:szCs w:val="20"/>
        </w:rPr>
        <w:t>14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კონტეონერი </w:t>
      </w:r>
      <w:r>
        <w:rPr>
          <w:rFonts w:ascii="Sylfaen" w:eastAsia="Times New Roman" w:hAnsi="Sylfaen" w:cs="Sylfaen"/>
          <w:color w:val="141B3D"/>
          <w:sz w:val="20"/>
          <w:szCs w:val="20"/>
        </w:rPr>
        <w:t>X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</w:rPr>
        <w:t>26.5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ტონ</w:t>
      </w:r>
      <w:r>
        <w:rPr>
          <w:rFonts w:ascii="Sylfaen" w:eastAsia="Times New Roman" w:hAnsi="FiraGO" w:cs="FiraGO"/>
          <w:color w:val="141B3D"/>
          <w:sz w:val="20"/>
          <w:szCs w:val="20"/>
          <w:lang w:val="ka-GE"/>
        </w:rPr>
        <w:t>ა</w:t>
      </w:r>
    </w:p>
    <w:p w14:paraId="5CF76A1C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ტვირთის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ზომები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: </w:t>
      </w:r>
      <w:r>
        <w:rPr>
          <w:rFonts w:ascii="Sylfaen" w:eastAsia="Times New Roman" w:hAnsi="FiraGO" w:cs="FiraGO"/>
          <w:color w:val="141B3D"/>
          <w:sz w:val="20"/>
          <w:szCs w:val="20"/>
        </w:rPr>
        <w:t>14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ascii="Sylfaen" w:eastAsia="Times New Roman" w:hAnsi="Sylfaen" w:cs="Sylfaen"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</w:p>
    <w:p w14:paraId="1AAE9DC0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16"/>
          <w:szCs w:val="16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ცარიელი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კონტეინერების მოტანა ფოთიდან ან ბათუმიდან. ავტო მანქანებით ან სარკინიგზო ბაქნებით,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დატვირთვა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eastAsia="Times New Roman" w:hAnsi="Sylfaen" w:cs="Sylfaen"/>
          <w:color w:val="141B3D"/>
          <w:sz w:val="20"/>
          <w:szCs w:val="20"/>
        </w:rPr>
        <w:t>.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სარკინიგზო გადაზიდვის შემთხვევაში,</w:t>
      </w:r>
      <w:r>
        <w:rPr>
          <w:rFonts w:ascii="Sylfaen" w:eastAsia="Sylfaen" w:hAnsi="Sylfaen" w:cs="Sylfaen"/>
          <w:color w:val="141B3D"/>
          <w:sz w:val="21"/>
          <w:szCs w:val="21"/>
          <w:shd w:val="clear" w:color="auto" w:fill="FFFFFF"/>
        </w:rPr>
        <w:t> </w:t>
      </w:r>
      <w:r>
        <w:rPr>
          <w:rFonts w:ascii="Sylfaen" w:eastAsia="Sylfaen" w:hAnsi="Sylfaen" w:cs="Sylfaen"/>
          <w:b/>
          <w:bCs/>
          <w:color w:val="141B3D"/>
          <w:sz w:val="20"/>
          <w:szCs w:val="20"/>
          <w:shd w:val="clear" w:color="auto" w:fill="FFFFFF"/>
          <w:cs/>
          <w:lang w:bidi="ka-GE"/>
        </w:rPr>
        <w:t xml:space="preserve">სარკინიგზო ბაქნებს შეუკვეთავს ჯორჯიან მანგანეზი </w:t>
      </w:r>
    </w:p>
    <w:p w14:paraId="37E67F9B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დატვირტული კონტეინერების ჩაბარება საზღვაო ხაზში</w:t>
      </w:r>
    </w:p>
    <w:p w14:paraId="20BA2145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საბაჟოდან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 w14:paraId="1F9B243E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>დაცლის პორტში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bidi="ka-GE"/>
        </w:rPr>
        <w:t xml:space="preserve"> 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Rotterdam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-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ში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 xml:space="preserve"> თავისუფალი დრო უნდა იყოს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 xml:space="preserve">14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>დღე</w:t>
      </w:r>
    </w:p>
    <w:p w14:paraId="1DCA1FA3" w14:textId="77777777" w:rsidR="00224125" w:rsidRDefault="0080597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Rotterdam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-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ში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კონტეინერების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დაცლის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>შემდეგ</w:t>
      </w:r>
    </w:p>
    <w:p w14:paraId="6E2C8422" w14:textId="77777777" w:rsidR="00224125" w:rsidRDefault="00805971">
      <w:pPr>
        <w:shd w:val="clear" w:color="auto" w:fill="FFFFFF"/>
        <w:spacing w:after="150" w:line="240" w:lineRule="auto"/>
        <w:ind w:left="360"/>
        <w:rPr>
          <w:rFonts w:ascii="Sylfaen" w:eastAsia="Times New Roman" w:hAnsi="Sylfaen" w:cs="Sylfaen"/>
          <w:color w:val="141B3D"/>
          <w:sz w:val="20"/>
          <w:szCs w:val="20"/>
        </w:rPr>
      </w:pP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lang w:val="ka-GE"/>
        </w:rPr>
        <w:t xml:space="preserve">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 xml:space="preserve">ცარიელი კონტეინერების ჩაბარება უნდა მოხდეს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Duisburg-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  <w:cs/>
          <w:lang w:bidi="ka-GE"/>
        </w:rPr>
        <w:t xml:space="preserve">ში </w:t>
      </w:r>
      <w:r>
        <w:rPr>
          <w:rFonts w:ascii="Sylfaen" w:eastAsia="Sylfaen" w:hAnsi="Sylfaen" w:cs="Sylfaen"/>
          <w:color w:val="242424"/>
          <w:sz w:val="21"/>
          <w:szCs w:val="21"/>
          <w:shd w:val="clear" w:color="auto" w:fill="FFFFFF"/>
        </w:rPr>
        <w:t>Germany</w:t>
      </w:r>
    </w:p>
    <w:p w14:paraId="3CD5F6FA" w14:textId="77777777" w:rsidR="00224125" w:rsidRDefault="00805971">
      <w:pPr>
        <w:shd w:val="clear" w:color="auto" w:fill="FFFFFF"/>
        <w:spacing w:before="450" w:after="300" w:line="240" w:lineRule="auto"/>
        <w:outlineLvl w:val="2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განსაკუთრებული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პირობები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</w:p>
    <w:p w14:paraId="77709A93" w14:textId="77777777" w:rsidR="00224125" w:rsidRDefault="008059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მონაწილეობა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უფასოა</w:t>
      </w:r>
      <w:proofErr w:type="spellEnd"/>
    </w:p>
    <w:p w14:paraId="35E6FDBA" w14:textId="77777777" w:rsidR="00224125" w:rsidRDefault="0080597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ძირითადი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დროს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გასვლის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კომპანიამ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დრო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მისცეს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რომ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მათ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გადახედვა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/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გაუმჯობესება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79A09A04" w14:textId="77777777" w:rsidR="00224125" w:rsidRDefault="0080597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გაითვალისწინეთ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წინადადებები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შესაძლოა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შეირჩეს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სრულად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ან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მოხდეს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ნაწილობრივი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შეკვეთის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განთავსება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2141764E" w14:textId="77777777" w:rsidR="00224125" w:rsidRDefault="0080597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ყველა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მიიღებს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შეტყობინებას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ფოსტის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საშუალებით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სტატუსის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ცვლილებასთან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დაკავშირებით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გამარჯვებულ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კომპანიებთან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დამატებითი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კომუნიკაცია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შემსყიდველის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.</w:t>
      </w:r>
    </w:p>
    <w:p w14:paraId="676442B5" w14:textId="77777777" w:rsidR="00224125" w:rsidRDefault="00805971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ტენდერში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მონაწილეობის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(</w:t>
      </w:r>
      <w:proofErr w:type="spellStart"/>
      <w:r>
        <w:rPr>
          <w:rFonts w:ascii="Cambria" w:eastAsia="Times New Roman" w:hAnsi="Cambria" w:cs="Cambria"/>
          <w:b/>
          <w:bCs/>
          <w:color w:val="141B3D"/>
          <w:sz w:val="20"/>
          <w:szCs w:val="20"/>
        </w:rPr>
        <w:t>Т</w:t>
      </w:r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erms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&amp; conditions)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proofErr w:type="spellEnd"/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კომპანიის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ანტიკორუფციული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,</w:t>
      </w:r>
      <w:r>
        <w:rPr>
          <w:rFonts w:ascii="Mangal" w:eastAsia="Times New Roman" w:hAnsi="Mangal" w:cs="Mangal"/>
          <w:b/>
          <w:bCs/>
          <w:color w:val="141B3D"/>
          <w:sz w:val="20"/>
          <w:szCs w:val="20"/>
        </w:rPr>
        <w:t> 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ფაილებში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.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lastRenderedPageBreak/>
        <w:t>ყველა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კომპანია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ავტომატურად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ეთანხმება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ტენდერში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მონაწილეობის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და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ანტიკორუფციულ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თანდართულ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C26B"/>
          <w:sz w:val="20"/>
          <w:szCs w:val="20"/>
        </w:rPr>
        <w:t>პირობებს</w:t>
      </w:r>
      <w:proofErr w:type="spellEnd"/>
      <w:r>
        <w:rPr>
          <w:rFonts w:ascii="FiraGO" w:eastAsia="Times New Roman" w:hAnsi="FiraGO" w:cs="FiraGO"/>
          <w:b/>
          <w:bCs/>
          <w:color w:val="2DC26B"/>
          <w:sz w:val="20"/>
          <w:szCs w:val="20"/>
        </w:rPr>
        <w:t>.</w:t>
      </w:r>
    </w:p>
    <w:p w14:paraId="0C6018B0" w14:textId="77777777" w:rsidR="00224125" w:rsidRDefault="00805971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ინფორმაცია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ელექტრონულ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ტენდერში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მონაწილეთათვის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p w14:paraId="5D9FBFDF" w14:textId="77777777" w:rsidR="00224125" w:rsidRDefault="008059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შემოთავაზება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აიტვირთოს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შესყიდვების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ვებ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გვერდზე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7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</w:p>
    <w:p w14:paraId="5490C718" w14:textId="77777777" w:rsidR="00224125" w:rsidRDefault="008059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ნებისმიერი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შეკითხვა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ტენდერის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მიმდინარეობის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პროცესში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წერილობითი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გამოყენებულ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იქნას</w:t>
      </w:r>
      <w:proofErr w:type="spellEnd"/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8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www.tenders.ge</w:t>
        </w:r>
      </w:hyperlink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ს</w:t>
      </w:r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პორტალის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ონლაინ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კითხვა</w:t>
      </w:r>
      <w:r>
        <w:rPr>
          <w:rFonts w:ascii="FiraGO" w:eastAsia="Times New Roman" w:hAnsi="FiraGO" w:cs="FiraGO"/>
          <w:color w:val="141B3D"/>
          <w:sz w:val="20"/>
          <w:szCs w:val="20"/>
        </w:rPr>
        <w:t>-</w:t>
      </w:r>
      <w:r>
        <w:rPr>
          <w:rFonts w:ascii="Sylfaen" w:eastAsia="Times New Roman" w:hAnsi="Sylfaen" w:cs="Sylfaen"/>
          <w:color w:val="141B3D"/>
          <w:sz w:val="20"/>
          <w:szCs w:val="20"/>
        </w:rPr>
        <w:t>პასუხის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რეჟიმი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5132D1F0" w14:textId="2714C11E" w:rsidR="00224125" w:rsidRDefault="008059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r w:rsidR="0004020D">
        <w:rPr>
          <w:rFonts w:ascii="Sylfaen" w:eastAsia="Times New Roman" w:hAnsi="Mangal" w:cs="Mangal"/>
          <w:color w:val="141B3D"/>
          <w:sz w:val="20"/>
          <w:szCs w:val="20"/>
          <w:lang w:val="ka-GE"/>
        </w:rPr>
        <w:t xml:space="preserve">29.01.2024 15:00 </w:t>
      </w:r>
      <w:r w:rsidR="0004020D">
        <w:rPr>
          <w:rFonts w:ascii="Sylfaen" w:eastAsia="Times New Roman" w:hAnsi="Sylfaen" w:cs="Mangal"/>
          <w:color w:val="141B3D"/>
          <w:sz w:val="20"/>
          <w:szCs w:val="20"/>
          <w:lang w:val="ka-GE"/>
        </w:rPr>
        <w:t>საათი</w:t>
      </w:r>
    </w:p>
    <w:p w14:paraId="25ACC572" w14:textId="03D02B07" w:rsidR="00224125" w:rsidRDefault="008059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შეთავაზების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ვალუტა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r w:rsidR="0004020D">
        <w:rPr>
          <w:rFonts w:ascii="Sylfaen" w:eastAsia="Times New Roman" w:hAnsi="Sylfaen" w:cs="FiraGO"/>
          <w:b/>
          <w:bCs/>
          <w:color w:val="141B3D"/>
          <w:sz w:val="20"/>
          <w:szCs w:val="20"/>
          <w:lang w:val="ka-GE"/>
        </w:rPr>
        <w:t>დო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ლარი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701F7769" w14:textId="77777777" w:rsidR="00224125" w:rsidRDefault="008059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ტიპი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ვაჭრობის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გარეშე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;</w:t>
      </w:r>
    </w:p>
    <w:p w14:paraId="0234DE8D" w14:textId="77777777" w:rsidR="00224125" w:rsidRDefault="0080597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ელექტრონულ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ტენდერში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მონაწილეობის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მიღების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დეტალური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ინსტრუქცია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გთხოვთ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იხილოთ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თანდართულ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color w:val="141B3D"/>
          <w:sz w:val="20"/>
          <w:szCs w:val="20"/>
        </w:rPr>
        <w:t>ფაილში</w:t>
      </w:r>
      <w:proofErr w:type="spellEnd"/>
      <w:r>
        <w:rPr>
          <w:rFonts w:ascii="FiraGO" w:eastAsia="Times New Roman" w:hAnsi="FiraGO" w:cs="FiraGO"/>
          <w:color w:val="141B3D"/>
          <w:sz w:val="20"/>
          <w:szCs w:val="20"/>
        </w:rPr>
        <w:t>;</w:t>
      </w:r>
    </w:p>
    <w:p w14:paraId="414A6DD0" w14:textId="77777777" w:rsidR="00224125" w:rsidRDefault="00805971">
      <w:pPr>
        <w:shd w:val="clear" w:color="auto" w:fill="FFFFFF"/>
        <w:spacing w:after="0" w:line="240" w:lineRule="auto"/>
        <w:rPr>
          <w:rFonts w:ascii="FiraGO" w:eastAsia="Times New Roman" w:hAnsi="FiraGO" w:cs="FiraGO"/>
          <w:color w:val="141B3D"/>
          <w:sz w:val="20"/>
          <w:szCs w:val="20"/>
        </w:rPr>
      </w:pP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დამატებით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კითხვებზე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დაუკავშირდით</w:t>
      </w:r>
      <w:proofErr w:type="spellEnd"/>
      <w:r>
        <w:rPr>
          <w:rFonts w:ascii="FiraGO" w:eastAsia="Times New Roman" w:hAnsi="FiraGO" w:cs="FiraGO"/>
          <w:b/>
          <w:bCs/>
          <w:color w:val="141B3D"/>
          <w:sz w:val="20"/>
          <w:szCs w:val="20"/>
        </w:rPr>
        <w:t>: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პაატა</w:t>
      </w:r>
      <w:r>
        <w:rPr>
          <w:rFonts w:ascii="Sylfaen" w:eastAsia="Times New Roman" w:hAnsi="Sylfae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eastAsia="Times New Roman" w:hAnsi="FiraGO" w:cs="FiraGO"/>
          <w:color w:val="141B3D"/>
          <w:sz w:val="20"/>
          <w:szCs w:val="20"/>
        </w:rPr>
        <w:br/>
        <w:t>Email:</w:t>
      </w:r>
      <w:r>
        <w:rPr>
          <w:rFonts w:ascii="Mangal" w:eastAsia="Times New Roman" w:hAnsi="Mangal" w:cs="Mangal"/>
          <w:color w:val="141B3D"/>
          <w:sz w:val="20"/>
          <w:szCs w:val="20"/>
        </w:rPr>
        <w:t> </w:t>
      </w:r>
      <w:hyperlink r:id="rId9" w:history="1"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p.satseradze</w:t>
        </w:r>
        <w:r>
          <w:rPr>
            <w:rFonts w:ascii="FiraGO" w:eastAsia="Times New Roman" w:hAnsi="FiraGO" w:cs="FiraGO"/>
            <w:b/>
            <w:bCs/>
            <w:color w:val="0FB7FF"/>
            <w:sz w:val="20"/>
            <w:szCs w:val="20"/>
            <w:u w:val="single"/>
          </w:rPr>
          <w:t>@sbl.ge</w:t>
        </w:r>
      </w:hyperlink>
    </w:p>
    <w:p w14:paraId="5F638CF2" w14:textId="77777777" w:rsidR="00224125" w:rsidRDefault="00805971">
      <w:pPr>
        <w:shd w:val="clear" w:color="auto" w:fill="FFFFFF"/>
        <w:spacing w:after="300" w:line="240" w:lineRule="auto"/>
        <w:outlineLvl w:val="1"/>
        <w:rPr>
          <w:rFonts w:ascii="FiraGO" w:eastAsia="Times New Roman" w:hAnsi="FiraGO" w:cs="FiraGO"/>
          <w:b/>
          <w:bCs/>
          <w:color w:val="2D3E4D"/>
          <w:sz w:val="24"/>
          <w:szCs w:val="24"/>
        </w:rPr>
      </w:pP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ტენდერის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2D3E4D"/>
          <w:sz w:val="24"/>
          <w:szCs w:val="24"/>
        </w:rPr>
        <w:t>კატეგორია</w:t>
      </w:r>
      <w:proofErr w:type="spellEnd"/>
      <w:r>
        <w:rPr>
          <w:rFonts w:ascii="FiraGO" w:eastAsia="Times New Roman" w:hAnsi="FiraGO" w:cs="FiraGO"/>
          <w:b/>
          <w:bCs/>
          <w:color w:val="2D3E4D"/>
          <w:sz w:val="24"/>
          <w:szCs w:val="24"/>
        </w:rPr>
        <w:t>:</w:t>
      </w:r>
    </w:p>
    <w:sectPr w:rsidR="0022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82E5" w14:textId="77777777" w:rsidR="00805971" w:rsidRDefault="00805971">
      <w:pPr>
        <w:spacing w:line="240" w:lineRule="auto"/>
      </w:pPr>
      <w:r>
        <w:separator/>
      </w:r>
    </w:p>
  </w:endnote>
  <w:endnote w:type="continuationSeparator" w:id="0">
    <w:p w14:paraId="52A50AA4" w14:textId="77777777" w:rsidR="00805971" w:rsidRDefault="00805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GO">
    <w:altName w:val="Segoe Print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A90F" w14:textId="77777777" w:rsidR="00805971" w:rsidRDefault="00805971">
      <w:pPr>
        <w:spacing w:after="0"/>
      </w:pPr>
      <w:r>
        <w:separator/>
      </w:r>
    </w:p>
  </w:footnote>
  <w:footnote w:type="continuationSeparator" w:id="0">
    <w:p w14:paraId="15F0004B" w14:textId="77777777" w:rsidR="00805971" w:rsidRDefault="00805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49D"/>
    <w:multiLevelType w:val="multilevel"/>
    <w:tmpl w:val="014E449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FB6E66"/>
    <w:multiLevelType w:val="multilevel"/>
    <w:tmpl w:val="3EFB6E6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7D6AF4"/>
    <w:multiLevelType w:val="multilevel"/>
    <w:tmpl w:val="7A7D6A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3F"/>
    <w:rsid w:val="0004020D"/>
    <w:rsid w:val="00224125"/>
    <w:rsid w:val="00527DC1"/>
    <w:rsid w:val="00805971"/>
    <w:rsid w:val="00882F3F"/>
    <w:rsid w:val="00E2284A"/>
    <w:rsid w:val="05AB3062"/>
    <w:rsid w:val="0CB728A9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C60CEA"/>
    <w:rsid w:val="33FB091B"/>
    <w:rsid w:val="34060A6A"/>
    <w:rsid w:val="43DB0AC6"/>
    <w:rsid w:val="49FD6EE1"/>
    <w:rsid w:val="50222684"/>
    <w:rsid w:val="53C64479"/>
    <w:rsid w:val="5D881E3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446734"/>
  <w15:docId w15:val="{4199E254-E527-5E48-BB55-8338EFB4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s.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ders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.jandieri@sbl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Khitarishvili</dc:creator>
  <cp:lastModifiedBy>Microsoft Office User</cp:lastModifiedBy>
  <cp:revision>2</cp:revision>
  <dcterms:created xsi:type="dcterms:W3CDTF">2021-12-10T14:25:00Z</dcterms:created>
  <dcterms:modified xsi:type="dcterms:W3CDTF">2024-01-24T12:52:00Z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F8F29FAFC0354AFC89EA19FF54E63ECA</vt:lpwstr>
  </property>
</Properties>
</file>