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bottom w:val="single" w:sz="4" w:space="0" w:color="auto"/>
        </w:tblBorders>
        <w:tblLayout w:type="fixed"/>
        <w:tblLook w:val="00A0" w:firstRow="1" w:lastRow="0" w:firstColumn="1" w:lastColumn="0" w:noHBand="0" w:noVBand="0"/>
      </w:tblPr>
      <w:tblGrid>
        <w:gridCol w:w="4384"/>
        <w:gridCol w:w="2622"/>
        <w:gridCol w:w="269"/>
        <w:gridCol w:w="1751"/>
      </w:tblGrid>
      <w:tr w:rsidR="0045352E" w:rsidRPr="009D2CA5" w14:paraId="05B01217" w14:textId="77777777" w:rsidTr="0051669A">
        <w:trPr>
          <w:trHeight w:val="314"/>
        </w:trPr>
        <w:tc>
          <w:tcPr>
            <w:tcW w:w="9288" w:type="dxa"/>
            <w:gridSpan w:val="4"/>
            <w:vAlign w:val="center"/>
          </w:tcPr>
          <w:p w14:paraId="4C58CCA7" w14:textId="77777777" w:rsidR="0045352E" w:rsidRPr="009D2CA5" w:rsidRDefault="0045352E" w:rsidP="00EA46FC">
            <w:pPr>
              <w:rPr>
                <w:rFonts w:ascii="Sylfaen" w:hAnsi="Sylfaen"/>
                <w:lang w:val="en-US"/>
              </w:rPr>
            </w:pPr>
          </w:p>
        </w:tc>
      </w:tr>
      <w:tr w:rsidR="0045352E" w:rsidRPr="009D2CA5" w14:paraId="5CE2F489" w14:textId="77777777" w:rsidTr="0045352E">
        <w:trPr>
          <w:trHeight w:val="314"/>
        </w:trPr>
        <w:tc>
          <w:tcPr>
            <w:tcW w:w="4519" w:type="dxa"/>
            <w:vAlign w:val="center"/>
          </w:tcPr>
          <w:p w14:paraId="4EB2B3A7" w14:textId="77777777" w:rsidR="0045352E" w:rsidRPr="009D2CA5" w:rsidRDefault="0045352E" w:rsidP="00EA46FC">
            <w:pPr>
              <w:rPr>
                <w:rFonts w:ascii="Sylfaen" w:hAnsi="Sylfaen"/>
              </w:rPr>
            </w:pPr>
          </w:p>
        </w:tc>
        <w:tc>
          <w:tcPr>
            <w:tcW w:w="4769" w:type="dxa"/>
            <w:gridSpan w:val="3"/>
            <w:vAlign w:val="center"/>
          </w:tcPr>
          <w:p w14:paraId="38A2E975" w14:textId="77777777" w:rsidR="0045352E" w:rsidRPr="009D2CA5" w:rsidRDefault="00274C82" w:rsidP="00D65E72">
            <w:pPr>
              <w:pStyle w:val="Title"/>
              <w:rPr>
                <w:rFonts w:ascii="Sylfaen" w:hAnsi="Sylfaen"/>
              </w:rPr>
            </w:pPr>
            <w:r w:rsidRPr="009D2CA5">
              <w:rPr>
                <w:rFonts w:ascii="Sylfaen" w:hAnsi="Sylfaen"/>
              </w:rPr>
              <w:t>Letter</w:t>
            </w:r>
            <w:r w:rsidR="00B23088" w:rsidRPr="009D2CA5">
              <w:rPr>
                <w:rFonts w:ascii="Sylfaen" w:hAnsi="Sylfaen"/>
              </w:rPr>
              <w:t xml:space="preserve"> for short-listed bidders</w:t>
            </w:r>
          </w:p>
        </w:tc>
      </w:tr>
      <w:tr w:rsidR="0045352E" w:rsidRPr="009D2CA5" w14:paraId="760E7D6C" w14:textId="77777777" w:rsidTr="0045352E">
        <w:trPr>
          <w:trHeight w:val="251"/>
        </w:trPr>
        <w:tc>
          <w:tcPr>
            <w:tcW w:w="4519" w:type="dxa"/>
            <w:vAlign w:val="center"/>
          </w:tcPr>
          <w:p w14:paraId="09CC0D1B" w14:textId="77777777" w:rsidR="0045352E" w:rsidRPr="009D2CA5" w:rsidRDefault="0045352E" w:rsidP="00EA46FC">
            <w:pPr>
              <w:rPr>
                <w:rFonts w:ascii="Sylfaen" w:hAnsi="Sylfaen"/>
              </w:rPr>
            </w:pPr>
          </w:p>
        </w:tc>
        <w:tc>
          <w:tcPr>
            <w:tcW w:w="4769" w:type="dxa"/>
            <w:gridSpan w:val="3"/>
            <w:vAlign w:val="center"/>
          </w:tcPr>
          <w:p w14:paraId="741F7669" w14:textId="77777777" w:rsidR="0045352E" w:rsidRPr="009D2CA5" w:rsidRDefault="0045352E" w:rsidP="00EA46FC">
            <w:pPr>
              <w:rPr>
                <w:rFonts w:ascii="Sylfaen" w:hAnsi="Sylfaen"/>
              </w:rPr>
            </w:pPr>
          </w:p>
        </w:tc>
      </w:tr>
      <w:tr w:rsidR="0045352E" w:rsidRPr="009D2CA5" w14:paraId="43747B16" w14:textId="77777777" w:rsidTr="0045352E">
        <w:trPr>
          <w:trHeight w:val="251"/>
        </w:trPr>
        <w:tc>
          <w:tcPr>
            <w:tcW w:w="4519" w:type="dxa"/>
            <w:vAlign w:val="center"/>
          </w:tcPr>
          <w:p w14:paraId="24EE8C00" w14:textId="592DBF5D" w:rsidR="0045352E" w:rsidRPr="009D2CA5" w:rsidRDefault="00006A78" w:rsidP="00EA46FC">
            <w:pPr>
              <w:rPr>
                <w:rFonts w:ascii="Sylfaen" w:hAnsi="Sylfaen"/>
              </w:rPr>
            </w:pPr>
            <w:r w:rsidRPr="009D2CA5">
              <w:rPr>
                <w:rFonts w:ascii="Sylfaen" w:hAnsi="Sylfaen"/>
              </w:rPr>
              <w:t>`</w:t>
            </w:r>
          </w:p>
        </w:tc>
        <w:tc>
          <w:tcPr>
            <w:tcW w:w="2699" w:type="dxa"/>
            <w:vAlign w:val="center"/>
          </w:tcPr>
          <w:p w14:paraId="6E7DA7E6" w14:textId="77777777" w:rsidR="0045352E" w:rsidRPr="009D2CA5" w:rsidRDefault="0045352E" w:rsidP="00D65E72">
            <w:pPr>
              <w:rPr>
                <w:rFonts w:ascii="Sylfaen" w:hAnsi="Sylfaen"/>
              </w:rPr>
            </w:pPr>
            <w:r w:rsidRPr="009D2CA5">
              <w:rPr>
                <w:rFonts w:ascii="Sylfaen" w:hAnsi="Sylfaen"/>
              </w:rPr>
              <w:t>File No.</w:t>
            </w:r>
          </w:p>
        </w:tc>
        <w:tc>
          <w:tcPr>
            <w:tcW w:w="270" w:type="dxa"/>
            <w:vAlign w:val="center"/>
          </w:tcPr>
          <w:p w14:paraId="659F22D4" w14:textId="77777777" w:rsidR="0045352E" w:rsidRPr="009D2CA5" w:rsidRDefault="0045352E" w:rsidP="00D65E72">
            <w:pPr>
              <w:rPr>
                <w:rFonts w:ascii="Sylfaen" w:hAnsi="Sylfaen"/>
              </w:rPr>
            </w:pPr>
            <w:r w:rsidRPr="009D2CA5">
              <w:rPr>
                <w:rFonts w:ascii="Sylfaen" w:hAnsi="Sylfaen"/>
              </w:rPr>
              <w:t>:</w:t>
            </w:r>
          </w:p>
        </w:tc>
        <w:tc>
          <w:tcPr>
            <w:tcW w:w="1800" w:type="dxa"/>
            <w:vAlign w:val="center"/>
          </w:tcPr>
          <w:p w14:paraId="25081E05" w14:textId="53231291" w:rsidR="0045352E" w:rsidRPr="009D2CA5" w:rsidRDefault="0045352E" w:rsidP="00EA46FC">
            <w:pPr>
              <w:rPr>
                <w:rFonts w:ascii="Sylfaen" w:hAnsi="Sylfaen"/>
              </w:rPr>
            </w:pPr>
          </w:p>
        </w:tc>
      </w:tr>
      <w:tr w:rsidR="0045352E" w:rsidRPr="009D2CA5" w14:paraId="09C79266" w14:textId="77777777" w:rsidTr="0045352E">
        <w:trPr>
          <w:trHeight w:val="199"/>
        </w:trPr>
        <w:tc>
          <w:tcPr>
            <w:tcW w:w="4519" w:type="dxa"/>
            <w:vAlign w:val="center"/>
          </w:tcPr>
          <w:p w14:paraId="66A2C997" w14:textId="77777777" w:rsidR="0045352E" w:rsidRPr="009D2CA5" w:rsidRDefault="0045352E" w:rsidP="00EA46FC">
            <w:pPr>
              <w:rPr>
                <w:rFonts w:ascii="Sylfaen" w:hAnsi="Sylfaen"/>
              </w:rPr>
            </w:pPr>
          </w:p>
        </w:tc>
        <w:tc>
          <w:tcPr>
            <w:tcW w:w="2699" w:type="dxa"/>
            <w:vAlign w:val="center"/>
          </w:tcPr>
          <w:p w14:paraId="0E1C9474" w14:textId="77777777" w:rsidR="0045352E" w:rsidRPr="009D2CA5" w:rsidRDefault="0045352E" w:rsidP="00D65E72">
            <w:pPr>
              <w:rPr>
                <w:rFonts w:ascii="Sylfaen" w:hAnsi="Sylfaen"/>
              </w:rPr>
            </w:pPr>
            <w:r w:rsidRPr="009D2CA5">
              <w:rPr>
                <w:rFonts w:ascii="Sylfaen" w:hAnsi="Sylfaen"/>
              </w:rPr>
              <w:t>Date</w:t>
            </w:r>
          </w:p>
        </w:tc>
        <w:tc>
          <w:tcPr>
            <w:tcW w:w="270" w:type="dxa"/>
            <w:vAlign w:val="center"/>
          </w:tcPr>
          <w:p w14:paraId="7977DD82" w14:textId="77777777" w:rsidR="0045352E" w:rsidRPr="009D2CA5" w:rsidRDefault="0045352E" w:rsidP="00D65E72">
            <w:pPr>
              <w:rPr>
                <w:rFonts w:ascii="Sylfaen" w:hAnsi="Sylfaen"/>
              </w:rPr>
            </w:pPr>
            <w:r w:rsidRPr="009D2CA5">
              <w:rPr>
                <w:rFonts w:ascii="Sylfaen" w:hAnsi="Sylfaen"/>
              </w:rPr>
              <w:t>:</w:t>
            </w:r>
          </w:p>
        </w:tc>
        <w:tc>
          <w:tcPr>
            <w:tcW w:w="1800" w:type="dxa"/>
            <w:vAlign w:val="center"/>
          </w:tcPr>
          <w:p w14:paraId="0679CD59" w14:textId="3C468F45" w:rsidR="0045352E" w:rsidRPr="009D2CA5" w:rsidRDefault="00A00F7E" w:rsidP="00E75677">
            <w:pPr>
              <w:rPr>
                <w:rFonts w:ascii="Sylfaen" w:hAnsi="Sylfaen"/>
                <w:sz w:val="22"/>
                <w:szCs w:val="22"/>
                <w:lang w:val="ka-GE"/>
              </w:rPr>
            </w:pPr>
            <w:r>
              <w:rPr>
                <w:rFonts w:ascii="Sylfaen" w:hAnsi="Sylfaen"/>
                <w:sz w:val="22"/>
                <w:szCs w:val="22"/>
                <w:lang w:val="en-US"/>
              </w:rPr>
              <w:t>1</w:t>
            </w:r>
            <w:r w:rsidR="00466503">
              <w:rPr>
                <w:rFonts w:ascii="Sylfaen" w:hAnsi="Sylfaen"/>
                <w:sz w:val="22"/>
                <w:szCs w:val="22"/>
                <w:lang w:val="en-US"/>
              </w:rPr>
              <w:t>.</w:t>
            </w:r>
            <w:r>
              <w:rPr>
                <w:rFonts w:ascii="Sylfaen" w:hAnsi="Sylfaen"/>
                <w:sz w:val="22"/>
                <w:szCs w:val="22"/>
                <w:lang w:val="en-US"/>
              </w:rPr>
              <w:t>0</w:t>
            </w:r>
            <w:r>
              <w:rPr>
                <w:rFonts w:ascii="Sylfaen" w:hAnsi="Sylfaen"/>
                <w:sz w:val="22"/>
                <w:szCs w:val="22"/>
                <w:lang w:val="en-US"/>
              </w:rPr>
              <w:t>2</w:t>
            </w:r>
            <w:r w:rsidR="00466503">
              <w:rPr>
                <w:rFonts w:ascii="Sylfaen" w:hAnsi="Sylfaen"/>
                <w:sz w:val="22"/>
                <w:szCs w:val="22"/>
                <w:lang w:val="en-US"/>
              </w:rPr>
              <w:t>.2024</w:t>
            </w:r>
          </w:p>
        </w:tc>
      </w:tr>
      <w:tr w:rsidR="0045352E" w:rsidRPr="009D2CA5" w14:paraId="39E86F2F" w14:textId="77777777" w:rsidTr="0045352E">
        <w:trPr>
          <w:trHeight w:val="209"/>
        </w:trPr>
        <w:tc>
          <w:tcPr>
            <w:tcW w:w="4519" w:type="dxa"/>
            <w:vAlign w:val="center"/>
          </w:tcPr>
          <w:p w14:paraId="4847F5F9" w14:textId="77777777" w:rsidR="0045352E" w:rsidRPr="009D2CA5" w:rsidRDefault="0045352E" w:rsidP="00EA46FC">
            <w:pPr>
              <w:rPr>
                <w:rFonts w:ascii="Sylfaen" w:hAnsi="Sylfaen"/>
              </w:rPr>
            </w:pPr>
          </w:p>
        </w:tc>
        <w:tc>
          <w:tcPr>
            <w:tcW w:w="2699" w:type="dxa"/>
            <w:vAlign w:val="center"/>
          </w:tcPr>
          <w:p w14:paraId="0BB41DAA" w14:textId="77777777" w:rsidR="0045352E" w:rsidRPr="009D2CA5" w:rsidRDefault="00133C6E" w:rsidP="00D65E72">
            <w:pPr>
              <w:rPr>
                <w:rStyle w:val="Strong"/>
                <w:rFonts w:ascii="Sylfaen" w:hAnsi="Sylfaen"/>
              </w:rPr>
            </w:pPr>
            <w:r w:rsidRPr="009D2CA5">
              <w:rPr>
                <w:rStyle w:val="Strong"/>
                <w:rFonts w:ascii="Sylfaen" w:hAnsi="Sylfaen"/>
              </w:rPr>
              <w:t>Due Date</w:t>
            </w:r>
            <w:r w:rsidR="0045352E" w:rsidRPr="009D2CA5">
              <w:rPr>
                <w:rStyle w:val="Strong"/>
                <w:rFonts w:ascii="Sylfaen" w:hAnsi="Sylfaen"/>
              </w:rPr>
              <w:fldChar w:fldCharType="begin" w:fldLock="1"/>
            </w:r>
            <w:r w:rsidR="0045352E" w:rsidRPr="009D2CA5">
              <w:rPr>
                <w:rStyle w:val="Strong"/>
                <w:rFonts w:ascii="Sylfaen" w:hAnsi="Sylfaen"/>
              </w:rPr>
              <w:instrText xml:space="preserve"> DocVariable STR_LATEST_REPLY</w:instrText>
            </w:r>
            <w:r w:rsidR="0045352E" w:rsidRPr="009D2CA5">
              <w:rPr>
                <w:rStyle w:val="Strong"/>
                <w:rFonts w:ascii="Sylfaen" w:hAnsi="Sylfaen"/>
              </w:rPr>
              <w:fldChar w:fldCharType="end"/>
            </w:r>
          </w:p>
        </w:tc>
        <w:tc>
          <w:tcPr>
            <w:tcW w:w="270" w:type="dxa"/>
            <w:vAlign w:val="center"/>
          </w:tcPr>
          <w:p w14:paraId="17E2ABD2" w14:textId="77777777" w:rsidR="0045352E" w:rsidRPr="009D2CA5" w:rsidRDefault="0045352E" w:rsidP="00D65E72">
            <w:pPr>
              <w:rPr>
                <w:rStyle w:val="Strong"/>
                <w:rFonts w:ascii="Sylfaen" w:hAnsi="Sylfaen"/>
              </w:rPr>
            </w:pPr>
            <w:r w:rsidRPr="009D2CA5">
              <w:rPr>
                <w:rStyle w:val="Strong"/>
                <w:rFonts w:ascii="Sylfaen" w:hAnsi="Sylfaen"/>
              </w:rPr>
              <w:t>:</w:t>
            </w:r>
          </w:p>
        </w:tc>
        <w:tc>
          <w:tcPr>
            <w:tcW w:w="1800" w:type="dxa"/>
            <w:vAlign w:val="center"/>
          </w:tcPr>
          <w:p w14:paraId="6DE65F71" w14:textId="0AE311F1" w:rsidR="0045352E" w:rsidRPr="009D2CA5" w:rsidRDefault="00A00F7E" w:rsidP="00D65E72">
            <w:pPr>
              <w:rPr>
                <w:rStyle w:val="Strong"/>
                <w:rFonts w:ascii="Sylfaen" w:hAnsi="Sylfaen"/>
                <w:lang w:val="ka-GE"/>
              </w:rPr>
            </w:pPr>
            <w:r>
              <w:rPr>
                <w:rStyle w:val="Strong"/>
                <w:rFonts w:ascii="Sylfaen" w:hAnsi="Sylfaen"/>
                <w:sz w:val="22"/>
                <w:szCs w:val="22"/>
                <w:lang w:val="en-US"/>
              </w:rPr>
              <w:t>15</w:t>
            </w:r>
            <w:r w:rsidR="00466503">
              <w:rPr>
                <w:rStyle w:val="Strong"/>
                <w:rFonts w:ascii="Sylfaen" w:hAnsi="Sylfaen"/>
                <w:sz w:val="22"/>
                <w:szCs w:val="22"/>
                <w:lang w:val="en-US"/>
              </w:rPr>
              <w:t>.</w:t>
            </w:r>
            <w:r>
              <w:rPr>
                <w:rStyle w:val="Strong"/>
                <w:rFonts w:ascii="Sylfaen" w:hAnsi="Sylfaen"/>
                <w:sz w:val="22"/>
                <w:szCs w:val="22"/>
                <w:lang w:val="en-US"/>
              </w:rPr>
              <w:t>0</w:t>
            </w:r>
            <w:r>
              <w:rPr>
                <w:rStyle w:val="Strong"/>
                <w:rFonts w:ascii="Sylfaen" w:hAnsi="Sylfaen"/>
                <w:sz w:val="22"/>
                <w:szCs w:val="22"/>
                <w:lang w:val="en-US"/>
              </w:rPr>
              <w:t>2</w:t>
            </w:r>
            <w:r w:rsidR="00466503">
              <w:rPr>
                <w:rStyle w:val="Strong"/>
                <w:rFonts w:ascii="Sylfaen" w:hAnsi="Sylfaen"/>
                <w:sz w:val="22"/>
                <w:szCs w:val="22"/>
                <w:lang w:val="en-US"/>
              </w:rPr>
              <w:t>.2024</w:t>
            </w:r>
          </w:p>
        </w:tc>
      </w:tr>
      <w:tr w:rsidR="0045352E" w:rsidRPr="009D2CA5" w14:paraId="43EE0922" w14:textId="77777777" w:rsidTr="004642AB">
        <w:trPr>
          <w:trHeight w:val="209"/>
        </w:trPr>
        <w:tc>
          <w:tcPr>
            <w:tcW w:w="9288" w:type="dxa"/>
            <w:gridSpan w:val="4"/>
            <w:vAlign w:val="center"/>
          </w:tcPr>
          <w:p w14:paraId="24FE1EBD" w14:textId="77777777" w:rsidR="0045352E" w:rsidRPr="009D2CA5" w:rsidRDefault="0045352E" w:rsidP="00EA46FC">
            <w:pPr>
              <w:rPr>
                <w:rFonts w:ascii="Sylfaen" w:hAnsi="Sylfaen"/>
              </w:rPr>
            </w:pPr>
          </w:p>
        </w:tc>
      </w:tr>
    </w:tbl>
    <w:p w14:paraId="1DE13A57" w14:textId="77777777" w:rsidR="0045352E" w:rsidRPr="009D2CA5" w:rsidRDefault="0045352E" w:rsidP="00D65E72">
      <w:pPr>
        <w:rPr>
          <w:rFonts w:ascii="Sylfaen" w:hAnsi="Sylfaen"/>
        </w:rPr>
      </w:pPr>
    </w:p>
    <w:p w14:paraId="4B846EC1" w14:textId="2700E78A" w:rsidR="008C57F1" w:rsidRPr="009D2CA5" w:rsidRDefault="00A031E2" w:rsidP="00DB7002">
      <w:pPr>
        <w:pStyle w:val="Heading1"/>
        <w:jc w:val="both"/>
        <w:rPr>
          <w:rFonts w:ascii="Sylfaen" w:hAnsi="Sylfaen"/>
          <w:sz w:val="24"/>
        </w:rPr>
      </w:pPr>
      <w:r w:rsidRPr="009D2CA5">
        <w:rPr>
          <w:rFonts w:ascii="Sylfaen" w:hAnsi="Sylfaen"/>
          <w:sz w:val="24"/>
          <w:lang w:val="ka-GE"/>
        </w:rPr>
        <w:t xml:space="preserve">ფასთა გამოკითხვა </w:t>
      </w:r>
      <w:r w:rsidR="009B2351" w:rsidRPr="009D2CA5">
        <w:rPr>
          <w:rFonts w:ascii="Sylfaen" w:hAnsi="Sylfaen"/>
          <w:sz w:val="24"/>
          <w:lang w:val="ka-GE"/>
        </w:rPr>
        <w:t>კასპის</w:t>
      </w:r>
      <w:r w:rsidR="00B1789F">
        <w:rPr>
          <w:rFonts w:ascii="Sylfaen" w:hAnsi="Sylfaen"/>
          <w:sz w:val="24"/>
          <w:lang w:val="ka-GE"/>
        </w:rPr>
        <w:t xml:space="preserve"> </w:t>
      </w:r>
      <w:r w:rsidR="00A00F7E">
        <w:rPr>
          <w:rFonts w:ascii="Sylfaen" w:hAnsi="Sylfaen"/>
          <w:sz w:val="24"/>
          <w:lang w:val="ka-GE"/>
        </w:rPr>
        <w:t>ცემენტის</w:t>
      </w:r>
      <w:r w:rsidR="00466503">
        <w:rPr>
          <w:rFonts w:ascii="Sylfaen" w:hAnsi="Sylfaen"/>
          <w:sz w:val="24"/>
          <w:lang w:val="ka-GE"/>
        </w:rPr>
        <w:t xml:space="preserve"> </w:t>
      </w:r>
      <w:r w:rsidR="00A00F7E">
        <w:rPr>
          <w:rFonts w:ascii="Sylfaen" w:hAnsi="Sylfaen"/>
          <w:sz w:val="24"/>
          <w:lang w:val="ka-GE"/>
        </w:rPr>
        <w:t>#1 წისქვილის მასალის მიწოდების კვანძი</w:t>
      </w:r>
      <w:r w:rsidR="006D364B">
        <w:rPr>
          <w:rFonts w:ascii="Sylfaen" w:hAnsi="Sylfaen"/>
          <w:sz w:val="24"/>
          <w:lang w:val="ka-GE"/>
        </w:rPr>
        <w:t xml:space="preserve">ს </w:t>
      </w:r>
      <w:r w:rsidR="00466503">
        <w:rPr>
          <w:rFonts w:ascii="Sylfaen" w:hAnsi="Sylfaen"/>
          <w:sz w:val="24"/>
          <w:lang w:val="ka-GE"/>
        </w:rPr>
        <w:t>პროექტირებაზე.</w:t>
      </w:r>
      <w:r w:rsidR="009B309F">
        <w:rPr>
          <w:rFonts w:ascii="Sylfaen" w:hAnsi="Sylfaen"/>
          <w:sz w:val="24"/>
          <w:lang w:val="ka-GE"/>
        </w:rPr>
        <w:t xml:space="preserve"> </w:t>
      </w:r>
    </w:p>
    <w:p w14:paraId="1AED1AAC" w14:textId="77777777" w:rsidR="005360D4" w:rsidRPr="009D2CA5" w:rsidRDefault="005360D4" w:rsidP="005360D4">
      <w:pPr>
        <w:rPr>
          <w:rFonts w:ascii="Sylfaen" w:hAnsi="Sylfaen"/>
        </w:rPr>
      </w:pPr>
    </w:p>
    <w:p w14:paraId="3299C013" w14:textId="77777777" w:rsidR="00D873BF" w:rsidRPr="009D2CA5" w:rsidRDefault="00D873BF" w:rsidP="0055132F">
      <w:pPr>
        <w:jc w:val="both"/>
        <w:rPr>
          <w:rFonts w:ascii="Sylfaen" w:hAnsi="Sylfaen"/>
        </w:rPr>
      </w:pPr>
      <w:r w:rsidRPr="009D2CA5">
        <w:rPr>
          <w:rFonts w:ascii="Sylfaen" w:hAnsi="Sylfaen"/>
        </w:rPr>
        <w:t>Dear Sir/Madam</w:t>
      </w:r>
    </w:p>
    <w:p w14:paraId="4F6A6A33" w14:textId="77777777" w:rsidR="00690E67" w:rsidRPr="009D2CA5" w:rsidRDefault="00690E67" w:rsidP="0055132F">
      <w:pPr>
        <w:jc w:val="both"/>
        <w:rPr>
          <w:rFonts w:ascii="Sylfaen" w:hAnsi="Sylfaen"/>
        </w:rPr>
      </w:pPr>
    </w:p>
    <w:p w14:paraId="2E2AA4BD" w14:textId="5B1BE574" w:rsidR="00741C9F" w:rsidRPr="009D2CA5" w:rsidRDefault="005C7A01" w:rsidP="00741C9F">
      <w:pPr>
        <w:jc w:val="both"/>
        <w:rPr>
          <w:rFonts w:ascii="Sylfaen" w:hAnsi="Sylfaen"/>
          <w:lang w:val="ka-GE" w:eastAsia="de-DE"/>
        </w:rPr>
      </w:pPr>
      <w:r w:rsidRPr="009D2CA5">
        <w:rPr>
          <w:rFonts w:ascii="Sylfaen" w:hAnsi="Sylfaen"/>
          <w:lang w:val="ka-GE" w:eastAsia="de-DE"/>
        </w:rPr>
        <w:t>ჰაიდელბერგცემენტ</w:t>
      </w:r>
      <w:r w:rsidR="003D1B01" w:rsidRPr="009D2CA5">
        <w:rPr>
          <w:rFonts w:ascii="Sylfaen" w:hAnsi="Sylfaen"/>
          <w:lang w:val="ka-GE" w:eastAsia="de-DE"/>
        </w:rPr>
        <w:t xml:space="preserve"> ჯორჯიას</w:t>
      </w:r>
      <w:r w:rsidRPr="009D2CA5">
        <w:rPr>
          <w:rFonts w:ascii="Sylfaen" w:hAnsi="Sylfaen"/>
          <w:lang w:val="ka-GE" w:eastAsia="de-DE"/>
        </w:rPr>
        <w:t xml:space="preserve"> კასპის ცემენტის ქარხანაში</w:t>
      </w:r>
      <w:r w:rsidR="00466503">
        <w:rPr>
          <w:rFonts w:ascii="Sylfaen" w:hAnsi="Sylfaen"/>
          <w:lang w:val="ka-GE" w:eastAsia="de-DE"/>
        </w:rPr>
        <w:t xml:space="preserve"> არსებული </w:t>
      </w:r>
      <w:r w:rsidR="00A00F7E">
        <w:rPr>
          <w:rFonts w:ascii="Sylfaen" w:hAnsi="Sylfaen"/>
          <w:lang w:val="ka-GE" w:eastAsia="de-DE"/>
        </w:rPr>
        <w:t xml:space="preserve">ცემენტი#1 და #2 წისქვილების შენებო ნაგებობების უმეტესი ნაწილი აგებულია  </w:t>
      </w:r>
      <w:r w:rsidR="0052318B">
        <w:rPr>
          <w:rFonts w:ascii="Sylfaen" w:hAnsi="Sylfaen"/>
          <w:lang w:val="ka-GE" w:eastAsia="de-DE"/>
        </w:rPr>
        <w:t>მეოცე საუკუნის 50-60-იან წლებში</w:t>
      </w:r>
      <w:r w:rsidR="00466503">
        <w:rPr>
          <w:rFonts w:ascii="Sylfaen" w:hAnsi="Sylfaen"/>
          <w:lang w:val="ka-GE" w:eastAsia="de-DE"/>
        </w:rPr>
        <w:t xml:space="preserve">. </w:t>
      </w:r>
      <w:r w:rsidR="00A00F7E">
        <w:rPr>
          <w:rFonts w:ascii="Sylfaen" w:hAnsi="Sylfaen"/>
          <w:lang w:val="ka-GE" w:eastAsia="de-DE"/>
        </w:rPr>
        <w:t>აღნიშნული შენობების უმრავლესობას აღენიშნება მნიშვნელოვანი დაზიანებები. კომპანიამ დამოიკიდებელ საექსპორტო კომპანიას სთხოვა შენობების მდგრადობაზე და დაზიანებების აღმოფხვრის გზებზე დასკვნის მომზადება. აღნიშნული დასკვნის მიხედვით შენობების გარკვეული ნაწილის მთლიანად დემონტაჟია გათვალისწინებული, ხოლო ნაწილის დაზიანებული კვანძების შეკეთება/გამაგრება. ერთერთი ნაგებობა რომლის სრული დემონტაჟიცაა რეკომენდირებული, არის ცემენტის #1 წისქვილის მასალის მიწოდების კვანძი, მასალის ხვიმირებით, ხვიმირების საყრდენი კონსტრუქციითა და ლენტური</w:t>
      </w:r>
      <w:r w:rsidR="00CD3BBD">
        <w:rPr>
          <w:rFonts w:ascii="Sylfaen" w:hAnsi="Sylfaen"/>
          <w:lang w:val="ka-GE" w:eastAsia="de-DE"/>
        </w:rPr>
        <w:t xml:space="preserve"> </w:t>
      </w:r>
      <w:r w:rsidR="00A00F7E">
        <w:rPr>
          <w:rFonts w:ascii="Sylfaen" w:hAnsi="Sylfaen"/>
          <w:lang w:val="ka-GE" w:eastAsia="de-DE"/>
        </w:rPr>
        <w:t xml:space="preserve">დოზატორების მომსახურე ბაქნის ჩათვლით. </w:t>
      </w:r>
      <w:r w:rsidR="009B309F">
        <w:rPr>
          <w:rFonts w:ascii="Sylfaen" w:hAnsi="Sylfaen"/>
          <w:lang w:val="ka-GE" w:eastAsia="de-DE"/>
        </w:rPr>
        <w:t>აღნიშნული ფასთა გამოკითხვის საგანს წარმოადგენს</w:t>
      </w:r>
      <w:r w:rsidR="00466503">
        <w:rPr>
          <w:rFonts w:ascii="Sylfaen" w:hAnsi="Sylfaen"/>
          <w:lang w:val="ka-GE" w:eastAsia="de-DE"/>
        </w:rPr>
        <w:t xml:space="preserve"> </w:t>
      </w:r>
      <w:r w:rsidR="00A00F7E">
        <w:rPr>
          <w:rFonts w:ascii="Sylfaen" w:hAnsi="Sylfaen"/>
          <w:lang w:val="ka-GE" w:eastAsia="de-DE"/>
        </w:rPr>
        <w:t>ზემოთ აღნიშნული ცემენტის #1 წისქვილის მასალის მიწოდების ახალი კვანძის პროექტირება, ხვიმირის ფუნდამენტებისა და საყრდენი კონსტრუქციის, დოზატორების მომსახურე ბაქნის, ხვიმირის და საწყობის მხარეს საყრდენი კედელის ჩათვლი.</w:t>
      </w:r>
    </w:p>
    <w:p w14:paraId="7D85C284" w14:textId="4849CEED" w:rsidR="00D873BF" w:rsidRPr="009D2CA5" w:rsidRDefault="009B7A9E" w:rsidP="0055132F">
      <w:pPr>
        <w:jc w:val="both"/>
        <w:rPr>
          <w:rFonts w:ascii="Sylfaen" w:hAnsi="Sylfaen"/>
          <w:lang w:val="ka-GE" w:eastAsia="de-DE"/>
        </w:rPr>
      </w:pPr>
      <w:r w:rsidRPr="009D2CA5">
        <w:rPr>
          <w:rFonts w:ascii="Sylfaen" w:hAnsi="Sylfaen"/>
          <w:lang w:val="ka-GE" w:eastAsia="de-DE"/>
        </w:rPr>
        <w:t>ჰ</w:t>
      </w:r>
      <w:r w:rsidR="00A031E2" w:rsidRPr="009D2CA5">
        <w:rPr>
          <w:rFonts w:ascii="Sylfaen" w:hAnsi="Sylfaen"/>
          <w:lang w:val="ka-GE" w:eastAsia="de-DE"/>
        </w:rPr>
        <w:t>აიდელბერგცემენტ</w:t>
      </w:r>
      <w:r w:rsidR="006D364B">
        <w:rPr>
          <w:rFonts w:ascii="Sylfaen" w:hAnsi="Sylfaen"/>
          <w:lang w:val="ka-GE" w:eastAsia="de-DE"/>
        </w:rPr>
        <w:t xml:space="preserve"> საქართველო </w:t>
      </w:r>
      <w:r w:rsidR="00A031E2" w:rsidRPr="009D2CA5">
        <w:rPr>
          <w:rFonts w:ascii="Sylfaen" w:hAnsi="Sylfaen"/>
          <w:lang w:val="ka-GE" w:eastAsia="de-DE"/>
        </w:rPr>
        <w:t xml:space="preserve">არის ერთერთი ლიდერი კომპანია ცემენტისა და ბეტონის ბაზარზე საქართველოში </w:t>
      </w:r>
      <w:r w:rsidR="006D364B">
        <w:rPr>
          <w:rFonts w:ascii="Sylfaen" w:hAnsi="Sylfaen"/>
          <w:lang w:val="ka-GE" w:eastAsia="de-DE"/>
        </w:rPr>
        <w:t xml:space="preserve">და </w:t>
      </w:r>
      <w:r w:rsidR="00A031E2" w:rsidRPr="009D2CA5">
        <w:rPr>
          <w:rFonts w:ascii="Sylfaen" w:hAnsi="Sylfaen"/>
          <w:lang w:val="ka-GE" w:eastAsia="de-DE"/>
        </w:rPr>
        <w:t>წარმოადგენს ცემენტისა და ბეტონის ყველაზე მსხილ მწარმოებელს</w:t>
      </w:r>
      <w:r w:rsidR="006D364B">
        <w:rPr>
          <w:rFonts w:ascii="Sylfaen" w:hAnsi="Sylfaen"/>
          <w:lang w:val="ka-GE" w:eastAsia="de-DE"/>
        </w:rPr>
        <w:t xml:space="preserve"> ქვეყანაში</w:t>
      </w:r>
      <w:r w:rsidR="00A031E2" w:rsidRPr="009D2CA5">
        <w:rPr>
          <w:rFonts w:ascii="Sylfaen" w:hAnsi="Sylfaen"/>
          <w:lang w:val="ka-GE" w:eastAsia="de-DE"/>
        </w:rPr>
        <w:t>. კომპანიას ყავს 6000</w:t>
      </w:r>
      <w:r w:rsidR="006D364B">
        <w:rPr>
          <w:rFonts w:ascii="Sylfaen" w:hAnsi="Sylfaen"/>
          <w:lang w:val="ka-GE" w:eastAsia="de-DE"/>
        </w:rPr>
        <w:t>ზე მეტი</w:t>
      </w:r>
      <w:r w:rsidR="00A031E2" w:rsidRPr="009D2CA5">
        <w:rPr>
          <w:rFonts w:ascii="Sylfaen" w:hAnsi="Sylfaen"/>
          <w:lang w:val="ka-GE" w:eastAsia="de-DE"/>
        </w:rPr>
        <w:t xml:space="preserve"> დასაქმებული </w:t>
      </w:r>
      <w:r w:rsidR="006D364B">
        <w:rPr>
          <w:rFonts w:ascii="Sylfaen" w:hAnsi="Sylfaen"/>
          <w:lang w:val="ka-GE" w:eastAsia="de-DE"/>
        </w:rPr>
        <w:t>, და ფლობს ცემენტის წარმოების ორ ინტეგრირებულ ქარხანას, ერთ დაფქვის საწარმოს და თექსვმეტ ბეტონის ქარხანას.</w:t>
      </w:r>
    </w:p>
    <w:p w14:paraId="5D8685E6" w14:textId="77777777" w:rsidR="00D873BF" w:rsidRPr="009D2CA5" w:rsidRDefault="00D873BF" w:rsidP="0055132F">
      <w:pPr>
        <w:jc w:val="both"/>
        <w:rPr>
          <w:rFonts w:ascii="Sylfaen" w:hAnsi="Sylfaen"/>
          <w:lang w:eastAsia="de-DE"/>
        </w:rPr>
      </w:pPr>
    </w:p>
    <w:p w14:paraId="7C77DEF8" w14:textId="77777777" w:rsidR="00D873BF" w:rsidRPr="009D2CA5" w:rsidRDefault="00D873BF" w:rsidP="0055132F">
      <w:pPr>
        <w:jc w:val="both"/>
        <w:rPr>
          <w:rFonts w:ascii="Sylfaen" w:hAnsi="Sylfaen"/>
          <w:lang w:eastAsia="de-DE"/>
        </w:rPr>
      </w:pPr>
    </w:p>
    <w:p w14:paraId="20BB3911" w14:textId="1EB0E8DF" w:rsidR="008932B1" w:rsidRPr="009D2CA5" w:rsidRDefault="008932B1" w:rsidP="0055132F">
      <w:pPr>
        <w:jc w:val="both"/>
        <w:rPr>
          <w:rFonts w:ascii="Sylfaen" w:hAnsi="Sylfaen"/>
          <w:lang w:val="ka-GE" w:eastAsia="de-DE"/>
        </w:rPr>
      </w:pPr>
      <w:r w:rsidRPr="009D2CA5">
        <w:rPr>
          <w:rFonts w:ascii="Sylfaen" w:hAnsi="Sylfaen"/>
          <w:lang w:val="ka-GE" w:eastAsia="de-DE"/>
        </w:rPr>
        <w:t>ამასთან დაკავშირებით ჩვენ მოხარული ვართ გაცნობოთ რომ თქვენი კომპანია შერჩეულია როგორც პოტენციური შემსრულებელი ამ სამუშაოების და გიწვევთ მონაწილეობა მიიღოთ ფასთა გამოკითხვაში.</w:t>
      </w:r>
    </w:p>
    <w:p w14:paraId="03E26D63" w14:textId="208B0F30" w:rsidR="008932B1" w:rsidRPr="009D2CA5" w:rsidRDefault="008932B1" w:rsidP="0055132F">
      <w:pPr>
        <w:jc w:val="both"/>
        <w:rPr>
          <w:rFonts w:ascii="Sylfaen" w:hAnsi="Sylfaen"/>
          <w:lang w:val="ka-GE" w:eastAsia="de-DE"/>
        </w:rPr>
      </w:pPr>
    </w:p>
    <w:p w14:paraId="6A9F7249" w14:textId="799DCAB7" w:rsidR="00AF03F6" w:rsidRPr="009D2CA5" w:rsidRDefault="008932B1" w:rsidP="0055132F">
      <w:pPr>
        <w:jc w:val="both"/>
        <w:rPr>
          <w:rFonts w:ascii="Sylfaen" w:hAnsi="Sylfaen"/>
          <w:lang w:val="ka-GE" w:eastAsia="de-DE"/>
        </w:rPr>
      </w:pPr>
      <w:r w:rsidRPr="009D2CA5">
        <w:rPr>
          <w:rFonts w:ascii="Sylfaen" w:hAnsi="Sylfaen"/>
          <w:lang w:val="ka-GE" w:eastAsia="de-DE"/>
        </w:rPr>
        <w:t>შესასრულებელი სამუშაოების მოცულობა შემდეგია:</w:t>
      </w:r>
    </w:p>
    <w:p w14:paraId="3072A5C3" w14:textId="6975DC8A" w:rsidR="006D364B" w:rsidRDefault="00AC16C0" w:rsidP="00A34775">
      <w:pPr>
        <w:pStyle w:val="ListParagraph"/>
        <w:numPr>
          <w:ilvl w:val="0"/>
          <w:numId w:val="11"/>
        </w:numPr>
        <w:jc w:val="both"/>
        <w:rPr>
          <w:rFonts w:ascii="Sylfaen" w:hAnsi="Sylfaen"/>
          <w:lang w:val="ka-GE" w:eastAsia="de-DE"/>
        </w:rPr>
      </w:pPr>
      <w:r w:rsidRPr="009D2CA5">
        <w:rPr>
          <w:rFonts w:ascii="Sylfaen" w:hAnsi="Sylfaen"/>
          <w:lang w:val="ka-GE" w:eastAsia="de-DE"/>
        </w:rPr>
        <w:t>მიწოდებული</w:t>
      </w:r>
      <w:r w:rsidR="004117DD" w:rsidRPr="009D2CA5">
        <w:rPr>
          <w:rFonts w:ascii="Sylfaen" w:hAnsi="Sylfaen"/>
          <w:lang w:val="ka-GE" w:eastAsia="de-DE"/>
        </w:rPr>
        <w:t xml:space="preserve"> </w:t>
      </w:r>
      <w:r w:rsidR="005A2D48" w:rsidRPr="009D2CA5">
        <w:rPr>
          <w:rFonts w:ascii="Sylfaen" w:hAnsi="Sylfaen"/>
          <w:lang w:val="en-US" w:eastAsia="de-DE"/>
        </w:rPr>
        <w:t xml:space="preserve"> </w:t>
      </w:r>
      <w:r w:rsidRPr="009D2CA5">
        <w:rPr>
          <w:rFonts w:ascii="Sylfaen" w:hAnsi="Sylfaen"/>
          <w:lang w:val="ka-GE" w:eastAsia="de-DE"/>
        </w:rPr>
        <w:t>განლაგებითი ნახაზების</w:t>
      </w:r>
      <w:r w:rsidR="0052318B">
        <w:rPr>
          <w:rFonts w:ascii="Sylfaen" w:hAnsi="Sylfaen"/>
          <w:lang w:val="ka-GE" w:eastAsia="de-DE"/>
        </w:rPr>
        <w:t xml:space="preserve">  საფუძველზე</w:t>
      </w:r>
      <w:r w:rsidRPr="009D2CA5">
        <w:rPr>
          <w:rFonts w:ascii="Sylfaen" w:hAnsi="Sylfaen"/>
          <w:lang w:val="ka-GE" w:eastAsia="de-DE"/>
        </w:rPr>
        <w:t xml:space="preserve">, </w:t>
      </w:r>
      <w:r w:rsidR="0052318B">
        <w:rPr>
          <w:rFonts w:ascii="Sylfaen" w:hAnsi="Sylfaen"/>
          <w:lang w:val="ka-GE" w:eastAsia="de-DE"/>
        </w:rPr>
        <w:t xml:space="preserve">კასპის ქარხნის </w:t>
      </w:r>
      <w:r w:rsidR="006D364B">
        <w:rPr>
          <w:rFonts w:ascii="Sylfaen" w:hAnsi="Sylfaen"/>
          <w:lang w:val="ka-GE" w:eastAsia="de-DE"/>
        </w:rPr>
        <w:t xml:space="preserve">ცემენტის #1 წისქვილის მასალის მიწოდების კვანძის </w:t>
      </w:r>
      <w:r w:rsidR="0052318B">
        <w:rPr>
          <w:rFonts w:ascii="Sylfaen" w:hAnsi="Sylfaen"/>
          <w:lang w:val="ka-GE" w:eastAsia="de-DE"/>
        </w:rPr>
        <w:t xml:space="preserve">პროექტის მომზადება </w:t>
      </w:r>
      <w:r w:rsidR="006D364B">
        <w:rPr>
          <w:rFonts w:ascii="Sylfaen" w:hAnsi="Sylfaen"/>
          <w:lang w:val="ka-GE" w:eastAsia="de-DE"/>
        </w:rPr>
        <w:t>შემდგომი</w:t>
      </w:r>
      <w:r w:rsidR="006D364B">
        <w:rPr>
          <w:rFonts w:ascii="Sylfaen" w:hAnsi="Sylfaen"/>
          <w:lang w:val="ka-GE" w:eastAsia="de-DE"/>
        </w:rPr>
        <w:t xml:space="preserve"> </w:t>
      </w:r>
      <w:r w:rsidR="0052318B">
        <w:rPr>
          <w:rFonts w:ascii="Sylfaen" w:hAnsi="Sylfaen"/>
          <w:lang w:val="ka-GE" w:eastAsia="de-DE"/>
        </w:rPr>
        <w:t xml:space="preserve"> მოცულობით</w:t>
      </w:r>
      <w:r w:rsidR="006D364B">
        <w:rPr>
          <w:rFonts w:ascii="Sylfaen" w:hAnsi="Sylfaen"/>
          <w:lang w:val="ka-GE" w:eastAsia="de-DE"/>
        </w:rPr>
        <w:t>:</w:t>
      </w:r>
    </w:p>
    <w:p w14:paraId="1407DD95" w14:textId="468D11F2" w:rsidR="006D364B" w:rsidRDefault="006D364B" w:rsidP="00CD3BBD">
      <w:pPr>
        <w:pStyle w:val="ListParagraph"/>
        <w:numPr>
          <w:ilvl w:val="1"/>
          <w:numId w:val="11"/>
        </w:numPr>
        <w:jc w:val="both"/>
        <w:rPr>
          <w:rFonts w:ascii="Sylfaen" w:hAnsi="Sylfaen"/>
          <w:lang w:val="ka-GE" w:eastAsia="de-DE"/>
        </w:rPr>
      </w:pPr>
      <w:r>
        <w:rPr>
          <w:rFonts w:ascii="Sylfaen" w:hAnsi="Sylfaen"/>
          <w:lang w:val="ka-GE" w:eastAsia="de-DE"/>
        </w:rPr>
        <w:t>აზომვითი ნახაზის შედგენა</w:t>
      </w:r>
    </w:p>
    <w:p w14:paraId="13A937F4" w14:textId="68F67D58" w:rsidR="006D364B" w:rsidRDefault="006D364B" w:rsidP="00CD3BBD">
      <w:pPr>
        <w:pStyle w:val="ListParagraph"/>
        <w:numPr>
          <w:ilvl w:val="1"/>
          <w:numId w:val="11"/>
        </w:numPr>
        <w:jc w:val="both"/>
        <w:rPr>
          <w:rFonts w:ascii="Sylfaen" w:hAnsi="Sylfaen"/>
          <w:lang w:val="ka-GE" w:eastAsia="de-DE"/>
        </w:rPr>
      </w:pPr>
      <w:r>
        <w:rPr>
          <w:rFonts w:ascii="Sylfaen" w:hAnsi="Sylfaen"/>
          <w:lang w:val="ka-GE" w:eastAsia="de-DE"/>
        </w:rPr>
        <w:t>ხვიმირისა და მისი საყრდენი კონსტრუქციის ფუნდამენტის პროექტი</w:t>
      </w:r>
    </w:p>
    <w:p w14:paraId="3D01D3A6" w14:textId="747FDE4C" w:rsidR="006D364B" w:rsidRDefault="006D364B" w:rsidP="00CD3BBD">
      <w:pPr>
        <w:pStyle w:val="ListParagraph"/>
        <w:numPr>
          <w:ilvl w:val="1"/>
          <w:numId w:val="11"/>
        </w:numPr>
        <w:jc w:val="both"/>
        <w:rPr>
          <w:rFonts w:ascii="Sylfaen" w:hAnsi="Sylfaen"/>
          <w:lang w:val="ka-GE" w:eastAsia="de-DE"/>
        </w:rPr>
      </w:pPr>
      <w:r>
        <w:rPr>
          <w:rFonts w:ascii="Sylfaen" w:hAnsi="Sylfaen"/>
          <w:lang w:val="ka-GE" w:eastAsia="de-DE"/>
        </w:rPr>
        <w:t>ხვიმირის საყრდენი კონსტრუქციის და დოზატორების მომსახურე ბაქნების პროექტი</w:t>
      </w:r>
    </w:p>
    <w:p w14:paraId="6053E895" w14:textId="23254D98" w:rsidR="006D364B" w:rsidRDefault="006D364B" w:rsidP="00CD3BBD">
      <w:pPr>
        <w:pStyle w:val="ListParagraph"/>
        <w:numPr>
          <w:ilvl w:val="1"/>
          <w:numId w:val="11"/>
        </w:numPr>
        <w:jc w:val="both"/>
        <w:rPr>
          <w:rFonts w:ascii="Sylfaen" w:hAnsi="Sylfaen"/>
          <w:lang w:val="ka-GE" w:eastAsia="de-DE"/>
        </w:rPr>
      </w:pPr>
      <w:r>
        <w:rPr>
          <w:rFonts w:ascii="Sylfaen" w:hAnsi="Sylfaen"/>
          <w:lang w:val="ka-GE" w:eastAsia="de-DE"/>
        </w:rPr>
        <w:t xml:space="preserve">ხვიმირის დეტალური პროექტი </w:t>
      </w:r>
    </w:p>
    <w:p w14:paraId="691E964F" w14:textId="583E8C39" w:rsidR="006D364B" w:rsidRDefault="006D364B" w:rsidP="00CD3BBD">
      <w:pPr>
        <w:pStyle w:val="ListParagraph"/>
        <w:numPr>
          <w:ilvl w:val="1"/>
          <w:numId w:val="11"/>
        </w:numPr>
        <w:jc w:val="both"/>
        <w:rPr>
          <w:rFonts w:ascii="Sylfaen" w:hAnsi="Sylfaen"/>
          <w:lang w:val="ka-GE" w:eastAsia="de-DE"/>
        </w:rPr>
      </w:pPr>
      <w:r>
        <w:rPr>
          <w:rFonts w:ascii="Sylfaen" w:hAnsi="Sylfaen"/>
          <w:lang w:val="ka-GE" w:eastAsia="de-DE"/>
        </w:rPr>
        <w:t>კლინკერის საწყობის მხრიდან დამცავი საყრდენი კედელის პროექტი</w:t>
      </w:r>
    </w:p>
    <w:p w14:paraId="729654EC" w14:textId="3037868C" w:rsidR="00CD3BBD" w:rsidRDefault="00CD3BBD" w:rsidP="00CD3BBD">
      <w:pPr>
        <w:pStyle w:val="ListParagraph"/>
        <w:numPr>
          <w:ilvl w:val="1"/>
          <w:numId w:val="11"/>
        </w:numPr>
        <w:jc w:val="both"/>
        <w:rPr>
          <w:rFonts w:ascii="Sylfaen" w:hAnsi="Sylfaen"/>
          <w:lang w:val="ka-GE" w:eastAsia="de-DE"/>
        </w:rPr>
      </w:pPr>
      <w:r>
        <w:rPr>
          <w:rFonts w:ascii="Sylfaen" w:hAnsi="Sylfaen"/>
          <w:lang w:val="ka-GE" w:eastAsia="de-DE"/>
        </w:rPr>
        <w:t>სამშენებლო სამუშაოების ორგანიზაციის პროექტს</w:t>
      </w:r>
    </w:p>
    <w:p w14:paraId="792CE3F1" w14:textId="61F42832" w:rsidR="007B260B" w:rsidRPr="009D2CA5" w:rsidRDefault="007B260B" w:rsidP="007B260B">
      <w:pPr>
        <w:pStyle w:val="ListParagraph"/>
        <w:numPr>
          <w:ilvl w:val="0"/>
          <w:numId w:val="11"/>
        </w:numPr>
        <w:jc w:val="both"/>
        <w:rPr>
          <w:rFonts w:ascii="Sylfaen" w:hAnsi="Sylfaen"/>
          <w:lang w:val="ka-GE" w:eastAsia="de-DE"/>
        </w:rPr>
      </w:pPr>
      <w:r w:rsidRPr="009D2CA5">
        <w:rPr>
          <w:rFonts w:ascii="Sylfaen" w:hAnsi="Sylfaen"/>
          <w:lang w:val="ka-GE" w:eastAsia="de-DE"/>
        </w:rPr>
        <w:t xml:space="preserve">წინასაპროექტო კონსულტაციები </w:t>
      </w:r>
      <w:r w:rsidR="007A3935">
        <w:rPr>
          <w:rFonts w:ascii="Sylfaen" w:hAnsi="Sylfaen"/>
          <w:lang w:val="ka-GE" w:eastAsia="de-DE"/>
        </w:rPr>
        <w:t>დამკვეთის</w:t>
      </w:r>
      <w:r w:rsidRPr="009D2CA5">
        <w:rPr>
          <w:rFonts w:ascii="Sylfaen" w:hAnsi="Sylfaen"/>
          <w:lang w:val="ka-GE" w:eastAsia="de-DE"/>
        </w:rPr>
        <w:t xml:space="preserve"> საპროექტო ჯგუფთან, </w:t>
      </w:r>
      <w:r w:rsidR="00A34775">
        <w:rPr>
          <w:rFonts w:ascii="Sylfaen" w:hAnsi="Sylfaen"/>
          <w:lang w:val="ka-GE" w:eastAsia="de-DE"/>
        </w:rPr>
        <w:t>ძირითად საპროექტო გადაწყვეტილებებზე</w:t>
      </w:r>
    </w:p>
    <w:p w14:paraId="4A3196C7" w14:textId="77777777" w:rsidR="007B260B" w:rsidRPr="009D2CA5" w:rsidRDefault="007B260B" w:rsidP="007B260B">
      <w:pPr>
        <w:pStyle w:val="ListParagraph"/>
        <w:numPr>
          <w:ilvl w:val="0"/>
          <w:numId w:val="11"/>
        </w:numPr>
        <w:jc w:val="both"/>
        <w:rPr>
          <w:rFonts w:ascii="Sylfaen" w:hAnsi="Sylfaen"/>
          <w:lang w:val="ka-GE" w:eastAsia="de-DE"/>
        </w:rPr>
      </w:pPr>
      <w:r w:rsidRPr="009D2CA5">
        <w:rPr>
          <w:rFonts w:ascii="Sylfaen" w:hAnsi="Sylfaen"/>
          <w:lang w:val="ka-GE" w:eastAsia="de-DE"/>
        </w:rPr>
        <w:t>სამშენებლო სამუშაოების მოცულობების უწყისი, რომელშიც ასახული იქნება მშენებლობის ყველა ეტაპის შესაბამისი სამუშაოების მოცულობები.</w:t>
      </w:r>
    </w:p>
    <w:p w14:paraId="6B721E71" w14:textId="3B665D93" w:rsidR="007B260B" w:rsidRPr="009D2CA5" w:rsidRDefault="007B260B" w:rsidP="007B260B">
      <w:pPr>
        <w:pStyle w:val="ListParagraph"/>
        <w:numPr>
          <w:ilvl w:val="0"/>
          <w:numId w:val="11"/>
        </w:numPr>
        <w:jc w:val="both"/>
        <w:rPr>
          <w:rFonts w:ascii="Sylfaen" w:hAnsi="Sylfaen"/>
          <w:lang w:val="ka-GE" w:eastAsia="de-DE"/>
        </w:rPr>
      </w:pPr>
      <w:r w:rsidRPr="009D2CA5">
        <w:rPr>
          <w:rFonts w:ascii="Sylfaen" w:hAnsi="Sylfaen"/>
          <w:lang w:val="ka-GE" w:eastAsia="de-DE"/>
        </w:rPr>
        <w:t xml:space="preserve">საჭიროების შემთხვევაში პროექტის რედაქტირება </w:t>
      </w:r>
      <w:r w:rsidR="007A3935">
        <w:rPr>
          <w:rFonts w:ascii="Sylfaen" w:hAnsi="Sylfaen"/>
          <w:lang w:val="ka-GE" w:eastAsia="de-DE"/>
        </w:rPr>
        <w:t>დამკვეთის</w:t>
      </w:r>
      <w:r w:rsidRPr="009D2CA5">
        <w:rPr>
          <w:rFonts w:ascii="Sylfaen" w:hAnsi="Sylfaen"/>
          <w:lang w:val="ka-GE" w:eastAsia="de-DE"/>
        </w:rPr>
        <w:t xml:space="preserve"> შენიშვნების მიხედვით.</w:t>
      </w:r>
    </w:p>
    <w:p w14:paraId="333520F5" w14:textId="2332EB7F" w:rsidR="00D07EC0" w:rsidRPr="009D2CA5" w:rsidRDefault="00D07EC0" w:rsidP="00DE5FB0">
      <w:pPr>
        <w:rPr>
          <w:rFonts w:ascii="Sylfaen" w:hAnsi="Sylfaen"/>
          <w:lang w:val="ka-GE" w:eastAsia="de-DE"/>
        </w:rPr>
      </w:pPr>
    </w:p>
    <w:p w14:paraId="210CEEA5" w14:textId="6B3469ED" w:rsidR="002E0709" w:rsidRPr="009D2CA5" w:rsidRDefault="002E0709" w:rsidP="002E0709">
      <w:pPr>
        <w:jc w:val="both"/>
        <w:rPr>
          <w:rFonts w:ascii="Sylfaen" w:hAnsi="Sylfaen"/>
          <w:lang w:val="ka-GE" w:eastAsia="de-DE"/>
        </w:rPr>
      </w:pPr>
      <w:r w:rsidRPr="009D2CA5">
        <w:rPr>
          <w:rFonts w:ascii="Sylfaen" w:hAnsi="Sylfaen"/>
          <w:lang w:val="ka-GE" w:eastAsia="de-DE"/>
        </w:rPr>
        <w:lastRenderedPageBreak/>
        <w:t>პროექტი თანხვედრაში უნდა იყოს ჰაიდელბერგცემენტის შიდა პროექტირების სტანდარტებისა და კრიტერიუმებისა და ქვეყანაში არსებული ყველა მოქმედ სტანდარტთან და მოთხოვნ</w:t>
      </w:r>
      <w:r w:rsidR="005D5C4C" w:rsidRPr="009D2CA5">
        <w:rPr>
          <w:rFonts w:ascii="Sylfaen" w:hAnsi="Sylfaen"/>
          <w:lang w:val="ka-GE" w:eastAsia="de-DE"/>
        </w:rPr>
        <w:t>ას</w:t>
      </w:r>
      <w:r w:rsidRPr="009D2CA5">
        <w:rPr>
          <w:rFonts w:ascii="Sylfaen" w:hAnsi="Sylfaen"/>
          <w:lang w:val="ka-GE" w:eastAsia="de-DE"/>
        </w:rPr>
        <w:t>თან.</w:t>
      </w:r>
    </w:p>
    <w:p w14:paraId="082BF541" w14:textId="1D72BD0B" w:rsidR="002E0709" w:rsidRPr="009D2CA5" w:rsidRDefault="002E0709" w:rsidP="002E0709">
      <w:pPr>
        <w:jc w:val="both"/>
        <w:rPr>
          <w:rFonts w:ascii="Sylfaen" w:hAnsi="Sylfaen"/>
          <w:lang w:val="ka-GE" w:eastAsia="de-DE"/>
        </w:rPr>
      </w:pPr>
      <w:r w:rsidRPr="009D2CA5">
        <w:rPr>
          <w:rFonts w:ascii="Sylfaen" w:hAnsi="Sylfaen"/>
          <w:lang w:val="ka-GE" w:eastAsia="de-DE"/>
        </w:rPr>
        <w:t xml:space="preserve">შემსრულებელმა უნდა მოგვაწოდოს </w:t>
      </w:r>
      <w:r w:rsidR="00911BE3" w:rsidRPr="009D2CA5">
        <w:rPr>
          <w:rFonts w:ascii="Sylfaen" w:hAnsi="Sylfaen"/>
          <w:lang w:val="ka-GE" w:eastAsia="de-DE"/>
        </w:rPr>
        <w:t>საპროექტო დოკუმენტაციის</w:t>
      </w:r>
      <w:r w:rsidR="001E55D8" w:rsidRPr="009D2CA5">
        <w:rPr>
          <w:rFonts w:ascii="Sylfaen" w:hAnsi="Sylfaen"/>
          <w:lang w:val="ka-GE" w:eastAsia="de-DE"/>
        </w:rPr>
        <w:t xml:space="preserve"> </w:t>
      </w:r>
      <w:r w:rsidR="00B54C1F">
        <w:rPr>
          <w:rFonts w:ascii="Sylfaen" w:hAnsi="Sylfaen"/>
          <w:lang w:val="ka-GE" w:eastAsia="de-DE"/>
        </w:rPr>
        <w:t>1</w:t>
      </w:r>
      <w:r w:rsidR="00B54C1F" w:rsidRPr="009D2CA5">
        <w:rPr>
          <w:rFonts w:ascii="Sylfaen" w:hAnsi="Sylfaen"/>
          <w:lang w:val="ka-GE" w:eastAsia="de-DE"/>
        </w:rPr>
        <w:t xml:space="preserve"> </w:t>
      </w:r>
      <w:r w:rsidRPr="009D2CA5">
        <w:rPr>
          <w:rFonts w:ascii="Sylfaen" w:hAnsi="Sylfaen"/>
          <w:lang w:val="ka-GE" w:eastAsia="de-DE"/>
        </w:rPr>
        <w:t>ბეჭდური ეგზემპლარი</w:t>
      </w:r>
      <w:r w:rsidR="00911BE3" w:rsidRPr="009D2CA5">
        <w:rPr>
          <w:rFonts w:ascii="Sylfaen" w:hAnsi="Sylfaen"/>
          <w:lang w:val="ka-GE" w:eastAsia="de-DE"/>
        </w:rPr>
        <w:t xml:space="preserve"> და ყველა </w:t>
      </w:r>
      <w:r w:rsidR="00C11C21" w:rsidRPr="009D2CA5">
        <w:rPr>
          <w:rFonts w:ascii="Sylfaen" w:hAnsi="Sylfaen"/>
          <w:lang w:val="ka-GE" w:eastAsia="de-DE"/>
        </w:rPr>
        <w:t>საპროექტო დოკუმენტი ორიგინალ ფაილში.</w:t>
      </w:r>
    </w:p>
    <w:p w14:paraId="196C72C4" w14:textId="68AB3223" w:rsidR="002E0709" w:rsidRPr="009D2CA5" w:rsidRDefault="002E0709" w:rsidP="002E0709">
      <w:pPr>
        <w:jc w:val="both"/>
        <w:rPr>
          <w:rFonts w:ascii="Sylfaen" w:hAnsi="Sylfaen"/>
          <w:lang w:val="ka-GE" w:eastAsia="de-DE"/>
        </w:rPr>
      </w:pPr>
      <w:r w:rsidRPr="009D2CA5">
        <w:rPr>
          <w:rFonts w:ascii="Sylfaen" w:hAnsi="Sylfaen"/>
          <w:lang w:val="ka-GE" w:eastAsia="de-DE"/>
        </w:rPr>
        <w:t>ყველა დოკუმენტი შესრულებული უნდა იყოს შესაბამის პროგრამაში, ხელით შესრულებული დოკუმენტები არ მიიღება დამკვეთის მიერ. ქვემოთ მოცემულია პროგრამები რომლებიც მისაღებია შეთანხმების გარეშე:</w:t>
      </w:r>
    </w:p>
    <w:p w14:paraId="707B8CDC" w14:textId="77777777" w:rsidR="002E0709" w:rsidRPr="009D2CA5" w:rsidRDefault="002E0709" w:rsidP="002E0709">
      <w:pPr>
        <w:jc w:val="both"/>
        <w:rPr>
          <w:rFonts w:ascii="Sylfaen" w:hAnsi="Sylfaen"/>
          <w:lang w:val="ka-GE" w:eastAsia="de-DE"/>
        </w:rPr>
      </w:pPr>
    </w:p>
    <w:p w14:paraId="4ED7D4F3" w14:textId="77777777" w:rsidR="002E0709" w:rsidRPr="009D2CA5" w:rsidRDefault="002E0709" w:rsidP="002E0709">
      <w:pPr>
        <w:jc w:val="both"/>
        <w:rPr>
          <w:rFonts w:ascii="Sylfaen" w:hAnsi="Sylfaen"/>
          <w:lang w:val="ka-GE" w:eastAsia="de-DE"/>
        </w:rPr>
      </w:pPr>
      <w:r w:rsidRPr="009D2CA5">
        <w:rPr>
          <w:rFonts w:ascii="Sylfaen" w:hAnsi="Sylfaen"/>
          <w:lang w:val="ka-GE" w:eastAsia="de-DE"/>
        </w:rPr>
        <w:t>ტექსტური დოკუმენტები, წერილები :  MS Word</w:t>
      </w:r>
    </w:p>
    <w:p w14:paraId="49114006" w14:textId="77777777" w:rsidR="002E0709" w:rsidRPr="009D2CA5" w:rsidRDefault="002E0709" w:rsidP="002E0709">
      <w:pPr>
        <w:jc w:val="both"/>
        <w:rPr>
          <w:rFonts w:ascii="Sylfaen" w:hAnsi="Sylfaen"/>
          <w:lang w:val="ka-GE" w:eastAsia="de-DE"/>
        </w:rPr>
      </w:pPr>
      <w:r w:rsidRPr="009D2CA5">
        <w:rPr>
          <w:rFonts w:ascii="Sylfaen" w:hAnsi="Sylfaen"/>
          <w:lang w:val="ka-GE" w:eastAsia="de-DE"/>
        </w:rPr>
        <w:t>ცხრილები, ანგარიშები:                             MS- Excel</w:t>
      </w:r>
    </w:p>
    <w:p w14:paraId="35D2068A" w14:textId="77777777" w:rsidR="002E0709" w:rsidRPr="009D2CA5" w:rsidRDefault="002E0709" w:rsidP="002E0709">
      <w:pPr>
        <w:jc w:val="both"/>
        <w:rPr>
          <w:rFonts w:ascii="Sylfaen" w:hAnsi="Sylfaen"/>
          <w:lang w:val="ka-GE" w:eastAsia="de-DE"/>
        </w:rPr>
      </w:pPr>
      <w:r w:rsidRPr="009D2CA5">
        <w:rPr>
          <w:rFonts w:ascii="Sylfaen" w:hAnsi="Sylfaen"/>
          <w:lang w:val="ka-GE" w:eastAsia="de-DE"/>
        </w:rPr>
        <w:t>გეგმაგრაფიკები:                                          MS – Project</w:t>
      </w:r>
    </w:p>
    <w:p w14:paraId="5551A63C" w14:textId="77777777" w:rsidR="002E0709" w:rsidRPr="009D2CA5" w:rsidRDefault="002E0709" w:rsidP="002E0709">
      <w:pPr>
        <w:jc w:val="both"/>
        <w:rPr>
          <w:rFonts w:ascii="Sylfaen" w:hAnsi="Sylfaen"/>
          <w:lang w:val="en-US" w:eastAsia="de-DE"/>
        </w:rPr>
      </w:pPr>
      <w:r w:rsidRPr="009D2CA5">
        <w:rPr>
          <w:rFonts w:ascii="Sylfaen" w:hAnsi="Sylfaen"/>
          <w:lang w:val="ka-GE" w:eastAsia="de-DE"/>
        </w:rPr>
        <w:t xml:space="preserve">ნახაზები და სქემები:                                  </w:t>
      </w:r>
      <w:r w:rsidRPr="009D2CA5">
        <w:rPr>
          <w:rFonts w:ascii="Sylfaen" w:hAnsi="Sylfaen"/>
          <w:lang w:val="en-US" w:eastAsia="de-DE"/>
        </w:rPr>
        <w:t>AUTOCAD</w:t>
      </w:r>
    </w:p>
    <w:p w14:paraId="38633E4A" w14:textId="77777777" w:rsidR="002E0709" w:rsidRPr="009D2CA5" w:rsidRDefault="002E0709" w:rsidP="002E0709">
      <w:pPr>
        <w:jc w:val="both"/>
        <w:rPr>
          <w:rFonts w:ascii="Sylfaen" w:hAnsi="Sylfaen"/>
          <w:lang w:val="en-US" w:eastAsia="de-DE"/>
        </w:rPr>
      </w:pPr>
    </w:p>
    <w:p w14:paraId="52596556" w14:textId="77777777" w:rsidR="002E0709" w:rsidRPr="009D2CA5" w:rsidRDefault="002E0709" w:rsidP="002E0709">
      <w:pPr>
        <w:jc w:val="both"/>
        <w:rPr>
          <w:rFonts w:ascii="Sylfaen" w:hAnsi="Sylfaen"/>
          <w:lang w:val="ka-GE" w:eastAsia="de-DE"/>
        </w:rPr>
      </w:pPr>
      <w:r w:rsidRPr="009D2CA5">
        <w:rPr>
          <w:rFonts w:ascii="Sylfaen" w:hAnsi="Sylfaen"/>
          <w:lang w:val="ka-GE" w:eastAsia="de-DE"/>
        </w:rPr>
        <w:t xml:space="preserve">ამასთან ყველა ეს დოკუმენტი მოწოდებული უნდა იყოს </w:t>
      </w:r>
      <w:r w:rsidRPr="009D2CA5">
        <w:rPr>
          <w:rFonts w:ascii="Sylfaen" w:hAnsi="Sylfaen"/>
          <w:lang w:val="en-US" w:eastAsia="de-DE"/>
        </w:rPr>
        <w:t xml:space="preserve">pdf Acrobat </w:t>
      </w:r>
      <w:r w:rsidRPr="009D2CA5">
        <w:rPr>
          <w:rFonts w:ascii="Sylfaen" w:hAnsi="Sylfaen"/>
          <w:lang w:val="ka-GE" w:eastAsia="de-DE"/>
        </w:rPr>
        <w:t>ფორმატშიც.</w:t>
      </w:r>
    </w:p>
    <w:p w14:paraId="4A9186E2" w14:textId="5F8E69BC" w:rsidR="002E0709" w:rsidRPr="009D2CA5" w:rsidRDefault="00A34775" w:rsidP="002E0709">
      <w:pPr>
        <w:jc w:val="both"/>
        <w:rPr>
          <w:rFonts w:ascii="Sylfaen" w:hAnsi="Sylfaen"/>
          <w:lang w:val="ka-GE" w:eastAsia="de-DE"/>
        </w:rPr>
      </w:pPr>
      <w:r>
        <w:rPr>
          <w:rFonts w:ascii="Sylfaen" w:hAnsi="Sylfaen"/>
          <w:lang w:val="ka-GE" w:eastAsia="de-DE"/>
        </w:rPr>
        <w:t>აუცილებელია</w:t>
      </w:r>
      <w:r w:rsidRPr="009D2CA5">
        <w:rPr>
          <w:rFonts w:ascii="Sylfaen" w:hAnsi="Sylfaen"/>
          <w:lang w:val="ka-GE" w:eastAsia="de-DE"/>
        </w:rPr>
        <w:t xml:space="preserve"> </w:t>
      </w:r>
      <w:r w:rsidR="002E0709" w:rsidRPr="009D2CA5">
        <w:rPr>
          <w:rFonts w:ascii="Sylfaen" w:hAnsi="Sylfaen"/>
          <w:lang w:val="ka-GE" w:eastAsia="de-DE"/>
        </w:rPr>
        <w:t>შემსრულებლის ადგილზე ვიზიტი წინადადების მოცემამდე.</w:t>
      </w:r>
    </w:p>
    <w:p w14:paraId="7381233A" w14:textId="77777777" w:rsidR="00DE5FB0" w:rsidRPr="009D2CA5" w:rsidRDefault="00DE5FB0" w:rsidP="00DE5FB0">
      <w:pPr>
        <w:rPr>
          <w:rFonts w:ascii="Sylfaen" w:hAnsi="Sylfaen"/>
          <w:lang w:val="ka-GE" w:eastAsia="de-DE"/>
        </w:rPr>
      </w:pPr>
    </w:p>
    <w:p w14:paraId="489C9115" w14:textId="22BC6544" w:rsidR="003F6DC8" w:rsidRPr="009D2CA5" w:rsidRDefault="003F6DC8" w:rsidP="0055132F">
      <w:pPr>
        <w:jc w:val="both"/>
        <w:rPr>
          <w:rFonts w:ascii="Sylfaen" w:hAnsi="Sylfaen"/>
          <w:lang w:val="ka-GE" w:eastAsia="de-DE"/>
        </w:rPr>
      </w:pPr>
    </w:p>
    <w:p w14:paraId="30859508" w14:textId="5EEF2434" w:rsidR="003F6DC8" w:rsidRPr="009D2CA5" w:rsidRDefault="003F6DC8" w:rsidP="0055132F">
      <w:pPr>
        <w:jc w:val="both"/>
        <w:rPr>
          <w:rFonts w:ascii="Sylfaen" w:hAnsi="Sylfaen"/>
          <w:lang w:val="ka-GE" w:eastAsia="de-DE"/>
        </w:rPr>
      </w:pPr>
      <w:r w:rsidRPr="009D2CA5">
        <w:rPr>
          <w:rFonts w:ascii="Sylfaen" w:hAnsi="Sylfaen"/>
          <w:lang w:val="ka-GE" w:eastAsia="de-DE"/>
        </w:rPr>
        <w:t>ყველა ზემოთ მითითებული სამუშაო უნდა ჩატარდეს ტექნიკური დავალების და ადგილობრივი მოთხოვნებისა და სტანდარტების შესაბამისი მოცულობით.</w:t>
      </w:r>
    </w:p>
    <w:p w14:paraId="53A434E2" w14:textId="77777777" w:rsidR="00E24380" w:rsidRPr="009D2CA5" w:rsidRDefault="00E24380" w:rsidP="0055132F">
      <w:pPr>
        <w:jc w:val="both"/>
        <w:rPr>
          <w:rFonts w:ascii="Sylfaen" w:hAnsi="Sylfaen"/>
          <w:lang w:val="ka-GE" w:eastAsia="de-DE"/>
        </w:rPr>
      </w:pPr>
    </w:p>
    <w:p w14:paraId="5ADC2761" w14:textId="3A0E000E" w:rsidR="006D364B" w:rsidRDefault="006D364B" w:rsidP="0055132F">
      <w:pPr>
        <w:rPr>
          <w:rFonts w:ascii="Sylfaen" w:hAnsi="Sylfaen"/>
          <w:lang w:val="ka-GE" w:eastAsia="de-DE"/>
        </w:rPr>
      </w:pPr>
      <w:bookmarkStart w:id="0" w:name="BM_Article"/>
      <w:bookmarkEnd w:id="0"/>
    </w:p>
    <w:p w14:paraId="4624FC37" w14:textId="77777777" w:rsidR="006D364B" w:rsidRPr="009D2CA5" w:rsidRDefault="006D364B" w:rsidP="0055132F">
      <w:pPr>
        <w:rPr>
          <w:rFonts w:ascii="Sylfaen" w:hAnsi="Sylfaen"/>
          <w:lang w:val="ka-GE" w:eastAsia="de-DE"/>
        </w:rPr>
      </w:pPr>
    </w:p>
    <w:p w14:paraId="70C6467D" w14:textId="24376A28" w:rsidR="008F46B2" w:rsidRPr="009D2CA5" w:rsidRDefault="003F6DC8" w:rsidP="0055132F">
      <w:pPr>
        <w:rPr>
          <w:rStyle w:val="Strong"/>
          <w:rFonts w:ascii="Sylfaen" w:hAnsi="Sylfaen"/>
          <w:lang w:val="ka-GE"/>
        </w:rPr>
      </w:pPr>
      <w:r w:rsidRPr="009D2CA5">
        <w:rPr>
          <w:rStyle w:val="Strong"/>
          <w:rFonts w:ascii="Sylfaen" w:hAnsi="Sylfaen"/>
          <w:lang w:val="ka-GE"/>
        </w:rPr>
        <w:t>გთხოვთ გაითვალისწინოთ შემდეგი გარემოებები:</w:t>
      </w:r>
    </w:p>
    <w:p w14:paraId="018B0C8B" w14:textId="77777777" w:rsidR="00B23088" w:rsidRPr="009D2CA5" w:rsidRDefault="00B23088" w:rsidP="0055132F">
      <w:pPr>
        <w:rPr>
          <w:rStyle w:val="Strong"/>
          <w:rFonts w:ascii="Sylfaen" w:hAnsi="Sylfaen"/>
        </w:rPr>
      </w:pPr>
    </w:p>
    <w:tbl>
      <w:tblPr>
        <w:tblW w:w="5622" w:type="pct"/>
        <w:tblLayout w:type="fixed"/>
        <w:tblCellMar>
          <w:top w:w="43" w:type="dxa"/>
          <w:left w:w="115" w:type="dxa"/>
          <w:bottom w:w="43" w:type="dxa"/>
          <w:right w:w="115" w:type="dxa"/>
        </w:tblCellMar>
        <w:tblLook w:val="01E0" w:firstRow="1" w:lastRow="1" w:firstColumn="1" w:lastColumn="1" w:noHBand="0" w:noVBand="0"/>
      </w:tblPr>
      <w:tblGrid>
        <w:gridCol w:w="3195"/>
        <w:gridCol w:w="586"/>
        <w:gridCol w:w="586"/>
        <w:gridCol w:w="4998"/>
        <w:gridCol w:w="784"/>
      </w:tblGrid>
      <w:tr w:rsidR="00A34775" w:rsidRPr="009D2CA5" w14:paraId="572F804B" w14:textId="77777777" w:rsidTr="00A34775">
        <w:trPr>
          <w:trHeight w:val="20"/>
        </w:trPr>
        <w:tc>
          <w:tcPr>
            <w:tcW w:w="3194" w:type="dxa"/>
            <w:shd w:val="clear" w:color="auto" w:fill="auto"/>
          </w:tcPr>
          <w:p w14:paraId="4E6CEFF6" w14:textId="7F48F10E" w:rsidR="00A34775" w:rsidRPr="009D2CA5" w:rsidRDefault="00A34775" w:rsidP="003F6DC8">
            <w:pPr>
              <w:ind w:right="-1207"/>
              <w:rPr>
                <w:rFonts w:ascii="Sylfaen" w:hAnsi="Sylfaen"/>
                <w:lang w:val="ka-GE"/>
              </w:rPr>
            </w:pPr>
            <w:r w:rsidRPr="009D2CA5">
              <w:rPr>
                <w:rFonts w:ascii="Sylfaen" w:hAnsi="Sylfaen"/>
                <w:lang w:val="ka-GE"/>
              </w:rPr>
              <w:t>სამუშაოების შესრულების ადგილი</w:t>
            </w:r>
          </w:p>
        </w:tc>
        <w:tc>
          <w:tcPr>
            <w:tcW w:w="586" w:type="dxa"/>
          </w:tcPr>
          <w:p w14:paraId="61089BC5" w14:textId="77777777" w:rsidR="00A34775" w:rsidRPr="009D2CA5" w:rsidRDefault="00A34775" w:rsidP="0055132F">
            <w:pPr>
              <w:rPr>
                <w:rFonts w:ascii="Sylfaen" w:hAnsi="Sylfaen"/>
              </w:rPr>
            </w:pPr>
          </w:p>
        </w:tc>
        <w:tc>
          <w:tcPr>
            <w:tcW w:w="586" w:type="dxa"/>
            <w:shd w:val="clear" w:color="auto" w:fill="auto"/>
          </w:tcPr>
          <w:p w14:paraId="443E8470" w14:textId="1268FEEE" w:rsidR="00A34775" w:rsidRPr="009D2CA5" w:rsidRDefault="00A34775" w:rsidP="0055132F">
            <w:pPr>
              <w:rPr>
                <w:rFonts w:ascii="Sylfaen" w:hAnsi="Sylfaen"/>
              </w:rPr>
            </w:pPr>
            <w:r w:rsidRPr="009D2CA5">
              <w:rPr>
                <w:rFonts w:ascii="Sylfaen" w:hAnsi="Sylfaen"/>
              </w:rPr>
              <w:t>:</w:t>
            </w:r>
          </w:p>
        </w:tc>
        <w:tc>
          <w:tcPr>
            <w:tcW w:w="5782" w:type="dxa"/>
            <w:gridSpan w:val="2"/>
            <w:shd w:val="clear" w:color="auto" w:fill="auto"/>
          </w:tcPr>
          <w:p w14:paraId="2D6B9A59" w14:textId="60AABCFA" w:rsidR="00A34775" w:rsidRPr="009D2CA5" w:rsidRDefault="00A34775" w:rsidP="003F6DC8">
            <w:pPr>
              <w:rPr>
                <w:rFonts w:ascii="Sylfaen" w:hAnsi="Sylfaen"/>
                <w:noProof/>
              </w:rPr>
            </w:pPr>
            <w:r w:rsidRPr="009D2CA5">
              <w:rPr>
                <w:rFonts w:ascii="Sylfaen" w:hAnsi="Sylfaen"/>
                <w:noProof/>
                <w:lang w:val="ka-GE"/>
              </w:rPr>
              <w:t>კასპის ცემენტის ქარხანა</w:t>
            </w:r>
            <w:r w:rsidRPr="009D2CA5">
              <w:rPr>
                <w:rFonts w:ascii="Sylfaen" w:hAnsi="Sylfaen"/>
                <w:noProof/>
              </w:rPr>
              <w:t>.</w:t>
            </w:r>
          </w:p>
          <w:p w14:paraId="140D241F" w14:textId="77777777" w:rsidR="00A34775" w:rsidRPr="009D2CA5" w:rsidRDefault="00A34775" w:rsidP="003F6DC8">
            <w:pPr>
              <w:ind w:left="322" w:firstLine="862"/>
              <w:rPr>
                <w:rFonts w:ascii="Sylfaen" w:hAnsi="Sylfaen"/>
                <w:noProof/>
              </w:rPr>
            </w:pPr>
          </w:p>
        </w:tc>
      </w:tr>
      <w:tr w:rsidR="00A34775" w:rsidRPr="009D2CA5" w14:paraId="52E7B34E" w14:textId="77777777" w:rsidTr="00A34775">
        <w:trPr>
          <w:trHeight w:val="20"/>
        </w:trPr>
        <w:tc>
          <w:tcPr>
            <w:tcW w:w="3194" w:type="dxa"/>
            <w:shd w:val="clear" w:color="auto" w:fill="auto"/>
          </w:tcPr>
          <w:p w14:paraId="54599E94" w14:textId="0039EDCE" w:rsidR="00A34775" w:rsidRPr="009D2CA5" w:rsidRDefault="00A34775" w:rsidP="003F6DC8">
            <w:pPr>
              <w:ind w:right="-1387"/>
              <w:rPr>
                <w:rFonts w:ascii="Sylfaen" w:hAnsi="Sylfaen"/>
                <w:lang w:val="ka-GE"/>
              </w:rPr>
            </w:pPr>
            <w:r w:rsidRPr="009D2CA5">
              <w:rPr>
                <w:rFonts w:ascii="Sylfaen" w:hAnsi="Sylfaen"/>
                <w:lang w:val="ka-GE"/>
              </w:rPr>
              <w:t>სამუშაოების შესრულების ვადა</w:t>
            </w:r>
          </w:p>
        </w:tc>
        <w:tc>
          <w:tcPr>
            <w:tcW w:w="586" w:type="dxa"/>
          </w:tcPr>
          <w:p w14:paraId="74739A6A" w14:textId="77777777" w:rsidR="00A34775" w:rsidRPr="009D2CA5" w:rsidRDefault="00A34775" w:rsidP="0055132F">
            <w:pPr>
              <w:rPr>
                <w:rFonts w:ascii="Sylfaen" w:hAnsi="Sylfaen"/>
              </w:rPr>
            </w:pPr>
          </w:p>
        </w:tc>
        <w:tc>
          <w:tcPr>
            <w:tcW w:w="586" w:type="dxa"/>
            <w:shd w:val="clear" w:color="auto" w:fill="auto"/>
          </w:tcPr>
          <w:p w14:paraId="0D256BBC" w14:textId="224CB976" w:rsidR="00A34775" w:rsidRPr="009D2CA5" w:rsidRDefault="00A34775" w:rsidP="0055132F">
            <w:pPr>
              <w:rPr>
                <w:rFonts w:ascii="Sylfaen" w:hAnsi="Sylfaen"/>
              </w:rPr>
            </w:pPr>
            <w:r w:rsidRPr="009D2CA5">
              <w:rPr>
                <w:rFonts w:ascii="Sylfaen" w:hAnsi="Sylfaen"/>
              </w:rPr>
              <w:t>:</w:t>
            </w:r>
          </w:p>
        </w:tc>
        <w:tc>
          <w:tcPr>
            <w:tcW w:w="5782" w:type="dxa"/>
            <w:gridSpan w:val="2"/>
            <w:shd w:val="clear" w:color="auto" w:fill="auto"/>
          </w:tcPr>
          <w:p w14:paraId="6FA2C836" w14:textId="64AEC495" w:rsidR="00A34775" w:rsidRPr="009D2CA5" w:rsidRDefault="00A34775" w:rsidP="0055132F">
            <w:pPr>
              <w:rPr>
                <w:rFonts w:ascii="Sylfaen" w:hAnsi="Sylfaen"/>
              </w:rPr>
            </w:pPr>
            <w:r w:rsidRPr="009D2CA5">
              <w:rPr>
                <w:rFonts w:ascii="Sylfaen" w:hAnsi="Sylfaen"/>
                <w:lang w:val="ka-GE"/>
              </w:rPr>
              <w:t>გთხოვთ მოგვაწოდოთ თქვენთვის მისაღები უმოკლესი ვადა</w:t>
            </w:r>
            <w:r w:rsidRPr="009D2CA5">
              <w:rPr>
                <w:rFonts w:ascii="Sylfaen" w:hAnsi="Sylfaen"/>
              </w:rPr>
              <w:t>.</w:t>
            </w:r>
          </w:p>
        </w:tc>
      </w:tr>
      <w:tr w:rsidR="00A34775" w:rsidRPr="009D2CA5" w14:paraId="46CD1D0B" w14:textId="77777777" w:rsidTr="00A34775">
        <w:trPr>
          <w:gridAfter w:val="1"/>
          <w:wAfter w:w="784" w:type="dxa"/>
          <w:trHeight w:val="20"/>
        </w:trPr>
        <w:tc>
          <w:tcPr>
            <w:tcW w:w="3194" w:type="dxa"/>
            <w:shd w:val="clear" w:color="auto" w:fill="auto"/>
          </w:tcPr>
          <w:p w14:paraId="1DD6A290" w14:textId="6EC11D31" w:rsidR="00A34775" w:rsidRPr="009D2CA5" w:rsidRDefault="00A34775" w:rsidP="00FC21C8">
            <w:pPr>
              <w:rPr>
                <w:rFonts w:ascii="Sylfaen" w:hAnsi="Sylfaen"/>
                <w:lang w:val="ka-GE"/>
              </w:rPr>
            </w:pPr>
            <w:r w:rsidRPr="009D2CA5">
              <w:rPr>
                <w:rFonts w:ascii="Sylfaen" w:hAnsi="Sylfaen"/>
                <w:lang w:val="ka-GE"/>
              </w:rPr>
              <w:t>გადახდის პირობები</w:t>
            </w:r>
          </w:p>
        </w:tc>
        <w:tc>
          <w:tcPr>
            <w:tcW w:w="586" w:type="dxa"/>
          </w:tcPr>
          <w:p w14:paraId="67414E8F" w14:textId="77777777" w:rsidR="00A34775" w:rsidRPr="009D2CA5" w:rsidRDefault="00A34775" w:rsidP="00FC21C8">
            <w:pPr>
              <w:rPr>
                <w:rFonts w:ascii="Sylfaen" w:hAnsi="Sylfaen"/>
              </w:rPr>
            </w:pPr>
          </w:p>
        </w:tc>
        <w:tc>
          <w:tcPr>
            <w:tcW w:w="586" w:type="dxa"/>
            <w:shd w:val="clear" w:color="auto" w:fill="auto"/>
          </w:tcPr>
          <w:p w14:paraId="4E271F04" w14:textId="11F7B757" w:rsidR="00A34775" w:rsidRPr="009D2CA5" w:rsidRDefault="00A34775" w:rsidP="00FC21C8">
            <w:pPr>
              <w:rPr>
                <w:rFonts w:ascii="Sylfaen" w:hAnsi="Sylfaen"/>
              </w:rPr>
            </w:pPr>
            <w:r w:rsidRPr="009D2CA5">
              <w:rPr>
                <w:rFonts w:ascii="Sylfaen" w:hAnsi="Sylfaen"/>
              </w:rPr>
              <w:t>:</w:t>
            </w:r>
          </w:p>
        </w:tc>
        <w:tc>
          <w:tcPr>
            <w:tcW w:w="4998" w:type="dxa"/>
            <w:shd w:val="clear" w:color="auto" w:fill="auto"/>
          </w:tcPr>
          <w:p w14:paraId="4DDDB8D7" w14:textId="0403B024" w:rsidR="00A34775" w:rsidRPr="009D2CA5" w:rsidRDefault="00A34775" w:rsidP="00FC21C8">
            <w:pPr>
              <w:rPr>
                <w:rFonts w:ascii="Sylfaen" w:hAnsi="Sylfaen"/>
                <w:lang w:val="ka-GE" w:eastAsia="de-DE"/>
              </w:rPr>
            </w:pPr>
            <w:r w:rsidRPr="009D2CA5">
              <w:rPr>
                <w:rFonts w:ascii="Sylfaen" w:hAnsi="Sylfaen"/>
                <w:lang w:val="ka-GE" w:eastAsia="de-DE"/>
              </w:rPr>
              <w:t>სამუშაოების დასრულების შემდეგ, მიღება ჩაბარების აქტის საფუძველზე</w:t>
            </w:r>
          </w:p>
          <w:p w14:paraId="4E08E885" w14:textId="77777777" w:rsidR="00A34775" w:rsidRPr="009D2CA5" w:rsidRDefault="00A34775" w:rsidP="00FC21C8">
            <w:pPr>
              <w:rPr>
                <w:rFonts w:ascii="Sylfaen" w:hAnsi="Sylfaen"/>
              </w:rPr>
            </w:pPr>
          </w:p>
        </w:tc>
      </w:tr>
      <w:tr w:rsidR="00A34775" w:rsidRPr="009D2CA5" w14:paraId="3C4F4AD2" w14:textId="77777777" w:rsidTr="00A34775">
        <w:trPr>
          <w:gridAfter w:val="1"/>
          <w:wAfter w:w="784" w:type="dxa"/>
          <w:trHeight w:val="20"/>
        </w:trPr>
        <w:tc>
          <w:tcPr>
            <w:tcW w:w="3194" w:type="dxa"/>
            <w:shd w:val="clear" w:color="auto" w:fill="auto"/>
          </w:tcPr>
          <w:p w14:paraId="45E009F6" w14:textId="0320A3B6" w:rsidR="00A34775" w:rsidRPr="009D2CA5" w:rsidRDefault="00A34775" w:rsidP="00FC21C8">
            <w:pPr>
              <w:rPr>
                <w:rFonts w:ascii="Sylfaen" w:hAnsi="Sylfaen"/>
              </w:rPr>
            </w:pPr>
          </w:p>
        </w:tc>
        <w:tc>
          <w:tcPr>
            <w:tcW w:w="586" w:type="dxa"/>
          </w:tcPr>
          <w:p w14:paraId="09A02D91" w14:textId="77777777" w:rsidR="00A34775" w:rsidRPr="009D2CA5" w:rsidRDefault="00A34775" w:rsidP="00FC21C8">
            <w:pPr>
              <w:rPr>
                <w:rFonts w:ascii="Sylfaen" w:hAnsi="Sylfaen"/>
              </w:rPr>
            </w:pPr>
          </w:p>
        </w:tc>
        <w:tc>
          <w:tcPr>
            <w:tcW w:w="586" w:type="dxa"/>
            <w:shd w:val="clear" w:color="auto" w:fill="auto"/>
          </w:tcPr>
          <w:p w14:paraId="3EEAE979" w14:textId="4F6FA881" w:rsidR="00A34775" w:rsidRPr="009D2CA5" w:rsidRDefault="00A34775" w:rsidP="00FC21C8">
            <w:pPr>
              <w:rPr>
                <w:rFonts w:ascii="Sylfaen" w:hAnsi="Sylfaen"/>
              </w:rPr>
            </w:pPr>
          </w:p>
        </w:tc>
        <w:tc>
          <w:tcPr>
            <w:tcW w:w="4998" w:type="dxa"/>
            <w:shd w:val="clear" w:color="auto" w:fill="auto"/>
          </w:tcPr>
          <w:p w14:paraId="550BAF42" w14:textId="1C88FF6A" w:rsidR="00A34775" w:rsidRPr="009D2CA5" w:rsidRDefault="00A34775" w:rsidP="00FC21C8">
            <w:pPr>
              <w:rPr>
                <w:rFonts w:ascii="Sylfaen" w:hAnsi="Sylfaen"/>
              </w:rPr>
            </w:pPr>
          </w:p>
        </w:tc>
      </w:tr>
      <w:tr w:rsidR="00A34775" w:rsidRPr="009D2CA5" w14:paraId="4EF612CE" w14:textId="77777777" w:rsidTr="00A34775">
        <w:trPr>
          <w:gridAfter w:val="1"/>
          <w:wAfter w:w="784" w:type="dxa"/>
          <w:trHeight w:val="20"/>
        </w:trPr>
        <w:tc>
          <w:tcPr>
            <w:tcW w:w="3194" w:type="dxa"/>
            <w:shd w:val="clear" w:color="auto" w:fill="auto"/>
          </w:tcPr>
          <w:p w14:paraId="48F63DF2" w14:textId="48495CE2" w:rsidR="00A34775" w:rsidRPr="009D2CA5" w:rsidRDefault="00A34775" w:rsidP="00FC21C8">
            <w:pPr>
              <w:rPr>
                <w:rFonts w:ascii="Sylfaen" w:hAnsi="Sylfaen"/>
              </w:rPr>
            </w:pPr>
          </w:p>
        </w:tc>
        <w:tc>
          <w:tcPr>
            <w:tcW w:w="586" w:type="dxa"/>
          </w:tcPr>
          <w:p w14:paraId="73BFED8A" w14:textId="77777777" w:rsidR="00A34775" w:rsidRPr="009D2CA5" w:rsidRDefault="00A34775" w:rsidP="00FC21C8">
            <w:pPr>
              <w:rPr>
                <w:rFonts w:ascii="Sylfaen" w:hAnsi="Sylfaen"/>
              </w:rPr>
            </w:pPr>
          </w:p>
        </w:tc>
        <w:tc>
          <w:tcPr>
            <w:tcW w:w="586" w:type="dxa"/>
            <w:shd w:val="clear" w:color="auto" w:fill="auto"/>
          </w:tcPr>
          <w:p w14:paraId="29B336B8" w14:textId="6100B8D7" w:rsidR="00A34775" w:rsidRPr="009D2CA5" w:rsidRDefault="00A34775" w:rsidP="00FC21C8">
            <w:pPr>
              <w:rPr>
                <w:rFonts w:ascii="Sylfaen" w:hAnsi="Sylfaen"/>
              </w:rPr>
            </w:pPr>
          </w:p>
        </w:tc>
        <w:tc>
          <w:tcPr>
            <w:tcW w:w="4998" w:type="dxa"/>
            <w:shd w:val="clear" w:color="auto" w:fill="auto"/>
          </w:tcPr>
          <w:p w14:paraId="5B470776" w14:textId="16351DA4" w:rsidR="00A34775" w:rsidRPr="009D2CA5" w:rsidRDefault="00A34775" w:rsidP="00FC21C8">
            <w:pPr>
              <w:rPr>
                <w:rFonts w:ascii="Sylfaen" w:hAnsi="Sylfaen"/>
              </w:rPr>
            </w:pPr>
          </w:p>
        </w:tc>
      </w:tr>
      <w:tr w:rsidR="00A34775" w:rsidRPr="009D2CA5" w14:paraId="12BE200B" w14:textId="77777777" w:rsidTr="00A34775">
        <w:trPr>
          <w:gridAfter w:val="1"/>
          <w:wAfter w:w="784" w:type="dxa"/>
          <w:trHeight w:val="20"/>
        </w:trPr>
        <w:tc>
          <w:tcPr>
            <w:tcW w:w="3194" w:type="dxa"/>
            <w:shd w:val="clear" w:color="auto" w:fill="auto"/>
          </w:tcPr>
          <w:p w14:paraId="513C59FA" w14:textId="123BAFDA" w:rsidR="00A34775" w:rsidRPr="009D2CA5" w:rsidRDefault="00A34775" w:rsidP="00FC21C8">
            <w:pPr>
              <w:rPr>
                <w:rFonts w:ascii="Sylfaen" w:hAnsi="Sylfaen"/>
                <w:lang w:val="ka-GE"/>
              </w:rPr>
            </w:pPr>
            <w:r w:rsidRPr="009D2CA5">
              <w:rPr>
                <w:rFonts w:ascii="Sylfaen" w:hAnsi="Sylfaen"/>
                <w:lang w:val="ka-GE"/>
              </w:rPr>
              <w:t>ტექნიკური მოთხოვნები</w:t>
            </w:r>
          </w:p>
        </w:tc>
        <w:tc>
          <w:tcPr>
            <w:tcW w:w="586" w:type="dxa"/>
          </w:tcPr>
          <w:p w14:paraId="59FCC0C8" w14:textId="77777777" w:rsidR="00A34775" w:rsidRPr="009D2CA5" w:rsidRDefault="00A34775" w:rsidP="00FC21C8">
            <w:pPr>
              <w:rPr>
                <w:rFonts w:ascii="Sylfaen" w:hAnsi="Sylfaen"/>
              </w:rPr>
            </w:pPr>
          </w:p>
        </w:tc>
        <w:tc>
          <w:tcPr>
            <w:tcW w:w="586" w:type="dxa"/>
            <w:shd w:val="clear" w:color="auto" w:fill="auto"/>
          </w:tcPr>
          <w:p w14:paraId="1354B04D" w14:textId="2508B461" w:rsidR="00A34775" w:rsidRPr="009D2CA5" w:rsidRDefault="00A34775" w:rsidP="00FC21C8">
            <w:pPr>
              <w:rPr>
                <w:rFonts w:ascii="Sylfaen" w:hAnsi="Sylfaen"/>
              </w:rPr>
            </w:pPr>
            <w:r w:rsidRPr="009D2CA5">
              <w:rPr>
                <w:rFonts w:ascii="Sylfaen" w:hAnsi="Sylfaen"/>
              </w:rPr>
              <w:t>:</w:t>
            </w:r>
          </w:p>
        </w:tc>
        <w:tc>
          <w:tcPr>
            <w:tcW w:w="4998" w:type="dxa"/>
            <w:shd w:val="clear" w:color="auto" w:fill="auto"/>
          </w:tcPr>
          <w:p w14:paraId="32FC43B4" w14:textId="142703C4" w:rsidR="00A34775" w:rsidRPr="009D2CA5" w:rsidRDefault="00A34775" w:rsidP="00FC21C8">
            <w:pPr>
              <w:rPr>
                <w:rFonts w:ascii="Sylfaen" w:hAnsi="Sylfaen"/>
              </w:rPr>
            </w:pPr>
            <w:r w:rsidRPr="009D2CA5">
              <w:rPr>
                <w:rFonts w:ascii="Sylfaen" w:hAnsi="Sylfaen"/>
                <w:lang w:val="ka-GE"/>
              </w:rPr>
              <w:t>თანდართული დოკუმენტებისა და ადგილობრივი ტექნიკური მოთხოვნებისა და სტანდარტების შესაბამისად</w:t>
            </w:r>
          </w:p>
        </w:tc>
      </w:tr>
      <w:tr w:rsidR="00A34775" w:rsidRPr="009D2CA5" w14:paraId="1732D65A" w14:textId="77777777" w:rsidTr="00A34775">
        <w:trPr>
          <w:gridAfter w:val="1"/>
          <w:wAfter w:w="784" w:type="dxa"/>
          <w:trHeight w:val="245"/>
        </w:trPr>
        <w:tc>
          <w:tcPr>
            <w:tcW w:w="3194" w:type="dxa"/>
            <w:shd w:val="clear" w:color="auto" w:fill="auto"/>
          </w:tcPr>
          <w:p w14:paraId="05EE0312" w14:textId="45C6AF3F" w:rsidR="00A34775" w:rsidRPr="009D2CA5" w:rsidRDefault="00A34775" w:rsidP="00FC21C8">
            <w:pPr>
              <w:rPr>
                <w:rFonts w:ascii="Sylfaen" w:hAnsi="Sylfaen"/>
              </w:rPr>
            </w:pPr>
          </w:p>
        </w:tc>
        <w:tc>
          <w:tcPr>
            <w:tcW w:w="586" w:type="dxa"/>
          </w:tcPr>
          <w:p w14:paraId="5917E0C3" w14:textId="77777777" w:rsidR="00A34775" w:rsidRPr="009D2CA5" w:rsidRDefault="00A34775" w:rsidP="00FC21C8">
            <w:pPr>
              <w:rPr>
                <w:rFonts w:ascii="Sylfaen" w:hAnsi="Sylfaen"/>
              </w:rPr>
            </w:pPr>
          </w:p>
        </w:tc>
        <w:tc>
          <w:tcPr>
            <w:tcW w:w="586" w:type="dxa"/>
            <w:shd w:val="clear" w:color="auto" w:fill="auto"/>
          </w:tcPr>
          <w:p w14:paraId="16F88B2E" w14:textId="507CA6CD" w:rsidR="00A34775" w:rsidRPr="009D2CA5" w:rsidRDefault="00A34775" w:rsidP="00FC21C8">
            <w:pPr>
              <w:rPr>
                <w:rFonts w:ascii="Sylfaen" w:hAnsi="Sylfaen"/>
              </w:rPr>
            </w:pPr>
          </w:p>
        </w:tc>
        <w:tc>
          <w:tcPr>
            <w:tcW w:w="4998" w:type="dxa"/>
            <w:shd w:val="clear" w:color="auto" w:fill="auto"/>
          </w:tcPr>
          <w:p w14:paraId="58001BAE" w14:textId="723DCCCA" w:rsidR="00A34775" w:rsidRPr="009D2CA5" w:rsidRDefault="00A34775" w:rsidP="00FC21C8">
            <w:pPr>
              <w:rPr>
                <w:rFonts w:ascii="Sylfaen" w:hAnsi="Sylfaen"/>
              </w:rPr>
            </w:pPr>
          </w:p>
        </w:tc>
      </w:tr>
    </w:tbl>
    <w:p w14:paraId="14560301" w14:textId="77777777" w:rsidR="008F46B2" w:rsidRPr="009D2CA5" w:rsidRDefault="008F46B2" w:rsidP="0055132F">
      <w:pPr>
        <w:rPr>
          <w:rFonts w:ascii="Sylfaen" w:hAnsi="Sylfaen"/>
        </w:rPr>
      </w:pPr>
    </w:p>
    <w:p w14:paraId="42BDFBB4" w14:textId="035AA6C9" w:rsidR="00A055AF" w:rsidRPr="009D2CA5" w:rsidRDefault="00970827" w:rsidP="0055132F">
      <w:pPr>
        <w:rPr>
          <w:rFonts w:ascii="Sylfaen" w:hAnsi="Sylfaen"/>
        </w:rPr>
      </w:pPr>
      <w:r w:rsidRPr="009D2CA5">
        <w:rPr>
          <w:rFonts w:ascii="Sylfaen" w:hAnsi="Sylfaen"/>
          <w:lang w:val="ka-GE" w:eastAsia="de-DE"/>
        </w:rPr>
        <w:t>წინადადებების მიღების საბოლოო ვადაა</w:t>
      </w:r>
      <w:r w:rsidR="00A055AF" w:rsidRPr="009D2CA5">
        <w:rPr>
          <w:rFonts w:ascii="Sylfaen" w:hAnsi="Sylfaen"/>
          <w:lang w:eastAsia="de-DE"/>
        </w:rPr>
        <w:t xml:space="preserve"> </w:t>
      </w:r>
      <w:r w:rsidR="006D364B">
        <w:rPr>
          <w:rFonts w:ascii="Sylfaen" w:hAnsi="Sylfaen"/>
          <w:lang w:val="ka-GE" w:eastAsia="de-DE"/>
        </w:rPr>
        <w:t>15.02</w:t>
      </w:r>
      <w:r w:rsidR="00A34775">
        <w:rPr>
          <w:rFonts w:ascii="Sylfaen" w:hAnsi="Sylfaen"/>
          <w:lang w:val="ka-GE" w:eastAsia="de-DE"/>
        </w:rPr>
        <w:t>.2024</w:t>
      </w:r>
      <w:r w:rsidR="005360D4" w:rsidRPr="009D2CA5">
        <w:rPr>
          <w:rStyle w:val="Strong"/>
          <w:rFonts w:ascii="Sylfaen" w:hAnsi="Sylfaen"/>
        </w:rPr>
        <w:t>–</w:t>
      </w:r>
      <w:r w:rsidR="00A055AF" w:rsidRPr="009D2CA5">
        <w:rPr>
          <w:rStyle w:val="Strong"/>
          <w:rFonts w:ascii="Sylfaen" w:hAnsi="Sylfaen"/>
        </w:rPr>
        <w:t xml:space="preserve"> 12</w:t>
      </w:r>
      <w:r w:rsidR="005360D4" w:rsidRPr="009D2CA5">
        <w:rPr>
          <w:rStyle w:val="Strong"/>
          <w:rFonts w:ascii="Sylfaen" w:hAnsi="Sylfaen"/>
        </w:rPr>
        <w:t>:</w:t>
      </w:r>
      <w:r w:rsidR="00A055AF" w:rsidRPr="009D2CA5">
        <w:rPr>
          <w:rStyle w:val="Strong"/>
          <w:rFonts w:ascii="Sylfaen" w:hAnsi="Sylfaen"/>
        </w:rPr>
        <w:t xml:space="preserve">00 </w:t>
      </w:r>
      <w:r w:rsidRPr="009D2CA5">
        <w:rPr>
          <w:rStyle w:val="Strong"/>
          <w:rFonts w:ascii="Sylfaen" w:hAnsi="Sylfaen"/>
          <w:lang w:val="ka-GE"/>
        </w:rPr>
        <w:t>საათი, გთხოვთ მოგვაწოდოთ თქვენი წინადადება შემდეგ მისამართზე</w:t>
      </w:r>
      <w:r w:rsidR="00A055AF" w:rsidRPr="009D2CA5">
        <w:rPr>
          <w:rFonts w:ascii="Sylfaen" w:hAnsi="Sylfaen"/>
        </w:rPr>
        <w:t>:</w:t>
      </w:r>
    </w:p>
    <w:p w14:paraId="5C29C7C1" w14:textId="49E10E41" w:rsidR="005360D4" w:rsidRPr="009D2CA5" w:rsidRDefault="005360D4" w:rsidP="0055132F">
      <w:pPr>
        <w:rPr>
          <w:rFonts w:ascii="Sylfaen" w:hAnsi="Sylfaen"/>
        </w:rPr>
      </w:pPr>
    </w:p>
    <w:p w14:paraId="4A8B866A" w14:textId="62049D93" w:rsidR="005360D4" w:rsidRPr="009D2CA5" w:rsidRDefault="005360D4" w:rsidP="0055132F">
      <w:pPr>
        <w:rPr>
          <w:rStyle w:val="Strong"/>
          <w:rFonts w:ascii="Sylfaen" w:hAnsi="Sylfaen"/>
          <w:b w:val="0"/>
          <w:bCs/>
        </w:rPr>
      </w:pPr>
      <w:proofErr w:type="spellStart"/>
      <w:r w:rsidRPr="009D2CA5">
        <w:rPr>
          <w:rStyle w:val="Strong"/>
          <w:rFonts w:ascii="Sylfaen" w:hAnsi="Sylfaen"/>
          <w:b w:val="0"/>
          <w:bCs/>
        </w:rPr>
        <w:t>HeidelbergCement</w:t>
      </w:r>
      <w:proofErr w:type="spellEnd"/>
      <w:r w:rsidRPr="009D2CA5">
        <w:rPr>
          <w:rStyle w:val="Strong"/>
          <w:rFonts w:ascii="Sylfaen" w:hAnsi="Sylfaen"/>
          <w:b w:val="0"/>
          <w:bCs/>
        </w:rPr>
        <w:t xml:space="preserve"> Georgia Ltd</w:t>
      </w:r>
    </w:p>
    <w:p w14:paraId="758A3571" w14:textId="2F56919E" w:rsidR="005360D4" w:rsidRPr="009D2CA5" w:rsidRDefault="005360D4" w:rsidP="0055132F">
      <w:pPr>
        <w:rPr>
          <w:rStyle w:val="Strong"/>
          <w:rFonts w:ascii="Sylfaen" w:hAnsi="Sylfaen"/>
          <w:b w:val="0"/>
          <w:bCs/>
        </w:rPr>
      </w:pPr>
      <w:r w:rsidRPr="009D2CA5">
        <w:rPr>
          <w:rStyle w:val="Strong"/>
          <w:rFonts w:ascii="Sylfaen" w:hAnsi="Sylfaen"/>
          <w:b w:val="0"/>
          <w:bCs/>
        </w:rPr>
        <w:t>21</w:t>
      </w:r>
      <w:r w:rsidR="00970827" w:rsidRPr="009D2CA5">
        <w:rPr>
          <w:rStyle w:val="Strong"/>
          <w:rFonts w:ascii="Sylfaen" w:hAnsi="Sylfaen"/>
          <w:b w:val="0"/>
          <w:bCs/>
          <w:lang w:val="ka-GE"/>
        </w:rPr>
        <w:t xml:space="preserve"> ალ. ყაზბეგის გამზირი</w:t>
      </w:r>
      <w:r w:rsidRPr="009D2CA5">
        <w:rPr>
          <w:rStyle w:val="Strong"/>
          <w:rFonts w:ascii="Sylfaen" w:hAnsi="Sylfaen"/>
          <w:b w:val="0"/>
          <w:bCs/>
        </w:rPr>
        <w:t xml:space="preserve"> </w:t>
      </w:r>
    </w:p>
    <w:p w14:paraId="661DF7BA" w14:textId="2A2B175D" w:rsidR="005360D4" w:rsidRPr="009D2CA5" w:rsidRDefault="005360D4" w:rsidP="0055132F">
      <w:pPr>
        <w:rPr>
          <w:rStyle w:val="Strong"/>
          <w:rFonts w:ascii="Sylfaen" w:hAnsi="Sylfaen"/>
          <w:b w:val="0"/>
          <w:bCs/>
          <w:lang w:val="ka-GE"/>
        </w:rPr>
      </w:pPr>
      <w:r w:rsidRPr="009D2CA5">
        <w:rPr>
          <w:rStyle w:val="Strong"/>
          <w:rFonts w:ascii="Sylfaen" w:hAnsi="Sylfaen"/>
          <w:b w:val="0"/>
          <w:bCs/>
        </w:rPr>
        <w:t xml:space="preserve">0160 </w:t>
      </w:r>
      <w:r w:rsidR="00970827" w:rsidRPr="009D2CA5">
        <w:rPr>
          <w:rStyle w:val="Strong"/>
          <w:rFonts w:ascii="Sylfaen" w:hAnsi="Sylfaen"/>
          <w:b w:val="0"/>
          <w:bCs/>
          <w:lang w:val="ka-GE"/>
        </w:rPr>
        <w:t>თბილისი</w:t>
      </w:r>
      <w:r w:rsidRPr="009D2CA5">
        <w:rPr>
          <w:rStyle w:val="Strong"/>
          <w:rFonts w:ascii="Sylfaen" w:hAnsi="Sylfaen"/>
          <w:b w:val="0"/>
          <w:bCs/>
        </w:rPr>
        <w:t>,</w:t>
      </w:r>
      <w:r w:rsidR="00970827" w:rsidRPr="009D2CA5">
        <w:rPr>
          <w:rStyle w:val="Strong"/>
          <w:rFonts w:ascii="Sylfaen" w:hAnsi="Sylfaen"/>
          <w:b w:val="0"/>
          <w:bCs/>
          <w:lang w:val="ka-GE"/>
        </w:rPr>
        <w:t xml:space="preserve"> საქართველო</w:t>
      </w:r>
    </w:p>
    <w:p w14:paraId="4F3B3C7F" w14:textId="77777777" w:rsidR="005360D4" w:rsidRPr="009D2CA5" w:rsidRDefault="005360D4" w:rsidP="0055132F">
      <w:pPr>
        <w:rPr>
          <w:rStyle w:val="Strong"/>
          <w:rFonts w:ascii="Sylfaen" w:hAnsi="Sylfaen"/>
        </w:rPr>
      </w:pPr>
    </w:p>
    <w:p w14:paraId="6F1FB57B" w14:textId="77777777" w:rsidR="008F46B2" w:rsidRPr="009D2CA5" w:rsidRDefault="008F46B2" w:rsidP="0055132F">
      <w:pPr>
        <w:rPr>
          <w:rFonts w:ascii="Sylfaen" w:hAnsi="Sylfaen"/>
          <w:lang w:val="de-DE"/>
        </w:rPr>
      </w:pPr>
    </w:p>
    <w:p w14:paraId="4F3B19D6" w14:textId="25ECD218" w:rsidR="0060367A" w:rsidRDefault="0060367A" w:rsidP="0055132F">
      <w:pPr>
        <w:rPr>
          <w:rFonts w:ascii="Sylfaen" w:hAnsi="Sylfaen"/>
          <w:lang w:val="en-US"/>
        </w:rPr>
      </w:pPr>
    </w:p>
    <w:p w14:paraId="0944BAB0" w14:textId="5201F55A" w:rsidR="00CD3BBD" w:rsidRDefault="00CD3BBD" w:rsidP="0055132F">
      <w:pPr>
        <w:rPr>
          <w:rFonts w:ascii="Sylfaen" w:hAnsi="Sylfaen"/>
          <w:lang w:val="en-US"/>
        </w:rPr>
      </w:pPr>
    </w:p>
    <w:p w14:paraId="302E5B5B" w14:textId="77777777" w:rsidR="00CD3BBD" w:rsidRPr="009D2CA5" w:rsidRDefault="00CD3BBD" w:rsidP="0055132F">
      <w:pPr>
        <w:rPr>
          <w:rFonts w:ascii="Sylfaen" w:hAnsi="Sylfaen"/>
          <w:lang w:val="en-US"/>
        </w:rPr>
      </w:pPr>
    </w:p>
    <w:p w14:paraId="295B1616" w14:textId="77777777" w:rsidR="004E376F" w:rsidRPr="009D2CA5" w:rsidRDefault="004E376F" w:rsidP="0055132F">
      <w:pPr>
        <w:rPr>
          <w:rFonts w:ascii="Sylfaen" w:hAnsi="Sylfaen"/>
          <w:lang w:val="en-US"/>
        </w:rPr>
      </w:pPr>
    </w:p>
    <w:p w14:paraId="266B20B0" w14:textId="17D3E5BD" w:rsidR="00536668" w:rsidRPr="009D2CA5" w:rsidRDefault="00370E77" w:rsidP="0055132F">
      <w:pPr>
        <w:rPr>
          <w:rFonts w:ascii="Sylfaen" w:hAnsi="Sylfaen"/>
        </w:rPr>
      </w:pPr>
      <w:r w:rsidRPr="009D2CA5">
        <w:rPr>
          <w:rFonts w:ascii="Sylfaen" w:hAnsi="Sylfaen"/>
          <w:lang w:val="ka-GE"/>
        </w:rPr>
        <w:lastRenderedPageBreak/>
        <w:t>ყველა კორესპონდენცია წინადადების მოწოდების ჩათვლით უნდა მოხდეს შემდეგ ელექტრონულ მისამართზე</w:t>
      </w:r>
      <w:r w:rsidR="00A25FAF" w:rsidRPr="009D2CA5">
        <w:rPr>
          <w:rFonts w:ascii="Sylfaen" w:hAnsi="Sylfaen"/>
        </w:rPr>
        <w:t>.</w:t>
      </w:r>
    </w:p>
    <w:p w14:paraId="76D1B97B" w14:textId="77777777" w:rsidR="00536668" w:rsidRPr="009D2CA5" w:rsidRDefault="00536668" w:rsidP="00D65E72">
      <w:pPr>
        <w:rPr>
          <w:rFonts w:ascii="Sylfaen" w:hAnsi="Sylfaen"/>
        </w:rPr>
      </w:pPr>
    </w:p>
    <w:p w14:paraId="5FF6CCF7" w14:textId="77777777" w:rsidR="006F2F28" w:rsidRPr="009D2CA5" w:rsidRDefault="006F2F28" w:rsidP="00D65E72">
      <w:pPr>
        <w:rPr>
          <w:rFonts w:ascii="Sylfaen" w:hAnsi="Sylfaen"/>
        </w:rPr>
      </w:pPr>
    </w:p>
    <w:p w14:paraId="1A21FD05" w14:textId="187C7BB8" w:rsidR="008F46B2" w:rsidRPr="009D2CA5" w:rsidRDefault="00370E77" w:rsidP="00D65E72">
      <w:pPr>
        <w:rPr>
          <w:rFonts w:ascii="Sylfaen" w:hAnsi="Sylfaen"/>
          <w:lang w:val="ka-GE"/>
        </w:rPr>
      </w:pPr>
      <w:r w:rsidRPr="009D2CA5">
        <w:rPr>
          <w:rFonts w:ascii="Sylfaen" w:hAnsi="Sylfaen"/>
          <w:lang w:val="ka-GE"/>
        </w:rPr>
        <w:t>ვლადიმერ სუ</w:t>
      </w:r>
      <w:r w:rsidR="00AB45EE">
        <w:rPr>
          <w:rFonts w:ascii="Sylfaen" w:hAnsi="Sylfaen"/>
          <w:lang w:val="ka-GE"/>
        </w:rPr>
        <w:t>რ</w:t>
      </w:r>
      <w:r w:rsidRPr="009D2CA5">
        <w:rPr>
          <w:rFonts w:ascii="Sylfaen" w:hAnsi="Sylfaen"/>
          <w:lang w:val="ka-GE"/>
        </w:rPr>
        <w:t>გულაძე</w:t>
      </w:r>
    </w:p>
    <w:tbl>
      <w:tblPr>
        <w:tblW w:w="5000" w:type="pct"/>
        <w:tblLook w:val="00A0" w:firstRow="1" w:lastRow="0" w:firstColumn="1" w:lastColumn="0" w:noHBand="0" w:noVBand="0"/>
      </w:tblPr>
      <w:tblGrid>
        <w:gridCol w:w="1812"/>
        <w:gridCol w:w="407"/>
        <w:gridCol w:w="6807"/>
      </w:tblGrid>
      <w:tr w:rsidR="008F46B2" w:rsidRPr="009D2CA5" w14:paraId="7DA17FDD" w14:textId="77777777" w:rsidTr="0045352E">
        <w:trPr>
          <w:trHeight w:val="80"/>
        </w:trPr>
        <w:tc>
          <w:tcPr>
            <w:tcW w:w="1881" w:type="dxa"/>
          </w:tcPr>
          <w:p w14:paraId="24F461C4" w14:textId="77777777" w:rsidR="008F46B2" w:rsidRPr="009D2CA5" w:rsidRDefault="0045352E" w:rsidP="00EA46FC">
            <w:pPr>
              <w:rPr>
                <w:rFonts w:ascii="Sylfaen" w:hAnsi="Sylfaen"/>
              </w:rPr>
            </w:pPr>
            <w:r w:rsidRPr="009D2CA5">
              <w:rPr>
                <w:rFonts w:ascii="Sylfaen" w:hAnsi="Sylfaen"/>
              </w:rPr>
              <w:t>Phone</w:t>
            </w:r>
          </w:p>
        </w:tc>
        <w:tc>
          <w:tcPr>
            <w:tcW w:w="416" w:type="dxa"/>
          </w:tcPr>
          <w:p w14:paraId="4E57517A" w14:textId="77777777" w:rsidR="008F46B2" w:rsidRPr="009D2CA5" w:rsidRDefault="008F46B2" w:rsidP="00D65E72">
            <w:pPr>
              <w:rPr>
                <w:rFonts w:ascii="Sylfaen" w:hAnsi="Sylfaen"/>
              </w:rPr>
            </w:pPr>
            <w:r w:rsidRPr="009D2CA5">
              <w:rPr>
                <w:rFonts w:ascii="Sylfaen" w:hAnsi="Sylfaen"/>
              </w:rPr>
              <w:t>:</w:t>
            </w:r>
          </w:p>
        </w:tc>
        <w:tc>
          <w:tcPr>
            <w:tcW w:w="6991" w:type="dxa"/>
          </w:tcPr>
          <w:p w14:paraId="06DD94C8" w14:textId="5D879C0F" w:rsidR="008F46B2" w:rsidRPr="009D2CA5" w:rsidRDefault="00370E77" w:rsidP="00D65E72">
            <w:pPr>
              <w:rPr>
                <w:rFonts w:ascii="Sylfaen" w:hAnsi="Sylfaen"/>
              </w:rPr>
            </w:pPr>
            <w:r w:rsidRPr="009D2CA5">
              <w:rPr>
                <w:rFonts w:ascii="Sylfaen" w:hAnsi="Sylfaen"/>
              </w:rPr>
              <w:t>+995 595 810 505</w:t>
            </w:r>
          </w:p>
        </w:tc>
      </w:tr>
      <w:tr w:rsidR="008F46B2" w:rsidRPr="009D2CA5" w14:paraId="5A6F3418" w14:textId="77777777" w:rsidTr="0045352E">
        <w:trPr>
          <w:trHeight w:val="80"/>
        </w:trPr>
        <w:tc>
          <w:tcPr>
            <w:tcW w:w="1881" w:type="dxa"/>
          </w:tcPr>
          <w:p w14:paraId="37B33EDE" w14:textId="77777777" w:rsidR="008F46B2" w:rsidRPr="009D2CA5" w:rsidRDefault="008F46B2" w:rsidP="00D65E72">
            <w:pPr>
              <w:rPr>
                <w:rFonts w:ascii="Sylfaen" w:hAnsi="Sylfaen"/>
              </w:rPr>
            </w:pPr>
            <w:r w:rsidRPr="009D2CA5">
              <w:rPr>
                <w:rFonts w:ascii="Sylfaen" w:hAnsi="Sylfaen"/>
              </w:rPr>
              <w:t>E-mail</w:t>
            </w:r>
          </w:p>
        </w:tc>
        <w:tc>
          <w:tcPr>
            <w:tcW w:w="416" w:type="dxa"/>
          </w:tcPr>
          <w:p w14:paraId="727F8E9B" w14:textId="77777777" w:rsidR="008F46B2" w:rsidRPr="009D2CA5" w:rsidRDefault="008F46B2" w:rsidP="00D65E72">
            <w:pPr>
              <w:rPr>
                <w:rFonts w:ascii="Sylfaen" w:hAnsi="Sylfaen"/>
              </w:rPr>
            </w:pPr>
            <w:r w:rsidRPr="009D2CA5">
              <w:rPr>
                <w:rFonts w:ascii="Sylfaen" w:hAnsi="Sylfaen"/>
              </w:rPr>
              <w:t>:</w:t>
            </w:r>
          </w:p>
        </w:tc>
        <w:tc>
          <w:tcPr>
            <w:tcW w:w="6991" w:type="dxa"/>
          </w:tcPr>
          <w:p w14:paraId="228EC6D9" w14:textId="55C9306E" w:rsidR="00AE080A" w:rsidRPr="009D2CA5" w:rsidRDefault="00CD3BBD" w:rsidP="00D65E72">
            <w:pPr>
              <w:rPr>
                <w:rFonts w:ascii="Sylfaen" w:hAnsi="Sylfaen"/>
              </w:rPr>
            </w:pPr>
            <w:hyperlink r:id="rId8" w:history="1">
              <w:r w:rsidR="00370E77" w:rsidRPr="009D2CA5">
                <w:rPr>
                  <w:rStyle w:val="Hyperlink"/>
                  <w:rFonts w:ascii="Sylfaen" w:hAnsi="Sylfaen"/>
                </w:rPr>
                <w:t>vladimer.surguladze@heidelbergcement.com</w:t>
              </w:r>
            </w:hyperlink>
            <w:r w:rsidR="00370E77" w:rsidRPr="009D2CA5">
              <w:rPr>
                <w:rFonts w:ascii="Sylfaen" w:hAnsi="Sylfaen"/>
              </w:rPr>
              <w:t xml:space="preserve"> </w:t>
            </w:r>
          </w:p>
        </w:tc>
      </w:tr>
    </w:tbl>
    <w:p w14:paraId="659585B9" w14:textId="77777777" w:rsidR="009D2CA5" w:rsidRPr="009D2CA5" w:rsidRDefault="009D2CA5" w:rsidP="00D65E72">
      <w:pPr>
        <w:rPr>
          <w:rFonts w:ascii="Sylfaen" w:hAnsi="Sylfaen"/>
          <w:lang w:val="ka-GE"/>
        </w:rPr>
      </w:pPr>
    </w:p>
    <w:p w14:paraId="63F17B74" w14:textId="77777777" w:rsidR="009D2CA5" w:rsidRPr="009D2CA5" w:rsidRDefault="009D2CA5" w:rsidP="00D65E72">
      <w:pPr>
        <w:rPr>
          <w:rFonts w:ascii="Sylfaen" w:hAnsi="Sylfaen"/>
          <w:lang w:val="ka-GE"/>
        </w:rPr>
      </w:pPr>
    </w:p>
    <w:p w14:paraId="772E5E92" w14:textId="343803AB" w:rsidR="0060367A" w:rsidRPr="009D2CA5" w:rsidRDefault="0039038C" w:rsidP="00D65E72">
      <w:pPr>
        <w:rPr>
          <w:rFonts w:ascii="Sylfaen" w:hAnsi="Sylfaen"/>
          <w:lang w:val="ka-GE"/>
        </w:rPr>
      </w:pPr>
      <w:r w:rsidRPr="009D2CA5">
        <w:rPr>
          <w:rFonts w:ascii="Sylfaen" w:hAnsi="Sylfaen"/>
          <w:lang w:val="ka-GE"/>
        </w:rPr>
        <w:t>ტექნიკურ საკითხებთან დაკავშირებით გთხოვთ დაუკავშირდეთ:</w:t>
      </w:r>
    </w:p>
    <w:p w14:paraId="498D3027" w14:textId="61ABA228" w:rsidR="00985F25" w:rsidRPr="009D2CA5" w:rsidRDefault="00985F25" w:rsidP="00D65E72">
      <w:pPr>
        <w:rPr>
          <w:rFonts w:ascii="Sylfaen" w:hAnsi="Sylfaen"/>
          <w:lang w:val="en-US"/>
        </w:rPr>
      </w:pPr>
    </w:p>
    <w:p w14:paraId="0B6E9546" w14:textId="23EA2CC1" w:rsidR="0039038C" w:rsidRPr="009D2CA5" w:rsidRDefault="00A34775" w:rsidP="00D65E72">
      <w:pPr>
        <w:rPr>
          <w:rFonts w:ascii="Sylfaen" w:hAnsi="Sylfaen"/>
          <w:lang w:val="ka-GE"/>
        </w:rPr>
      </w:pPr>
      <w:r>
        <w:rPr>
          <w:rFonts w:ascii="Sylfaen" w:hAnsi="Sylfaen"/>
          <w:lang w:val="ka-GE"/>
        </w:rPr>
        <w:t>ირაკლი სადუნიშვილი</w:t>
      </w:r>
    </w:p>
    <w:tbl>
      <w:tblPr>
        <w:tblW w:w="5000" w:type="pct"/>
        <w:tblLook w:val="00A0" w:firstRow="1" w:lastRow="0" w:firstColumn="1" w:lastColumn="0" w:noHBand="0" w:noVBand="0"/>
      </w:tblPr>
      <w:tblGrid>
        <w:gridCol w:w="1815"/>
        <w:gridCol w:w="407"/>
        <w:gridCol w:w="6804"/>
      </w:tblGrid>
      <w:tr w:rsidR="00A34775" w:rsidRPr="009D2CA5" w14:paraId="7A0695EA" w14:textId="77777777" w:rsidTr="00D95A65">
        <w:trPr>
          <w:trHeight w:val="80"/>
        </w:trPr>
        <w:tc>
          <w:tcPr>
            <w:tcW w:w="1881" w:type="dxa"/>
          </w:tcPr>
          <w:p w14:paraId="0DDC025D" w14:textId="77777777" w:rsidR="00985F25" w:rsidRPr="009D2CA5" w:rsidRDefault="00985F25" w:rsidP="00D95A65">
            <w:pPr>
              <w:rPr>
                <w:rFonts w:ascii="Sylfaen" w:hAnsi="Sylfaen"/>
              </w:rPr>
            </w:pPr>
            <w:r w:rsidRPr="009D2CA5">
              <w:rPr>
                <w:rFonts w:ascii="Sylfaen" w:hAnsi="Sylfaen"/>
              </w:rPr>
              <w:t>Phone</w:t>
            </w:r>
          </w:p>
        </w:tc>
        <w:tc>
          <w:tcPr>
            <w:tcW w:w="416" w:type="dxa"/>
          </w:tcPr>
          <w:p w14:paraId="4C535CF6" w14:textId="77777777" w:rsidR="00985F25" w:rsidRPr="009D2CA5" w:rsidRDefault="00985F25" w:rsidP="00D95A65">
            <w:pPr>
              <w:rPr>
                <w:rFonts w:ascii="Sylfaen" w:hAnsi="Sylfaen"/>
              </w:rPr>
            </w:pPr>
            <w:r w:rsidRPr="009D2CA5">
              <w:rPr>
                <w:rFonts w:ascii="Sylfaen" w:hAnsi="Sylfaen"/>
              </w:rPr>
              <w:t>:</w:t>
            </w:r>
          </w:p>
        </w:tc>
        <w:tc>
          <w:tcPr>
            <w:tcW w:w="6991" w:type="dxa"/>
          </w:tcPr>
          <w:p w14:paraId="35222588" w14:textId="4560189C" w:rsidR="00985F25" w:rsidRPr="009D2CA5" w:rsidRDefault="00985F25" w:rsidP="00D95A65">
            <w:pPr>
              <w:rPr>
                <w:rFonts w:ascii="Sylfaen" w:hAnsi="Sylfaen"/>
                <w:lang w:val="ka-GE"/>
              </w:rPr>
            </w:pPr>
            <w:r w:rsidRPr="009D2CA5">
              <w:rPr>
                <w:rFonts w:ascii="Sylfaen" w:hAnsi="Sylfaen"/>
              </w:rPr>
              <w:t xml:space="preserve">+995 </w:t>
            </w:r>
            <w:r w:rsidRPr="009D2CA5">
              <w:rPr>
                <w:rFonts w:ascii="Sylfaen" w:hAnsi="Sylfaen"/>
                <w:lang w:val="ka-GE"/>
              </w:rPr>
              <w:t>5</w:t>
            </w:r>
            <w:r w:rsidR="00A34775">
              <w:rPr>
                <w:rFonts w:ascii="Sylfaen" w:hAnsi="Sylfaen"/>
                <w:lang w:val="ka-GE"/>
              </w:rPr>
              <w:t>77 509705</w:t>
            </w:r>
          </w:p>
        </w:tc>
      </w:tr>
      <w:tr w:rsidR="00A34775" w:rsidRPr="009D2CA5" w14:paraId="47399352" w14:textId="77777777" w:rsidTr="00D95A65">
        <w:trPr>
          <w:trHeight w:val="80"/>
        </w:trPr>
        <w:tc>
          <w:tcPr>
            <w:tcW w:w="1881" w:type="dxa"/>
          </w:tcPr>
          <w:p w14:paraId="69B22518" w14:textId="77777777" w:rsidR="00985F25" w:rsidRPr="009D2CA5" w:rsidRDefault="00985F25" w:rsidP="00D95A65">
            <w:pPr>
              <w:rPr>
                <w:rFonts w:ascii="Sylfaen" w:hAnsi="Sylfaen"/>
              </w:rPr>
            </w:pPr>
            <w:r w:rsidRPr="009D2CA5">
              <w:rPr>
                <w:rFonts w:ascii="Sylfaen" w:hAnsi="Sylfaen"/>
              </w:rPr>
              <w:t>E-mail</w:t>
            </w:r>
          </w:p>
        </w:tc>
        <w:tc>
          <w:tcPr>
            <w:tcW w:w="416" w:type="dxa"/>
          </w:tcPr>
          <w:p w14:paraId="724609EB" w14:textId="77777777" w:rsidR="00985F25" w:rsidRPr="009D2CA5" w:rsidRDefault="00985F25" w:rsidP="00D95A65">
            <w:pPr>
              <w:rPr>
                <w:rFonts w:ascii="Sylfaen" w:hAnsi="Sylfaen"/>
              </w:rPr>
            </w:pPr>
            <w:r w:rsidRPr="009D2CA5">
              <w:rPr>
                <w:rFonts w:ascii="Sylfaen" w:hAnsi="Sylfaen"/>
              </w:rPr>
              <w:t>:</w:t>
            </w:r>
          </w:p>
        </w:tc>
        <w:tc>
          <w:tcPr>
            <w:tcW w:w="6991" w:type="dxa"/>
          </w:tcPr>
          <w:p w14:paraId="03F77469" w14:textId="75726A78" w:rsidR="00985F25" w:rsidRPr="00A34775" w:rsidRDefault="00CD3BBD" w:rsidP="00D95A65">
            <w:pPr>
              <w:rPr>
                <w:rFonts w:ascii="Sylfaen" w:hAnsi="Sylfaen"/>
              </w:rPr>
            </w:pPr>
            <w:hyperlink r:id="rId9" w:history="1">
              <w:r w:rsidR="00A34775" w:rsidRPr="00A34775">
                <w:rPr>
                  <w:rStyle w:val="Hyperlink"/>
                  <w:rFonts w:ascii="Sylfaen" w:hAnsi="Sylfaen"/>
                </w:rPr>
                <w:t>irakli.sadunishvili@heidelbergcement.com</w:t>
              </w:r>
            </w:hyperlink>
            <w:r w:rsidR="00A34775" w:rsidRPr="00A34775">
              <w:rPr>
                <w:rStyle w:val="Hyperlink"/>
                <w:rFonts w:ascii="Sylfaen" w:hAnsi="Sylfaen"/>
                <w:lang w:val="ka-GE"/>
              </w:rPr>
              <w:t xml:space="preserve"> </w:t>
            </w:r>
            <w:r w:rsidR="00985F25" w:rsidRPr="00A34775">
              <w:rPr>
                <w:rFonts w:ascii="Sylfaen" w:hAnsi="Sylfaen"/>
              </w:rPr>
              <w:t xml:space="preserve"> </w:t>
            </w:r>
          </w:p>
        </w:tc>
      </w:tr>
    </w:tbl>
    <w:p w14:paraId="48EF0FC8" w14:textId="32B3CA7F" w:rsidR="0060367A" w:rsidRPr="009D2CA5" w:rsidRDefault="0060367A" w:rsidP="00D65E72">
      <w:pPr>
        <w:rPr>
          <w:rFonts w:ascii="Sylfaen" w:hAnsi="Sylfaen"/>
          <w:lang w:val="ka-GE"/>
        </w:rPr>
      </w:pPr>
    </w:p>
    <w:p w14:paraId="366C4660" w14:textId="72D49B5A" w:rsidR="00985F25" w:rsidRPr="009D2CA5" w:rsidRDefault="00985F25" w:rsidP="00D65E72">
      <w:pPr>
        <w:rPr>
          <w:rFonts w:ascii="Sylfaen" w:hAnsi="Sylfaen"/>
          <w:lang w:val="ka-GE"/>
        </w:rPr>
      </w:pPr>
    </w:p>
    <w:p w14:paraId="6158BAAA" w14:textId="77777777" w:rsidR="00985F25" w:rsidRPr="009D2CA5" w:rsidRDefault="00985F25" w:rsidP="00D65E72">
      <w:pPr>
        <w:rPr>
          <w:rFonts w:ascii="Sylfaen" w:hAnsi="Sylfaen"/>
          <w:lang w:val="ka-GE"/>
        </w:rPr>
      </w:pPr>
    </w:p>
    <w:p w14:paraId="163D5888" w14:textId="455BBEB3" w:rsidR="008F46B2" w:rsidRPr="009D2CA5" w:rsidRDefault="00370E77" w:rsidP="00D65E72">
      <w:pPr>
        <w:rPr>
          <w:rStyle w:val="Strong"/>
          <w:rFonts w:ascii="Sylfaen" w:hAnsi="Sylfaen"/>
        </w:rPr>
      </w:pPr>
      <w:r w:rsidRPr="009D2CA5">
        <w:rPr>
          <w:rStyle w:val="Strong"/>
          <w:rFonts w:ascii="Sylfaen" w:hAnsi="Sylfaen"/>
          <w:lang w:val="ka-GE"/>
        </w:rPr>
        <w:t>თანდართული დოკუმენტები</w:t>
      </w:r>
      <w:r w:rsidR="008F46B2" w:rsidRPr="009D2CA5">
        <w:rPr>
          <w:rStyle w:val="Strong"/>
          <w:rFonts w:ascii="Sylfaen" w:hAnsi="Sylfaen"/>
        </w:rPr>
        <w:t>:</w:t>
      </w:r>
    </w:p>
    <w:p w14:paraId="6BAFB483" w14:textId="4EACFD79" w:rsidR="00370E77" w:rsidRPr="009D2CA5" w:rsidRDefault="00370E77" w:rsidP="00D65E72">
      <w:pPr>
        <w:rPr>
          <w:rStyle w:val="Strong"/>
          <w:rFonts w:ascii="Sylfaen" w:hAnsi="Sylfaen"/>
          <w:lang w:val="en-US"/>
        </w:rPr>
      </w:pPr>
    </w:p>
    <w:p w14:paraId="13B7561E" w14:textId="147021F7" w:rsidR="006045CA" w:rsidRPr="009D2CA5" w:rsidRDefault="006045CA" w:rsidP="006045CA">
      <w:pPr>
        <w:pStyle w:val="ListParagraph"/>
        <w:numPr>
          <w:ilvl w:val="0"/>
          <w:numId w:val="7"/>
        </w:numPr>
        <w:rPr>
          <w:rStyle w:val="Strong"/>
          <w:rFonts w:ascii="Sylfaen" w:hAnsi="Sylfaen"/>
          <w:b w:val="0"/>
          <w:bCs/>
          <w:lang w:val="ka-GE"/>
        </w:rPr>
      </w:pPr>
      <w:r w:rsidRPr="009D2CA5">
        <w:rPr>
          <w:rStyle w:val="Strong"/>
          <w:rFonts w:ascii="Sylfaen" w:hAnsi="Sylfaen"/>
          <w:b w:val="0"/>
          <w:bCs/>
          <w:lang w:val="ka-GE"/>
        </w:rPr>
        <w:t>ჰაიდელბერგცემენტის შიდა პროექტირების სტანდარტები და კრიტერიუმები (</w:t>
      </w:r>
      <w:r w:rsidRPr="009D2CA5">
        <w:rPr>
          <w:rStyle w:val="Strong"/>
          <w:rFonts w:ascii="Sylfaen" w:hAnsi="Sylfaen"/>
          <w:b w:val="0"/>
          <w:bCs/>
          <w:lang w:val="en-US"/>
        </w:rPr>
        <w:t>DCS)</w:t>
      </w:r>
      <w:r w:rsidR="003E00F6">
        <w:rPr>
          <w:rStyle w:val="Strong"/>
          <w:rFonts w:ascii="Sylfaen" w:hAnsi="Sylfaen"/>
          <w:b w:val="0"/>
          <w:bCs/>
          <w:lang w:val="ka-GE"/>
        </w:rPr>
        <w:t>.</w:t>
      </w:r>
    </w:p>
    <w:p w14:paraId="59A31B78" w14:textId="340034BD" w:rsidR="002826E2" w:rsidRDefault="00EF7613" w:rsidP="002826E2">
      <w:pPr>
        <w:pStyle w:val="ListParagraph"/>
        <w:numPr>
          <w:ilvl w:val="0"/>
          <w:numId w:val="7"/>
        </w:numPr>
        <w:rPr>
          <w:rStyle w:val="Strong"/>
          <w:rFonts w:ascii="Sylfaen" w:hAnsi="Sylfaen"/>
          <w:b w:val="0"/>
          <w:bCs/>
          <w:lang w:val="ka-GE"/>
        </w:rPr>
      </w:pPr>
      <w:r w:rsidRPr="009D2CA5">
        <w:rPr>
          <w:rStyle w:val="Strong"/>
          <w:rFonts w:ascii="Sylfaen" w:hAnsi="Sylfaen"/>
          <w:b w:val="0"/>
          <w:bCs/>
          <w:lang w:val="ka-GE"/>
        </w:rPr>
        <w:t>ნაგებობის</w:t>
      </w:r>
      <w:r w:rsidR="001919D3">
        <w:rPr>
          <w:rStyle w:val="Strong"/>
          <w:rFonts w:ascii="Sylfaen" w:hAnsi="Sylfaen"/>
          <w:b w:val="0"/>
          <w:bCs/>
          <w:lang w:val="en-US"/>
        </w:rPr>
        <w:t xml:space="preserve"> </w:t>
      </w:r>
      <w:r w:rsidR="001919D3">
        <w:rPr>
          <w:rStyle w:val="Strong"/>
          <w:rFonts w:ascii="Sylfaen" w:hAnsi="Sylfaen"/>
          <w:b w:val="0"/>
          <w:bCs/>
          <w:lang w:val="ka-GE"/>
        </w:rPr>
        <w:t>წინასწარი განლაგებითი</w:t>
      </w:r>
      <w:r w:rsidR="00476F99">
        <w:rPr>
          <w:rStyle w:val="Strong"/>
          <w:rFonts w:ascii="Sylfaen" w:hAnsi="Sylfaen"/>
          <w:b w:val="0"/>
          <w:bCs/>
          <w:lang w:val="ka-GE"/>
        </w:rPr>
        <w:t xml:space="preserve"> ნახაზები</w:t>
      </w:r>
      <w:r w:rsidR="00C52965" w:rsidRPr="009D2CA5">
        <w:rPr>
          <w:rStyle w:val="Strong"/>
          <w:rFonts w:ascii="Sylfaen" w:hAnsi="Sylfaen"/>
          <w:b w:val="0"/>
          <w:bCs/>
          <w:lang w:val="ka-GE"/>
        </w:rPr>
        <w:t>.</w:t>
      </w:r>
    </w:p>
    <w:p w14:paraId="06F40F9B" w14:textId="7C250DBF" w:rsidR="00A34775" w:rsidRPr="009D2CA5" w:rsidRDefault="00A34775" w:rsidP="002826E2">
      <w:pPr>
        <w:pStyle w:val="ListParagraph"/>
        <w:numPr>
          <w:ilvl w:val="0"/>
          <w:numId w:val="7"/>
        </w:numPr>
        <w:rPr>
          <w:rStyle w:val="Strong"/>
          <w:rFonts w:ascii="Sylfaen" w:hAnsi="Sylfaen"/>
          <w:b w:val="0"/>
          <w:bCs/>
          <w:lang w:val="ka-GE"/>
        </w:rPr>
      </w:pPr>
      <w:r>
        <w:rPr>
          <w:rStyle w:val="Strong"/>
          <w:rFonts w:ascii="Sylfaen" w:hAnsi="Sylfaen"/>
          <w:b w:val="0"/>
          <w:bCs/>
          <w:lang w:val="ka-GE"/>
        </w:rPr>
        <w:t>საექსპერტო დასკვნა შენობის მდგომარეობაზე</w:t>
      </w:r>
    </w:p>
    <w:p w14:paraId="1B7356EF" w14:textId="36658DE0" w:rsidR="00F2609F" w:rsidRPr="009D2CA5" w:rsidRDefault="00F2609F" w:rsidP="006045CA">
      <w:pPr>
        <w:pStyle w:val="ListParagraph"/>
        <w:numPr>
          <w:ilvl w:val="0"/>
          <w:numId w:val="7"/>
        </w:numPr>
        <w:rPr>
          <w:rStyle w:val="Strong"/>
          <w:rFonts w:ascii="Sylfaen" w:hAnsi="Sylfaen"/>
          <w:b w:val="0"/>
          <w:bCs/>
          <w:lang w:val="ka-GE"/>
        </w:rPr>
      </w:pPr>
      <w:r>
        <w:rPr>
          <w:rStyle w:val="Strong"/>
          <w:rFonts w:ascii="Sylfaen" w:hAnsi="Sylfaen"/>
          <w:b w:val="0"/>
          <w:bCs/>
          <w:lang w:val="ka-GE"/>
        </w:rPr>
        <w:t>მოთხოვნები შრომის უსაფრთხოებაზე.</w:t>
      </w:r>
    </w:p>
    <w:p w14:paraId="6517B435" w14:textId="77777777" w:rsidR="006A7440" w:rsidRPr="009D2CA5" w:rsidRDefault="006A7440" w:rsidP="002826E2">
      <w:pPr>
        <w:pStyle w:val="ListParagraph"/>
        <w:rPr>
          <w:rStyle w:val="Strong"/>
          <w:rFonts w:ascii="Sylfaen" w:hAnsi="Sylfaen"/>
          <w:b w:val="0"/>
          <w:bCs/>
          <w:lang w:val="ka-GE"/>
        </w:rPr>
      </w:pPr>
    </w:p>
    <w:sectPr w:rsidR="006A7440" w:rsidRPr="009D2CA5" w:rsidSect="00935FEC">
      <w:headerReference w:type="default" r:id="rId10"/>
      <w:footerReference w:type="default" r:id="rId11"/>
      <w:type w:val="continuous"/>
      <w:pgSz w:w="11906" w:h="16838" w:code="9"/>
      <w:pgMar w:top="1440" w:right="1440" w:bottom="1440" w:left="1440" w:header="708"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4229F" w14:textId="77777777" w:rsidR="00195550" w:rsidRDefault="00195550" w:rsidP="00EA46FC">
      <w:r>
        <w:separator/>
      </w:r>
    </w:p>
  </w:endnote>
  <w:endnote w:type="continuationSeparator" w:id="0">
    <w:p w14:paraId="7F19B731" w14:textId="77777777" w:rsidR="00195550" w:rsidRDefault="00195550" w:rsidP="00EA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FCDF" w14:textId="56542254" w:rsidR="00110D89" w:rsidRPr="00A34775" w:rsidRDefault="00E14287" w:rsidP="00110D89">
    <w:pPr>
      <w:pStyle w:val="Footer"/>
      <w:rPr>
        <w:lang w:val="ka-GE"/>
      </w:rPr>
    </w:pPr>
    <w:r>
      <w:rPr>
        <w:noProof/>
      </w:rPr>
      <w:fldChar w:fldCharType="begin"/>
    </w:r>
    <w:r>
      <w:rPr>
        <w:noProof/>
      </w:rPr>
      <w:instrText xml:space="preserve"> FILENAME   \* MERGEFORMAT </w:instrText>
    </w:r>
    <w:r>
      <w:rPr>
        <w:noProof/>
      </w:rPr>
      <w:fldChar w:fldCharType="separate"/>
    </w:r>
    <w:r w:rsidR="00110D89">
      <w:rPr>
        <w:noProof/>
      </w:rPr>
      <w:t>0.0 Letter of invitation.docx</w:t>
    </w:r>
    <w:r>
      <w:rPr>
        <w:noProof/>
      </w:rPr>
      <w:fldChar w:fldCharType="end"/>
    </w:r>
    <w:r w:rsidR="00110D89" w:rsidRPr="00110D89">
      <w:ptab w:relativeTo="margin" w:alignment="center" w:leader="none"/>
    </w:r>
    <w:r w:rsidR="00110D89">
      <w:fldChar w:fldCharType="begin"/>
    </w:r>
    <w:r w:rsidR="00110D89">
      <w:instrText xml:space="preserve"> PAGE   \* MERGEFORMAT </w:instrText>
    </w:r>
    <w:r w:rsidR="00110D89">
      <w:fldChar w:fldCharType="separate"/>
    </w:r>
    <w:r w:rsidR="0028401D">
      <w:rPr>
        <w:noProof/>
      </w:rPr>
      <w:t>1</w:t>
    </w:r>
    <w:r w:rsidR="00110D89">
      <w:fldChar w:fldCharType="end"/>
    </w:r>
    <w:r w:rsidR="00110D89">
      <w:t>/</w:t>
    </w:r>
    <w:r w:rsidR="00271CFD">
      <w:rPr>
        <w:noProof/>
      </w:rPr>
      <w:fldChar w:fldCharType="begin"/>
    </w:r>
    <w:r w:rsidR="00271CFD">
      <w:rPr>
        <w:noProof/>
      </w:rPr>
      <w:instrText xml:space="preserve"> NUMPAGES   \* MERGEFORMAT </w:instrText>
    </w:r>
    <w:r w:rsidR="00271CFD">
      <w:rPr>
        <w:noProof/>
      </w:rPr>
      <w:fldChar w:fldCharType="separate"/>
    </w:r>
    <w:r w:rsidR="00271CFD">
      <w:rPr>
        <w:noProof/>
      </w:rPr>
      <w:t>2</w:t>
    </w:r>
    <w:r w:rsidR="00271CFD">
      <w:rPr>
        <w:noProof/>
      </w:rPr>
      <w:fldChar w:fldCharType="end"/>
    </w:r>
    <w:r w:rsidR="00271CFD" w:rsidRPr="00110D89">
      <w:ptab w:relativeTo="margin" w:alignment="right" w:leader="none"/>
    </w:r>
    <w:r w:rsidR="00CD3BBD">
      <w:rPr>
        <w:rFonts w:ascii="Sylfaen" w:hAnsi="Sylfaen"/>
        <w:lang w:val="ka-GE"/>
      </w:rPr>
      <w:t xml:space="preserve">თებერვალი </w:t>
    </w:r>
    <w:r w:rsidR="00A34775">
      <w:rPr>
        <w:rFonts w:ascii="Sylfaen" w:hAnsi="Sylfaen"/>
        <w:lang w:val="ka-GE"/>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B0BFE" w14:textId="77777777" w:rsidR="00195550" w:rsidRDefault="00195550" w:rsidP="00EA46FC">
      <w:r>
        <w:separator/>
      </w:r>
    </w:p>
  </w:footnote>
  <w:footnote w:type="continuationSeparator" w:id="0">
    <w:p w14:paraId="6FC86B99" w14:textId="77777777" w:rsidR="00195550" w:rsidRDefault="00195550" w:rsidP="00EA4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DF84" w14:textId="77777777" w:rsidR="001A3403" w:rsidRPr="00F37D07" w:rsidRDefault="00DC6C2B" w:rsidP="00EA46FC">
    <w:pPr>
      <w:pStyle w:val="Header"/>
    </w:pPr>
    <w:r>
      <w:rPr>
        <w:lang w:val="de-DE" w:eastAsia="de-DE"/>
      </w:rPr>
      <w:drawing>
        <wp:inline distT="0" distB="0" distL="0" distR="0" wp14:anchorId="2BCBD973" wp14:editId="4661C860">
          <wp:extent cx="245745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190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5CD"/>
    <w:multiLevelType w:val="hybridMultilevel"/>
    <w:tmpl w:val="7FF8D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F7994"/>
    <w:multiLevelType w:val="hybridMultilevel"/>
    <w:tmpl w:val="AA6678C0"/>
    <w:lvl w:ilvl="0" w:tplc="CBA4CFA6">
      <w:start w:val="1"/>
      <w:numFmt w:val="decimal"/>
      <w:lvlText w:val="%1."/>
      <w:lvlJc w:val="left"/>
      <w:pPr>
        <w:tabs>
          <w:tab w:val="num" w:pos="720"/>
        </w:tabs>
        <w:ind w:left="720" w:hanging="360"/>
      </w:pPr>
      <w:rPr>
        <w:b/>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14EE1194"/>
    <w:multiLevelType w:val="hybridMultilevel"/>
    <w:tmpl w:val="5840E7F0"/>
    <w:lvl w:ilvl="0" w:tplc="04EAEF34">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C23E1"/>
    <w:multiLevelType w:val="hybridMultilevel"/>
    <w:tmpl w:val="4C666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24124"/>
    <w:multiLevelType w:val="hybridMultilevel"/>
    <w:tmpl w:val="CD3C2DCC"/>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737DF1"/>
    <w:multiLevelType w:val="hybridMultilevel"/>
    <w:tmpl w:val="7D245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27634"/>
    <w:multiLevelType w:val="hybridMultilevel"/>
    <w:tmpl w:val="0F08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456185"/>
    <w:multiLevelType w:val="hybridMultilevel"/>
    <w:tmpl w:val="DBEA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9B4764"/>
    <w:multiLevelType w:val="hybridMultilevel"/>
    <w:tmpl w:val="0E30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A57491"/>
    <w:multiLevelType w:val="singleLevel"/>
    <w:tmpl w:val="5568DD3C"/>
    <w:lvl w:ilvl="0">
      <w:start w:val="2"/>
      <w:numFmt w:val="decimal"/>
      <w:lvlText w:val="(%1)"/>
      <w:lvlJc w:val="left"/>
      <w:pPr>
        <w:tabs>
          <w:tab w:val="num" w:pos="420"/>
        </w:tabs>
        <w:ind w:left="420" w:hanging="420"/>
      </w:pPr>
      <w:rPr>
        <w:rFonts w:hint="default"/>
      </w:rPr>
    </w:lvl>
  </w:abstractNum>
  <w:abstractNum w:abstractNumId="10" w15:restartNumberingAfterBreak="0">
    <w:nsid w:val="63545538"/>
    <w:multiLevelType w:val="hybridMultilevel"/>
    <w:tmpl w:val="00F88B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3F2958"/>
    <w:multiLevelType w:val="singleLevel"/>
    <w:tmpl w:val="A7DC0B68"/>
    <w:lvl w:ilvl="0">
      <w:start w:val="6"/>
      <w:numFmt w:val="decimal"/>
      <w:lvlText w:val="(%1)"/>
      <w:lvlJc w:val="left"/>
      <w:pPr>
        <w:tabs>
          <w:tab w:val="num" w:pos="360"/>
        </w:tabs>
        <w:ind w:left="360" w:hanging="360"/>
      </w:pPr>
      <w:rPr>
        <w:rFonts w:hint="default"/>
      </w:rPr>
    </w:lvl>
  </w:abstractNum>
  <w:abstractNum w:abstractNumId="12" w15:restartNumberingAfterBreak="0">
    <w:nsid w:val="74F40CEA"/>
    <w:multiLevelType w:val="singleLevel"/>
    <w:tmpl w:val="445CC99E"/>
    <w:lvl w:ilvl="0">
      <w:start w:val="1"/>
      <w:numFmt w:val="decimal"/>
      <w:lvlText w:val="(%1)"/>
      <w:lvlJc w:val="left"/>
      <w:pPr>
        <w:tabs>
          <w:tab w:val="num" w:pos="420"/>
        </w:tabs>
        <w:ind w:left="420" w:hanging="420"/>
      </w:pPr>
      <w:rPr>
        <w:rFonts w:hint="default"/>
      </w:rPr>
    </w:lvl>
  </w:abstractNum>
  <w:abstractNum w:abstractNumId="13" w15:restartNumberingAfterBreak="0">
    <w:nsid w:val="7BED05FD"/>
    <w:multiLevelType w:val="hybridMultilevel"/>
    <w:tmpl w:val="F94C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403398">
    <w:abstractNumId w:val="9"/>
  </w:num>
  <w:num w:numId="2" w16cid:durableId="112673545">
    <w:abstractNumId w:val="11"/>
  </w:num>
  <w:num w:numId="3" w16cid:durableId="1432510228">
    <w:abstractNumId w:val="12"/>
  </w:num>
  <w:num w:numId="4" w16cid:durableId="1648588479">
    <w:abstractNumId w:val="1"/>
  </w:num>
  <w:num w:numId="5" w16cid:durableId="895241128">
    <w:abstractNumId w:val="4"/>
  </w:num>
  <w:num w:numId="6" w16cid:durableId="1024212806">
    <w:abstractNumId w:val="7"/>
  </w:num>
  <w:num w:numId="7" w16cid:durableId="2031831724">
    <w:abstractNumId w:val="6"/>
  </w:num>
  <w:num w:numId="8" w16cid:durableId="1036345313">
    <w:abstractNumId w:val="2"/>
  </w:num>
  <w:num w:numId="9" w16cid:durableId="1522668702">
    <w:abstractNumId w:val="0"/>
  </w:num>
  <w:num w:numId="10" w16cid:durableId="1238055336">
    <w:abstractNumId w:val="13"/>
  </w:num>
  <w:num w:numId="11" w16cid:durableId="901645412">
    <w:abstractNumId w:val="0"/>
  </w:num>
  <w:num w:numId="12" w16cid:durableId="880560197">
    <w:abstractNumId w:val="5"/>
  </w:num>
  <w:num w:numId="13" w16cid:durableId="1320309089">
    <w:abstractNumId w:val="8"/>
  </w:num>
  <w:num w:numId="14" w16cid:durableId="874393126">
    <w:abstractNumId w:val="10"/>
  </w:num>
  <w:num w:numId="15" w16cid:durableId="3126813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_ACCOUNTS" w:val=" "/>
    <w:docVar w:name="DOC_COMPANYNAME" w:val=" "/>
    <w:docVar w:name="DOC_CUST_ADDRESS" w:val=" "/>
    <w:docVar w:name="DOC_CUST_SHIPPER" w:val=" "/>
    <w:docVar w:name="DOC_DELIVERY_TIME" w:val=" "/>
    <w:docVar w:name="DOC_HEADING" w:val=" "/>
    <w:docVar w:name="DOC_MARKING" w:val=" "/>
    <w:docVar w:name="DOC_NUMPAGES" w:val="3"/>
    <w:docVar w:name="DOC_PA_ADDRESS" w:val=" "/>
    <w:docVar w:name="DOC_PA_ATT" w:val=" "/>
    <w:docVar w:name="DOC_PA_BLDATE" w:val=" "/>
    <w:docVar w:name="DOC_PA_BUNNT" w:val=" "/>
    <w:docVar w:name="DOC_PA_CITY" w:val=" "/>
    <w:docVar w:name="DOC_PA_CORIGIN" w:val=" "/>
    <w:docVar w:name="DOC_PA_CSUPPLY" w:val=" "/>
    <w:docVar w:name="DOC_PA_CUR" w:val=" "/>
    <w:docVar w:name="DOC_PA_DATE" w:val=" "/>
    <w:docVar w:name="DOC_PA_DEL_DESCR" w:val=" "/>
    <w:docVar w:name="DOC_PA_DELIVTIME" w:val=" "/>
    <w:docVar w:name="DOC_PA_DELTERMS" w:val=" "/>
    <w:docVar w:name="DOC_PA_DUEDATE" w:val=" "/>
    <w:docVar w:name="DOC_PA_EMAIL" w:val=" "/>
    <w:docVar w:name="DOC_PA_EXW" w:val=" "/>
    <w:docVar w:name="DOC_PA_FAX" w:val=" "/>
    <w:docVar w:name="DOC_PA_FIRMAFAX" w:val=" "/>
    <w:docVar w:name="DOC_PA_FOB" w:val=" "/>
    <w:docVar w:name="DOC_PA_FOB_COST" w:val=" "/>
    <w:docVar w:name="DOC_PA_FREIGHT" w:val=" "/>
    <w:docVar w:name="DOC_PA_IMPLIC" w:val=" "/>
    <w:docVar w:name="DOC_PA_INTREF" w:val=" "/>
    <w:docVar w:name="DOC_PA_INVDATE" w:val=" "/>
    <w:docVar w:name="DOC_PA_INVOICENO" w:val=" "/>
    <w:docVar w:name="DOC_PA_KUNDENR" w:val=" "/>
    <w:docVar w:name="DOC_PA_LAND" w:val=" "/>
    <w:docVar w:name="DOC_PA_MAINDESCR" w:val=" "/>
    <w:docVar w:name="DOC_PA_NAME" w:val=" "/>
    <w:docVar w:name="DOC_PA_OURREF" w:val=" "/>
    <w:docVar w:name="DOC_PA_PAYTERMS" w:val=" "/>
    <w:docVar w:name="DOC_PA_PROINVNO" w:val=" "/>
    <w:docVar w:name="DOC_PA_SHIPMENT" w:val=" "/>
    <w:docVar w:name="DOC_PA_SIGN" w:val=" "/>
    <w:docVar w:name="DOC_PA_TEL" w:val=" "/>
    <w:docVar w:name="DOC_PA_TOPPT" w:val=" "/>
    <w:docVar w:name="DOC_PA_TOTAL" w:val=" "/>
    <w:docVar w:name="DOC_PA_TRANS" w:val=" "/>
    <w:docVar w:name="DOC_PA_WEIGHT" w:val=" "/>
    <w:docVar w:name="DOC_PA_YOURREF" w:val=" "/>
    <w:docVar w:name="DOC_PA_ZIP" w:val=" "/>
    <w:docVar w:name="DOC_SHIPPER_ATT" w:val=" "/>
    <w:docVar w:name="DOC_SHIPPER_FAX" w:val=" "/>
    <w:docVar w:name="DOC_SHIPPER_NAME" w:val=" "/>
    <w:docVar w:name="PA_Address" w:val="Gustav Meyer Allee 25"/>
    <w:docVar w:name="PA_AgrComp" w:val="CIL"/>
    <w:docVar w:name="PA_Agrnr" w:val="120111867"/>
    <w:docVar w:name="PA_Att" w:val=" "/>
    <w:docVar w:name="PA_City" w:val=" "/>
    <w:docVar w:name="PA_CompEmail" w:val=" "/>
    <w:docVar w:name="PA_CompFax" w:val="+ 49 30 46 39 24"/>
    <w:docVar w:name="PA_Country" w:val="PA_Country"/>
    <w:docVar w:name="PA_Date" w:val="12.10.2011"/>
    <w:docVar w:name="PA_DelivPlace" w:val="Nearest international port"/>
    <w:docVar w:name="PA_Email" w:val="torhild.haugen@hcafrica.com"/>
    <w:docVar w:name="PA_Fax" w:val="+47 22 01 33 97"/>
    <w:docVar w:name="PA_InquiryNo" w:val="CIL120111867"/>
    <w:docVar w:name="PA_Intref" w:val="Bag filter"/>
    <w:docVar w:name="PA_Land" w:val="United States"/>
    <w:docVar w:name="PA_Maindescr" w:val="Main process bag house"/>
    <w:docVar w:name="PA_Name" w:val="Garner Industries Inc."/>
    <w:docVar w:name="PA_PayTerms" w:val="60 Days"/>
    <w:docVar w:name="PA_ProformaNo" w:val="PA_ProformaNo"/>
    <w:docVar w:name="PA_Reply" w:val="19.10.2011"/>
    <w:docVar w:name="PA_Sign" w:val="Torhild A. Haugen"/>
    <w:docVar w:name="PA_SupplierNo" w:val="20000"/>
    <w:docVar w:name="PA_Tel" w:val="+47 22 01 33 47"/>
    <w:docVar w:name="PA_Zip" w:val="D-13355"/>
    <w:docVar w:name="SET_AGRCLIENT_ACCOUNTS" w:val="USD IBAN NO0860060442242_x000d_NOK IBAN NO2560030612593_x000d_DKK IBAN NO6560060413668_x000d_SEK IBAN NO8260060435963_x000d_GBP IBAN NO1660060432107_x000d_EUR IBAN NO7860060447384"/>
    <w:docVar w:name="SET_AGRCLIENT_CITY" w:val="Oslo"/>
    <w:docVar w:name="SET_AGRCLIENT_COUNTRY" w:val="Norway"/>
    <w:docVar w:name="SET_AGRCLIENT_ENTNO" w:val="NO 943 513 716 VAT"/>
    <w:docVar w:name="SET_AGRCLIENT_FAX" w:val="+47 22 01 33 99"/>
    <w:docVar w:name="SET_AGRCLIENT_NAME" w:val="Scancem International DA"/>
    <w:docVar w:name="SET_AGRCLIENT_PHONE" w:val="+47 22 01 33 00"/>
    <w:docVar w:name="SET_AGRCLIENT_POSTAL_ADDRESS" w:val="P.O.Box 17 Lilleaker"/>
    <w:docVar w:name="SET_AGRCLIENT_VISIT_ADDRESS" w:val="Lilleakerveien 2 B"/>
    <w:docVar w:name="SET_AGRCLIENT_WEB" w:val="www.hcafrica.com"/>
    <w:docVar w:name="SET_AGRCLIENT_ZIP" w:val="N-0216"/>
    <w:docVar w:name="SET_CUST_SHIPPER" w:val=" "/>
    <w:docVar w:name="SET_DELIVERY_TIME" w:val=" "/>
    <w:docVar w:name="SET_HEADING" w:val="‘CIMENTERIE DE LUKALA’, DEMOCRATIC REPUBLIC OF CONGO"/>
    <w:docVar w:name="SET_MARKING" w:val=" "/>
    <w:docVar w:name="SET_SHIPINSTR_ATTN" w:val=" "/>
    <w:docVar w:name="SET_SHIPINSTR_EMAIL" w:val=" "/>
    <w:docVar w:name="SET_SHIPINSTR_FAX" w:val=" "/>
    <w:docVar w:name="SET_SHIPINSTR_NAME" w:val=" "/>
    <w:docVar w:name="STR_ACC_NO" w:val="Acc. No.:"/>
    <w:docVar w:name="STR_ATT" w:val="Att."/>
    <w:docVar w:name="STR_DATE" w:val="Date"/>
    <w:docVar w:name="STR_DEL_PLACE" w:val="Place of delivery"/>
    <w:docVar w:name="STR_DEL_TERM" w:val="Terms of delivery"/>
    <w:docVar w:name="STR_DEL_TERM_TEXT" w:val="FOB/FCA ”place of delivery”, as per Incoterms 2010."/>
    <w:docVar w:name="STR_DEL_TIME" w:val="Time of delivery"/>
    <w:docVar w:name="STR_DEL_TIME_TEXT" w:val="As soon as possible.  Please state your best delivery time."/>
    <w:docVar w:name="STR_DELIVERY" w:val="Terms of delivery"/>
    <w:docVar w:name="STR_DELIVERY_TIME" w:val="Delivery time"/>
    <w:docVar w:name="STR_DEPT_FAX" w:val="Dept. fax"/>
    <w:docVar w:name="STR_DESCRIPTION" w:val="Description"/>
    <w:docVar w:name="STR_DIRECT_PHONE" w:val="Direct phone"/>
    <w:docVar w:name="STR_DUE_DATE" w:val="Due Date"/>
    <w:docVar w:name="STR_EMAIL" w:val="E-mail"/>
    <w:docVar w:name="STR_EXW" w:val="EXW"/>
    <w:docVar w:name="STR_FAITHFULLY" w:val="Yours faithfully"/>
    <w:docVar w:name="STR_FAX" w:val="Fax"/>
    <w:docVar w:name="STR_FINAL_DEST" w:val="Final destination"/>
    <w:docVar w:name="STR_FOB" w:val="FOB/FCA"/>
    <w:docVar w:name="STR_FOB_COST" w:val="FOB cost + packing"/>
    <w:docVar w:name="STR_FOR" w:val="for"/>
    <w:docVar w:name="STR_FREIGHT" w:val="Freight"/>
    <w:docVar w:name="STR_GENERAL_COND" w:val="General Purchasing Conditions 2011 for Scancem International DA shall apply."/>
    <w:docVar w:name="STR_HEADING" w:val="MATERIAL FOR THE CEMENT COMPANY"/>
    <w:docVar w:name="STR_IMPORTANT" w:val="IMPORTANT!"/>
    <w:docVar w:name="STR_IMPORTANT_TEXT" w:val="Please specify net price and approx. shipping weight/volume."/>
    <w:docVar w:name="STR_INCOTERMS" w:val="Incoterms 2000"/>
    <w:docVar w:name="STR_INQ_TEXT" w:val="Please quote your best price and delivery time for the following equipment, and if possible submit your offer per electronic mail:"/>
    <w:docVar w:name="STR_INQUIRY" w:val="INQUIRY"/>
    <w:docVar w:name="STR_INQUIRY_NO" w:val="File No."/>
    <w:docVar w:name="STR_INTERNAL_REF" w:val="Internal ref"/>
    <w:docVar w:name="STR_INVOICE_DATE" w:val="Invoice Date"/>
    <w:docVar w:name="STR_INVOICE_NO" w:val="Invoice No."/>
    <w:docVar w:name="STR_ITEM" w:val="Item"/>
    <w:docVar w:name="STR_LATEST_REPLY" w:val="Latest reply"/>
    <w:docVar w:name="STR_NOTE_PAY" w:val="Note!  Payment will be executed from Scancem International DA in Oslo, Norway."/>
    <w:docVar w:name="STR_OF" w:val="Of"/>
    <w:docVar w:name="STR_ORIGIN" w:val="Origin of goods."/>
    <w:docVar w:name="STR_ORIGIN_TEXT" w:val="Place / country of manufacturer."/>
    <w:docVar w:name="STR_OUR_REF" w:val="Our Ref."/>
    <w:docVar w:name="STR_OVERDUE_TERMS" w:val="Overdue payment will be charged with 1% per month."/>
    <w:docVar w:name="STR_PAGE" w:val="Page"/>
    <w:docVar w:name="STR_PAGES" w:val="Total pages"/>
    <w:docVar w:name="STR_PAYMENT" w:val="Terms of payment"/>
    <w:docVar w:name="STR_PAYMENT_TEXT" w:val="from receipt of correct delivery and invoice."/>
    <w:docVar w:name="STR_PER" w:val="Per"/>
    <w:docVar w:name="STR_QTY" w:val="Qty."/>
    <w:docVar w:name="STR_QUOTATION_TEXT" w:val="Your quotation must be based on the following:"/>
    <w:docVar w:name="STR_SHIPMENT" w:val="Port of shipment"/>
    <w:docVar w:name="STR_SUPPLIER_NO" w:val="Supplier ID"/>
    <w:docVar w:name="STR_SUPPLY" w:val="Country of supply"/>
    <w:docVar w:name="STR_TOTAL_PRICE" w:val="Total Price"/>
    <w:docVar w:name="STR_TRANSPORT" w:val="Transport"/>
    <w:docVar w:name="STR_UNIT" w:val="Unit"/>
    <w:docVar w:name="STR_UNIT_PRICE" w:val="Unit Price"/>
    <w:docVar w:name="STR_VALIDITY" w:val="Validity of offer"/>
    <w:docVar w:name="STR_VALIDITY_TEXT" w:val="As long as possible, please specify."/>
    <w:docVar w:name="STR_WEIGHT" w:val="Weight/Volume"/>
    <w:docVar w:name="STR_YOUR_REF" w:val="Your Ref."/>
  </w:docVars>
  <w:rsids>
    <w:rsidRoot w:val="00762E4F"/>
    <w:rsid w:val="00000C09"/>
    <w:rsid w:val="00003A53"/>
    <w:rsid w:val="000048DE"/>
    <w:rsid w:val="00004B5D"/>
    <w:rsid w:val="00006A78"/>
    <w:rsid w:val="00006BE7"/>
    <w:rsid w:val="0000722C"/>
    <w:rsid w:val="00012987"/>
    <w:rsid w:val="0001700B"/>
    <w:rsid w:val="00017360"/>
    <w:rsid w:val="0002412E"/>
    <w:rsid w:val="0003549C"/>
    <w:rsid w:val="0004102B"/>
    <w:rsid w:val="000418FC"/>
    <w:rsid w:val="000443D8"/>
    <w:rsid w:val="0005037D"/>
    <w:rsid w:val="00051303"/>
    <w:rsid w:val="00051F94"/>
    <w:rsid w:val="000555FD"/>
    <w:rsid w:val="000568B6"/>
    <w:rsid w:val="000570CC"/>
    <w:rsid w:val="00057FC6"/>
    <w:rsid w:val="000614DC"/>
    <w:rsid w:val="00066E14"/>
    <w:rsid w:val="00070223"/>
    <w:rsid w:val="00070938"/>
    <w:rsid w:val="000737DE"/>
    <w:rsid w:val="00074594"/>
    <w:rsid w:val="00077266"/>
    <w:rsid w:val="000804CA"/>
    <w:rsid w:val="00082381"/>
    <w:rsid w:val="000832E1"/>
    <w:rsid w:val="00083F74"/>
    <w:rsid w:val="00084751"/>
    <w:rsid w:val="00090367"/>
    <w:rsid w:val="000912F4"/>
    <w:rsid w:val="00095A55"/>
    <w:rsid w:val="000A09F2"/>
    <w:rsid w:val="000B2378"/>
    <w:rsid w:val="000B3E57"/>
    <w:rsid w:val="000B4A9E"/>
    <w:rsid w:val="000C265B"/>
    <w:rsid w:val="000C3D41"/>
    <w:rsid w:val="000C734A"/>
    <w:rsid w:val="000D144A"/>
    <w:rsid w:val="000D372F"/>
    <w:rsid w:val="000D38AF"/>
    <w:rsid w:val="000D454D"/>
    <w:rsid w:val="000E135B"/>
    <w:rsid w:val="000E1DD6"/>
    <w:rsid w:val="000E3937"/>
    <w:rsid w:val="000E45DB"/>
    <w:rsid w:val="000E6B60"/>
    <w:rsid w:val="000E71FC"/>
    <w:rsid w:val="000F26DE"/>
    <w:rsid w:val="000F2F72"/>
    <w:rsid w:val="000F4B25"/>
    <w:rsid w:val="001021C2"/>
    <w:rsid w:val="0010323A"/>
    <w:rsid w:val="00110D89"/>
    <w:rsid w:val="00114CC1"/>
    <w:rsid w:val="00115903"/>
    <w:rsid w:val="00117494"/>
    <w:rsid w:val="00123082"/>
    <w:rsid w:val="001232FA"/>
    <w:rsid w:val="0012421E"/>
    <w:rsid w:val="00125C60"/>
    <w:rsid w:val="0013093A"/>
    <w:rsid w:val="00133C6E"/>
    <w:rsid w:val="001361DB"/>
    <w:rsid w:val="00136274"/>
    <w:rsid w:val="001365E2"/>
    <w:rsid w:val="00137591"/>
    <w:rsid w:val="00142E6A"/>
    <w:rsid w:val="0014356A"/>
    <w:rsid w:val="001447F1"/>
    <w:rsid w:val="001511E0"/>
    <w:rsid w:val="00151D6A"/>
    <w:rsid w:val="0015224B"/>
    <w:rsid w:val="001526D5"/>
    <w:rsid w:val="001556FE"/>
    <w:rsid w:val="00161210"/>
    <w:rsid w:val="0016270A"/>
    <w:rsid w:val="001647D1"/>
    <w:rsid w:val="00165F7B"/>
    <w:rsid w:val="00166107"/>
    <w:rsid w:val="00166321"/>
    <w:rsid w:val="00166AF9"/>
    <w:rsid w:val="00172FB8"/>
    <w:rsid w:val="001762F1"/>
    <w:rsid w:val="001800C8"/>
    <w:rsid w:val="001829DF"/>
    <w:rsid w:val="00182BDD"/>
    <w:rsid w:val="0018392A"/>
    <w:rsid w:val="0018489D"/>
    <w:rsid w:val="00186F5C"/>
    <w:rsid w:val="00187A83"/>
    <w:rsid w:val="001901D3"/>
    <w:rsid w:val="00190FA3"/>
    <w:rsid w:val="001919D3"/>
    <w:rsid w:val="00195550"/>
    <w:rsid w:val="001A2869"/>
    <w:rsid w:val="001A3403"/>
    <w:rsid w:val="001A3A5E"/>
    <w:rsid w:val="001A4576"/>
    <w:rsid w:val="001A4DAC"/>
    <w:rsid w:val="001A69D0"/>
    <w:rsid w:val="001B316E"/>
    <w:rsid w:val="001B703F"/>
    <w:rsid w:val="001C2569"/>
    <w:rsid w:val="001D1788"/>
    <w:rsid w:val="001D351B"/>
    <w:rsid w:val="001D45B8"/>
    <w:rsid w:val="001D5660"/>
    <w:rsid w:val="001D596F"/>
    <w:rsid w:val="001D612B"/>
    <w:rsid w:val="001E013E"/>
    <w:rsid w:val="001E18BD"/>
    <w:rsid w:val="001E28D9"/>
    <w:rsid w:val="001E2A8D"/>
    <w:rsid w:val="001E4B0A"/>
    <w:rsid w:val="001E55D8"/>
    <w:rsid w:val="001E5C18"/>
    <w:rsid w:val="001E6E6E"/>
    <w:rsid w:val="001F00AB"/>
    <w:rsid w:val="001F0DCB"/>
    <w:rsid w:val="001F4BD1"/>
    <w:rsid w:val="00201003"/>
    <w:rsid w:val="002026CD"/>
    <w:rsid w:val="002038E2"/>
    <w:rsid w:val="00204E4E"/>
    <w:rsid w:val="00205504"/>
    <w:rsid w:val="00206A6E"/>
    <w:rsid w:val="00207703"/>
    <w:rsid w:val="00211EBF"/>
    <w:rsid w:val="00211FB8"/>
    <w:rsid w:val="00212CD4"/>
    <w:rsid w:val="00215387"/>
    <w:rsid w:val="00215AA5"/>
    <w:rsid w:val="00217AB3"/>
    <w:rsid w:val="00223AE2"/>
    <w:rsid w:val="002264A7"/>
    <w:rsid w:val="00226C00"/>
    <w:rsid w:val="00231883"/>
    <w:rsid w:val="00231EEF"/>
    <w:rsid w:val="00240369"/>
    <w:rsid w:val="002425C0"/>
    <w:rsid w:val="002474DF"/>
    <w:rsid w:val="00250B34"/>
    <w:rsid w:val="00250FBF"/>
    <w:rsid w:val="00251E8C"/>
    <w:rsid w:val="002530E0"/>
    <w:rsid w:val="00253BBF"/>
    <w:rsid w:val="00253CED"/>
    <w:rsid w:val="00255534"/>
    <w:rsid w:val="002604C4"/>
    <w:rsid w:val="00261C98"/>
    <w:rsid w:val="00263422"/>
    <w:rsid w:val="0026533E"/>
    <w:rsid w:val="0027074C"/>
    <w:rsid w:val="00271CFD"/>
    <w:rsid w:val="00274205"/>
    <w:rsid w:val="00274C4E"/>
    <w:rsid w:val="00274C82"/>
    <w:rsid w:val="0028111B"/>
    <w:rsid w:val="002826E2"/>
    <w:rsid w:val="00283570"/>
    <w:rsid w:val="0028401D"/>
    <w:rsid w:val="002857FC"/>
    <w:rsid w:val="00285C2C"/>
    <w:rsid w:val="00296C75"/>
    <w:rsid w:val="00297571"/>
    <w:rsid w:val="002A05BE"/>
    <w:rsid w:val="002A4270"/>
    <w:rsid w:val="002A4435"/>
    <w:rsid w:val="002A665B"/>
    <w:rsid w:val="002B352E"/>
    <w:rsid w:val="002B4DE6"/>
    <w:rsid w:val="002B4E5F"/>
    <w:rsid w:val="002B53D1"/>
    <w:rsid w:val="002B623E"/>
    <w:rsid w:val="002B6861"/>
    <w:rsid w:val="002B788F"/>
    <w:rsid w:val="002C2CCB"/>
    <w:rsid w:val="002C4458"/>
    <w:rsid w:val="002D2370"/>
    <w:rsid w:val="002D5508"/>
    <w:rsid w:val="002D6B8D"/>
    <w:rsid w:val="002E0709"/>
    <w:rsid w:val="002E74A1"/>
    <w:rsid w:val="002E781A"/>
    <w:rsid w:val="002F6198"/>
    <w:rsid w:val="002F6EC0"/>
    <w:rsid w:val="00304301"/>
    <w:rsid w:val="00312F76"/>
    <w:rsid w:val="00314006"/>
    <w:rsid w:val="00314927"/>
    <w:rsid w:val="00315083"/>
    <w:rsid w:val="00315A2A"/>
    <w:rsid w:val="0032043D"/>
    <w:rsid w:val="00323575"/>
    <w:rsid w:val="0032374E"/>
    <w:rsid w:val="003237E9"/>
    <w:rsid w:val="00325544"/>
    <w:rsid w:val="0033408D"/>
    <w:rsid w:val="003362A4"/>
    <w:rsid w:val="003413FF"/>
    <w:rsid w:val="00341620"/>
    <w:rsid w:val="00341BBE"/>
    <w:rsid w:val="0034635E"/>
    <w:rsid w:val="0035092F"/>
    <w:rsid w:val="00360643"/>
    <w:rsid w:val="00362009"/>
    <w:rsid w:val="0036703A"/>
    <w:rsid w:val="00370E77"/>
    <w:rsid w:val="003721C3"/>
    <w:rsid w:val="003742B9"/>
    <w:rsid w:val="00380770"/>
    <w:rsid w:val="003853F6"/>
    <w:rsid w:val="0038573F"/>
    <w:rsid w:val="0038784C"/>
    <w:rsid w:val="0039038C"/>
    <w:rsid w:val="003912FC"/>
    <w:rsid w:val="00391364"/>
    <w:rsid w:val="00391FF8"/>
    <w:rsid w:val="00394233"/>
    <w:rsid w:val="00395094"/>
    <w:rsid w:val="003958E3"/>
    <w:rsid w:val="00396805"/>
    <w:rsid w:val="003A1E6C"/>
    <w:rsid w:val="003A26E7"/>
    <w:rsid w:val="003B0093"/>
    <w:rsid w:val="003B11C3"/>
    <w:rsid w:val="003B134D"/>
    <w:rsid w:val="003B45C8"/>
    <w:rsid w:val="003C0D4C"/>
    <w:rsid w:val="003C0FA4"/>
    <w:rsid w:val="003C3F8A"/>
    <w:rsid w:val="003D1B01"/>
    <w:rsid w:val="003D319E"/>
    <w:rsid w:val="003D3CD1"/>
    <w:rsid w:val="003D57C5"/>
    <w:rsid w:val="003E00F6"/>
    <w:rsid w:val="003E084A"/>
    <w:rsid w:val="003E469C"/>
    <w:rsid w:val="003E7936"/>
    <w:rsid w:val="003F2619"/>
    <w:rsid w:val="003F3FF6"/>
    <w:rsid w:val="003F54F1"/>
    <w:rsid w:val="003F6868"/>
    <w:rsid w:val="003F6DC8"/>
    <w:rsid w:val="00403FCB"/>
    <w:rsid w:val="00404E7F"/>
    <w:rsid w:val="0040765B"/>
    <w:rsid w:val="004117DD"/>
    <w:rsid w:val="00414794"/>
    <w:rsid w:val="00414A97"/>
    <w:rsid w:val="00415FCC"/>
    <w:rsid w:val="004205A5"/>
    <w:rsid w:val="00421C05"/>
    <w:rsid w:val="00422051"/>
    <w:rsid w:val="00422A0F"/>
    <w:rsid w:val="004262A2"/>
    <w:rsid w:val="00433079"/>
    <w:rsid w:val="00435B8D"/>
    <w:rsid w:val="004363AF"/>
    <w:rsid w:val="00437526"/>
    <w:rsid w:val="0044031A"/>
    <w:rsid w:val="00446BA5"/>
    <w:rsid w:val="00450353"/>
    <w:rsid w:val="0045352E"/>
    <w:rsid w:val="00456376"/>
    <w:rsid w:val="0045770E"/>
    <w:rsid w:val="00461AE9"/>
    <w:rsid w:val="004627DD"/>
    <w:rsid w:val="00465614"/>
    <w:rsid w:val="00466503"/>
    <w:rsid w:val="00470FE9"/>
    <w:rsid w:val="00472721"/>
    <w:rsid w:val="00475CD8"/>
    <w:rsid w:val="00476F99"/>
    <w:rsid w:val="00483612"/>
    <w:rsid w:val="004871D9"/>
    <w:rsid w:val="004A404D"/>
    <w:rsid w:val="004A7B26"/>
    <w:rsid w:val="004A7DC9"/>
    <w:rsid w:val="004B61E2"/>
    <w:rsid w:val="004B6CDF"/>
    <w:rsid w:val="004C3948"/>
    <w:rsid w:val="004C6E84"/>
    <w:rsid w:val="004C7077"/>
    <w:rsid w:val="004D0D37"/>
    <w:rsid w:val="004D1622"/>
    <w:rsid w:val="004D419D"/>
    <w:rsid w:val="004E1E74"/>
    <w:rsid w:val="004E22AC"/>
    <w:rsid w:val="004E376F"/>
    <w:rsid w:val="004E739B"/>
    <w:rsid w:val="004F03EA"/>
    <w:rsid w:val="004F04FA"/>
    <w:rsid w:val="004F3B9D"/>
    <w:rsid w:val="004F4729"/>
    <w:rsid w:val="004F6DCE"/>
    <w:rsid w:val="004F7EF1"/>
    <w:rsid w:val="00500B6A"/>
    <w:rsid w:val="0050200F"/>
    <w:rsid w:val="005054FC"/>
    <w:rsid w:val="0050568E"/>
    <w:rsid w:val="00511612"/>
    <w:rsid w:val="00521831"/>
    <w:rsid w:val="00522F5A"/>
    <w:rsid w:val="0052318B"/>
    <w:rsid w:val="0052322A"/>
    <w:rsid w:val="00532377"/>
    <w:rsid w:val="005353F1"/>
    <w:rsid w:val="005360D4"/>
    <w:rsid w:val="00536668"/>
    <w:rsid w:val="00544871"/>
    <w:rsid w:val="00545D6B"/>
    <w:rsid w:val="005501A2"/>
    <w:rsid w:val="0055132F"/>
    <w:rsid w:val="005527F0"/>
    <w:rsid w:val="00552F51"/>
    <w:rsid w:val="00554410"/>
    <w:rsid w:val="00555530"/>
    <w:rsid w:val="00561B0E"/>
    <w:rsid w:val="00562496"/>
    <w:rsid w:val="00564986"/>
    <w:rsid w:val="00572024"/>
    <w:rsid w:val="005729D6"/>
    <w:rsid w:val="0057426E"/>
    <w:rsid w:val="005743A2"/>
    <w:rsid w:val="0058353E"/>
    <w:rsid w:val="00590B2A"/>
    <w:rsid w:val="00591782"/>
    <w:rsid w:val="0059495F"/>
    <w:rsid w:val="00596C28"/>
    <w:rsid w:val="005979DD"/>
    <w:rsid w:val="005A07E7"/>
    <w:rsid w:val="005A2227"/>
    <w:rsid w:val="005A2D48"/>
    <w:rsid w:val="005A3306"/>
    <w:rsid w:val="005A3B70"/>
    <w:rsid w:val="005B07FB"/>
    <w:rsid w:val="005B2DBD"/>
    <w:rsid w:val="005B76A2"/>
    <w:rsid w:val="005B7ABF"/>
    <w:rsid w:val="005C32E6"/>
    <w:rsid w:val="005C3721"/>
    <w:rsid w:val="005C7A01"/>
    <w:rsid w:val="005D3D95"/>
    <w:rsid w:val="005D3DFE"/>
    <w:rsid w:val="005D45A8"/>
    <w:rsid w:val="005D47F9"/>
    <w:rsid w:val="005D553F"/>
    <w:rsid w:val="005D5C4C"/>
    <w:rsid w:val="005E3199"/>
    <w:rsid w:val="005E3727"/>
    <w:rsid w:val="005E6311"/>
    <w:rsid w:val="005F01A1"/>
    <w:rsid w:val="005F0F31"/>
    <w:rsid w:val="005F2A27"/>
    <w:rsid w:val="005F749F"/>
    <w:rsid w:val="006032B9"/>
    <w:rsid w:val="0060367A"/>
    <w:rsid w:val="00603CEA"/>
    <w:rsid w:val="006045CA"/>
    <w:rsid w:val="006059D0"/>
    <w:rsid w:val="00606BD0"/>
    <w:rsid w:val="00607A57"/>
    <w:rsid w:val="0061317F"/>
    <w:rsid w:val="00613F9E"/>
    <w:rsid w:val="006226CF"/>
    <w:rsid w:val="00622B6C"/>
    <w:rsid w:val="0062494E"/>
    <w:rsid w:val="006261EC"/>
    <w:rsid w:val="00627E54"/>
    <w:rsid w:val="006360CE"/>
    <w:rsid w:val="006424B9"/>
    <w:rsid w:val="00642720"/>
    <w:rsid w:val="00642A15"/>
    <w:rsid w:val="00642F8B"/>
    <w:rsid w:val="00643102"/>
    <w:rsid w:val="006434C8"/>
    <w:rsid w:val="0064431B"/>
    <w:rsid w:val="00644587"/>
    <w:rsid w:val="0065238E"/>
    <w:rsid w:val="0065245F"/>
    <w:rsid w:val="00654F04"/>
    <w:rsid w:val="00657401"/>
    <w:rsid w:val="00664939"/>
    <w:rsid w:val="006654F1"/>
    <w:rsid w:val="00670EDF"/>
    <w:rsid w:val="00682C60"/>
    <w:rsid w:val="00683F14"/>
    <w:rsid w:val="006843DA"/>
    <w:rsid w:val="0069084A"/>
    <w:rsid w:val="0069090A"/>
    <w:rsid w:val="00690E67"/>
    <w:rsid w:val="00691F8F"/>
    <w:rsid w:val="0069326A"/>
    <w:rsid w:val="00697CB4"/>
    <w:rsid w:val="006A1FB1"/>
    <w:rsid w:val="006A7440"/>
    <w:rsid w:val="006A7939"/>
    <w:rsid w:val="006B3267"/>
    <w:rsid w:val="006B32F5"/>
    <w:rsid w:val="006B3341"/>
    <w:rsid w:val="006B499B"/>
    <w:rsid w:val="006C3413"/>
    <w:rsid w:val="006C4A5D"/>
    <w:rsid w:val="006C4FE2"/>
    <w:rsid w:val="006D0124"/>
    <w:rsid w:val="006D0B69"/>
    <w:rsid w:val="006D0E55"/>
    <w:rsid w:val="006D15A4"/>
    <w:rsid w:val="006D364B"/>
    <w:rsid w:val="006E059A"/>
    <w:rsid w:val="006E31BD"/>
    <w:rsid w:val="006E359B"/>
    <w:rsid w:val="006E7032"/>
    <w:rsid w:val="006F0062"/>
    <w:rsid w:val="006F0799"/>
    <w:rsid w:val="006F248C"/>
    <w:rsid w:val="006F2F28"/>
    <w:rsid w:val="00702254"/>
    <w:rsid w:val="00704258"/>
    <w:rsid w:val="00705478"/>
    <w:rsid w:val="007072CD"/>
    <w:rsid w:val="007117F2"/>
    <w:rsid w:val="007123EC"/>
    <w:rsid w:val="0071257A"/>
    <w:rsid w:val="0071360E"/>
    <w:rsid w:val="00714CE5"/>
    <w:rsid w:val="0071539A"/>
    <w:rsid w:val="007161FB"/>
    <w:rsid w:val="00716FCC"/>
    <w:rsid w:val="00717663"/>
    <w:rsid w:val="007201CC"/>
    <w:rsid w:val="00721C1E"/>
    <w:rsid w:val="007241E8"/>
    <w:rsid w:val="00724448"/>
    <w:rsid w:val="0072635F"/>
    <w:rsid w:val="00726529"/>
    <w:rsid w:val="0072759D"/>
    <w:rsid w:val="0073306A"/>
    <w:rsid w:val="007352D6"/>
    <w:rsid w:val="007367FB"/>
    <w:rsid w:val="00741678"/>
    <w:rsid w:val="00741C9F"/>
    <w:rsid w:val="00744A12"/>
    <w:rsid w:val="00745E3E"/>
    <w:rsid w:val="00746C5B"/>
    <w:rsid w:val="0075082B"/>
    <w:rsid w:val="00750866"/>
    <w:rsid w:val="00755145"/>
    <w:rsid w:val="007569A6"/>
    <w:rsid w:val="00762E4F"/>
    <w:rsid w:val="00763949"/>
    <w:rsid w:val="00765151"/>
    <w:rsid w:val="007663CA"/>
    <w:rsid w:val="0077173F"/>
    <w:rsid w:val="00775BF9"/>
    <w:rsid w:val="00780199"/>
    <w:rsid w:val="0078046B"/>
    <w:rsid w:val="00781316"/>
    <w:rsid w:val="00787C11"/>
    <w:rsid w:val="007900FB"/>
    <w:rsid w:val="00791D92"/>
    <w:rsid w:val="0079308D"/>
    <w:rsid w:val="00793502"/>
    <w:rsid w:val="0079382B"/>
    <w:rsid w:val="007A0754"/>
    <w:rsid w:val="007A3935"/>
    <w:rsid w:val="007B06C3"/>
    <w:rsid w:val="007B2419"/>
    <w:rsid w:val="007B260B"/>
    <w:rsid w:val="007B592C"/>
    <w:rsid w:val="007C2A2F"/>
    <w:rsid w:val="007C36F8"/>
    <w:rsid w:val="007D06CE"/>
    <w:rsid w:val="007D3679"/>
    <w:rsid w:val="007E3412"/>
    <w:rsid w:val="007E4B83"/>
    <w:rsid w:val="007F017F"/>
    <w:rsid w:val="007F0FEF"/>
    <w:rsid w:val="007F2FFA"/>
    <w:rsid w:val="007F3578"/>
    <w:rsid w:val="007F6364"/>
    <w:rsid w:val="007F7F6D"/>
    <w:rsid w:val="00815B42"/>
    <w:rsid w:val="00816BD9"/>
    <w:rsid w:val="00824D8C"/>
    <w:rsid w:val="0082597A"/>
    <w:rsid w:val="0083219C"/>
    <w:rsid w:val="00832338"/>
    <w:rsid w:val="00837D78"/>
    <w:rsid w:val="008423D2"/>
    <w:rsid w:val="00842C4B"/>
    <w:rsid w:val="008469BF"/>
    <w:rsid w:val="008477DD"/>
    <w:rsid w:val="00851CD8"/>
    <w:rsid w:val="00854390"/>
    <w:rsid w:val="008622CA"/>
    <w:rsid w:val="0086437A"/>
    <w:rsid w:val="008674CF"/>
    <w:rsid w:val="008678EC"/>
    <w:rsid w:val="008719A2"/>
    <w:rsid w:val="008727D3"/>
    <w:rsid w:val="00873497"/>
    <w:rsid w:val="00873521"/>
    <w:rsid w:val="00875B16"/>
    <w:rsid w:val="008772C4"/>
    <w:rsid w:val="00881E15"/>
    <w:rsid w:val="00887527"/>
    <w:rsid w:val="00891365"/>
    <w:rsid w:val="00892BBA"/>
    <w:rsid w:val="008932B1"/>
    <w:rsid w:val="008943A3"/>
    <w:rsid w:val="0089702A"/>
    <w:rsid w:val="008A208A"/>
    <w:rsid w:val="008A2A89"/>
    <w:rsid w:val="008A3367"/>
    <w:rsid w:val="008A755D"/>
    <w:rsid w:val="008B10D3"/>
    <w:rsid w:val="008B4ED8"/>
    <w:rsid w:val="008B5E9B"/>
    <w:rsid w:val="008B7ABE"/>
    <w:rsid w:val="008C1030"/>
    <w:rsid w:val="008C49FB"/>
    <w:rsid w:val="008C57F1"/>
    <w:rsid w:val="008C6C6F"/>
    <w:rsid w:val="008D0D2C"/>
    <w:rsid w:val="008D585D"/>
    <w:rsid w:val="008D7974"/>
    <w:rsid w:val="008E5AD5"/>
    <w:rsid w:val="008E5FB6"/>
    <w:rsid w:val="008F0E79"/>
    <w:rsid w:val="008F1917"/>
    <w:rsid w:val="008F42F3"/>
    <w:rsid w:val="008F4608"/>
    <w:rsid w:val="008F46B2"/>
    <w:rsid w:val="008F646E"/>
    <w:rsid w:val="008F67FE"/>
    <w:rsid w:val="008F7074"/>
    <w:rsid w:val="008F7C27"/>
    <w:rsid w:val="00901307"/>
    <w:rsid w:val="00902A38"/>
    <w:rsid w:val="00905D1F"/>
    <w:rsid w:val="00906947"/>
    <w:rsid w:val="00910C46"/>
    <w:rsid w:val="00911BE3"/>
    <w:rsid w:val="0091201E"/>
    <w:rsid w:val="009220C3"/>
    <w:rsid w:val="00924DCB"/>
    <w:rsid w:val="009265EE"/>
    <w:rsid w:val="00930408"/>
    <w:rsid w:val="00931541"/>
    <w:rsid w:val="00931CDD"/>
    <w:rsid w:val="009339B5"/>
    <w:rsid w:val="00935FEC"/>
    <w:rsid w:val="00941B5C"/>
    <w:rsid w:val="0094370A"/>
    <w:rsid w:val="00944640"/>
    <w:rsid w:val="00945AB0"/>
    <w:rsid w:val="0095215A"/>
    <w:rsid w:val="00952D45"/>
    <w:rsid w:val="009530EB"/>
    <w:rsid w:val="009537E3"/>
    <w:rsid w:val="00954E6A"/>
    <w:rsid w:val="00957877"/>
    <w:rsid w:val="009610FE"/>
    <w:rsid w:val="00962549"/>
    <w:rsid w:val="00964DFE"/>
    <w:rsid w:val="0096641C"/>
    <w:rsid w:val="00970827"/>
    <w:rsid w:val="00970C5F"/>
    <w:rsid w:val="0097599E"/>
    <w:rsid w:val="00976247"/>
    <w:rsid w:val="0098225A"/>
    <w:rsid w:val="009830E0"/>
    <w:rsid w:val="00985F25"/>
    <w:rsid w:val="00986D70"/>
    <w:rsid w:val="009877F3"/>
    <w:rsid w:val="00987866"/>
    <w:rsid w:val="00990BF7"/>
    <w:rsid w:val="00992103"/>
    <w:rsid w:val="00995D65"/>
    <w:rsid w:val="009A1C38"/>
    <w:rsid w:val="009A6E64"/>
    <w:rsid w:val="009B2351"/>
    <w:rsid w:val="009B2E72"/>
    <w:rsid w:val="009B309F"/>
    <w:rsid w:val="009B376B"/>
    <w:rsid w:val="009B4393"/>
    <w:rsid w:val="009B4F4B"/>
    <w:rsid w:val="009B5A5C"/>
    <w:rsid w:val="009B5BB5"/>
    <w:rsid w:val="009B746E"/>
    <w:rsid w:val="009B7A9E"/>
    <w:rsid w:val="009C2B0E"/>
    <w:rsid w:val="009C393C"/>
    <w:rsid w:val="009C3AF7"/>
    <w:rsid w:val="009D20FB"/>
    <w:rsid w:val="009D2AB9"/>
    <w:rsid w:val="009D2BB7"/>
    <w:rsid w:val="009D2CA5"/>
    <w:rsid w:val="009D6CBF"/>
    <w:rsid w:val="009E02FD"/>
    <w:rsid w:val="009E05C9"/>
    <w:rsid w:val="009E29D4"/>
    <w:rsid w:val="009E5877"/>
    <w:rsid w:val="009E5EEB"/>
    <w:rsid w:val="009F5E2E"/>
    <w:rsid w:val="00A00F7E"/>
    <w:rsid w:val="00A031E2"/>
    <w:rsid w:val="00A055AF"/>
    <w:rsid w:val="00A063E0"/>
    <w:rsid w:val="00A07811"/>
    <w:rsid w:val="00A07A37"/>
    <w:rsid w:val="00A16128"/>
    <w:rsid w:val="00A2153E"/>
    <w:rsid w:val="00A220DA"/>
    <w:rsid w:val="00A25A08"/>
    <w:rsid w:val="00A25FAF"/>
    <w:rsid w:val="00A276A9"/>
    <w:rsid w:val="00A31632"/>
    <w:rsid w:val="00A31AB2"/>
    <w:rsid w:val="00A32EBE"/>
    <w:rsid w:val="00A3313C"/>
    <w:rsid w:val="00A33391"/>
    <w:rsid w:val="00A34775"/>
    <w:rsid w:val="00A357BF"/>
    <w:rsid w:val="00A36E6F"/>
    <w:rsid w:val="00A4098F"/>
    <w:rsid w:val="00A41A3F"/>
    <w:rsid w:val="00A439F1"/>
    <w:rsid w:val="00A47682"/>
    <w:rsid w:val="00A50491"/>
    <w:rsid w:val="00A53630"/>
    <w:rsid w:val="00A55551"/>
    <w:rsid w:val="00A55643"/>
    <w:rsid w:val="00A573C6"/>
    <w:rsid w:val="00A65497"/>
    <w:rsid w:val="00A66E62"/>
    <w:rsid w:val="00A73A87"/>
    <w:rsid w:val="00A778F7"/>
    <w:rsid w:val="00A8216C"/>
    <w:rsid w:val="00A8557F"/>
    <w:rsid w:val="00A8640B"/>
    <w:rsid w:val="00A90351"/>
    <w:rsid w:val="00A920F9"/>
    <w:rsid w:val="00A92BD5"/>
    <w:rsid w:val="00A96761"/>
    <w:rsid w:val="00AA16BF"/>
    <w:rsid w:val="00AA2587"/>
    <w:rsid w:val="00AA3FCC"/>
    <w:rsid w:val="00AA72A0"/>
    <w:rsid w:val="00AB2764"/>
    <w:rsid w:val="00AB318D"/>
    <w:rsid w:val="00AB45EE"/>
    <w:rsid w:val="00AC020D"/>
    <w:rsid w:val="00AC0C69"/>
    <w:rsid w:val="00AC16C0"/>
    <w:rsid w:val="00AC2402"/>
    <w:rsid w:val="00AC4500"/>
    <w:rsid w:val="00AC673F"/>
    <w:rsid w:val="00AC7D49"/>
    <w:rsid w:val="00AE02C6"/>
    <w:rsid w:val="00AE05BD"/>
    <w:rsid w:val="00AE080A"/>
    <w:rsid w:val="00AE0E58"/>
    <w:rsid w:val="00AE0FC5"/>
    <w:rsid w:val="00AE46E1"/>
    <w:rsid w:val="00AE610E"/>
    <w:rsid w:val="00AE7E6D"/>
    <w:rsid w:val="00AF03F6"/>
    <w:rsid w:val="00AF04E7"/>
    <w:rsid w:val="00AF25AC"/>
    <w:rsid w:val="00B04BB9"/>
    <w:rsid w:val="00B04E3C"/>
    <w:rsid w:val="00B12102"/>
    <w:rsid w:val="00B146A8"/>
    <w:rsid w:val="00B14D04"/>
    <w:rsid w:val="00B1718F"/>
    <w:rsid w:val="00B1789F"/>
    <w:rsid w:val="00B20657"/>
    <w:rsid w:val="00B21E2E"/>
    <w:rsid w:val="00B23088"/>
    <w:rsid w:val="00B25A49"/>
    <w:rsid w:val="00B27F38"/>
    <w:rsid w:val="00B319B5"/>
    <w:rsid w:val="00B31B64"/>
    <w:rsid w:val="00B33947"/>
    <w:rsid w:val="00B37B7E"/>
    <w:rsid w:val="00B476FC"/>
    <w:rsid w:val="00B510D1"/>
    <w:rsid w:val="00B52706"/>
    <w:rsid w:val="00B54114"/>
    <w:rsid w:val="00B54323"/>
    <w:rsid w:val="00B54C1F"/>
    <w:rsid w:val="00B55942"/>
    <w:rsid w:val="00B56559"/>
    <w:rsid w:val="00B61678"/>
    <w:rsid w:val="00B618B9"/>
    <w:rsid w:val="00B633CA"/>
    <w:rsid w:val="00B66BE5"/>
    <w:rsid w:val="00B71B99"/>
    <w:rsid w:val="00B71D6E"/>
    <w:rsid w:val="00B7504E"/>
    <w:rsid w:val="00B76E94"/>
    <w:rsid w:val="00B80093"/>
    <w:rsid w:val="00B81577"/>
    <w:rsid w:val="00B81839"/>
    <w:rsid w:val="00B826C8"/>
    <w:rsid w:val="00B82E75"/>
    <w:rsid w:val="00B8394A"/>
    <w:rsid w:val="00B92084"/>
    <w:rsid w:val="00B94813"/>
    <w:rsid w:val="00BA027C"/>
    <w:rsid w:val="00BA0F09"/>
    <w:rsid w:val="00BA3EC6"/>
    <w:rsid w:val="00BA7D85"/>
    <w:rsid w:val="00BB159E"/>
    <w:rsid w:val="00BB2BD4"/>
    <w:rsid w:val="00BB53C7"/>
    <w:rsid w:val="00BB5A90"/>
    <w:rsid w:val="00BB6C96"/>
    <w:rsid w:val="00BC0170"/>
    <w:rsid w:val="00BC169A"/>
    <w:rsid w:val="00BC40DB"/>
    <w:rsid w:val="00BC749E"/>
    <w:rsid w:val="00BD4FB5"/>
    <w:rsid w:val="00BD7031"/>
    <w:rsid w:val="00BE0B8F"/>
    <w:rsid w:val="00BE1F18"/>
    <w:rsid w:val="00BF307C"/>
    <w:rsid w:val="00BF327B"/>
    <w:rsid w:val="00BF3CEA"/>
    <w:rsid w:val="00BF3DA4"/>
    <w:rsid w:val="00BF49F2"/>
    <w:rsid w:val="00BF517B"/>
    <w:rsid w:val="00BF70EF"/>
    <w:rsid w:val="00C01FC9"/>
    <w:rsid w:val="00C02279"/>
    <w:rsid w:val="00C06180"/>
    <w:rsid w:val="00C0749A"/>
    <w:rsid w:val="00C075B5"/>
    <w:rsid w:val="00C11C21"/>
    <w:rsid w:val="00C120A8"/>
    <w:rsid w:val="00C130AF"/>
    <w:rsid w:val="00C13D69"/>
    <w:rsid w:val="00C14D96"/>
    <w:rsid w:val="00C26007"/>
    <w:rsid w:val="00C30D15"/>
    <w:rsid w:val="00C31661"/>
    <w:rsid w:val="00C350A2"/>
    <w:rsid w:val="00C379A9"/>
    <w:rsid w:val="00C40342"/>
    <w:rsid w:val="00C50526"/>
    <w:rsid w:val="00C509E0"/>
    <w:rsid w:val="00C52965"/>
    <w:rsid w:val="00C53280"/>
    <w:rsid w:val="00C56092"/>
    <w:rsid w:val="00C56947"/>
    <w:rsid w:val="00C60CA9"/>
    <w:rsid w:val="00C619F8"/>
    <w:rsid w:val="00C6249B"/>
    <w:rsid w:val="00C625FB"/>
    <w:rsid w:val="00C62983"/>
    <w:rsid w:val="00C63007"/>
    <w:rsid w:val="00C650F3"/>
    <w:rsid w:val="00C65B26"/>
    <w:rsid w:val="00C71346"/>
    <w:rsid w:val="00C71946"/>
    <w:rsid w:val="00C74FEB"/>
    <w:rsid w:val="00C75BC7"/>
    <w:rsid w:val="00C77AEB"/>
    <w:rsid w:val="00C80D3F"/>
    <w:rsid w:val="00C85D63"/>
    <w:rsid w:val="00C85F27"/>
    <w:rsid w:val="00C87585"/>
    <w:rsid w:val="00C875EE"/>
    <w:rsid w:val="00C87778"/>
    <w:rsid w:val="00C90ACB"/>
    <w:rsid w:val="00C92BD5"/>
    <w:rsid w:val="00C943A3"/>
    <w:rsid w:val="00C9577C"/>
    <w:rsid w:val="00C9636B"/>
    <w:rsid w:val="00C96C30"/>
    <w:rsid w:val="00CA065B"/>
    <w:rsid w:val="00CA1B26"/>
    <w:rsid w:val="00CA1F6D"/>
    <w:rsid w:val="00CA5170"/>
    <w:rsid w:val="00CA5A62"/>
    <w:rsid w:val="00CA5D97"/>
    <w:rsid w:val="00CB01EB"/>
    <w:rsid w:val="00CB2A77"/>
    <w:rsid w:val="00CB4CB0"/>
    <w:rsid w:val="00CB5526"/>
    <w:rsid w:val="00CB6C3E"/>
    <w:rsid w:val="00CC46F2"/>
    <w:rsid w:val="00CC77C9"/>
    <w:rsid w:val="00CD3A5C"/>
    <w:rsid w:val="00CD3BBD"/>
    <w:rsid w:val="00CD4975"/>
    <w:rsid w:val="00CD6A50"/>
    <w:rsid w:val="00CD6C9F"/>
    <w:rsid w:val="00CD7784"/>
    <w:rsid w:val="00CD791C"/>
    <w:rsid w:val="00CD7E58"/>
    <w:rsid w:val="00CE046C"/>
    <w:rsid w:val="00CF113E"/>
    <w:rsid w:val="00CF2A62"/>
    <w:rsid w:val="00CF4165"/>
    <w:rsid w:val="00CF451F"/>
    <w:rsid w:val="00CF6316"/>
    <w:rsid w:val="00D010F8"/>
    <w:rsid w:val="00D03C1E"/>
    <w:rsid w:val="00D05757"/>
    <w:rsid w:val="00D07EC0"/>
    <w:rsid w:val="00D10DB3"/>
    <w:rsid w:val="00D10FC9"/>
    <w:rsid w:val="00D126CA"/>
    <w:rsid w:val="00D22266"/>
    <w:rsid w:val="00D2420B"/>
    <w:rsid w:val="00D24464"/>
    <w:rsid w:val="00D25C10"/>
    <w:rsid w:val="00D27CAB"/>
    <w:rsid w:val="00D302E6"/>
    <w:rsid w:val="00D32829"/>
    <w:rsid w:val="00D3336F"/>
    <w:rsid w:val="00D3522A"/>
    <w:rsid w:val="00D37781"/>
    <w:rsid w:val="00D40888"/>
    <w:rsid w:val="00D40EB9"/>
    <w:rsid w:val="00D420F6"/>
    <w:rsid w:val="00D43A0D"/>
    <w:rsid w:val="00D47CB5"/>
    <w:rsid w:val="00D501A4"/>
    <w:rsid w:val="00D50ADB"/>
    <w:rsid w:val="00D51A4D"/>
    <w:rsid w:val="00D526DE"/>
    <w:rsid w:val="00D550C7"/>
    <w:rsid w:val="00D60F1C"/>
    <w:rsid w:val="00D619C5"/>
    <w:rsid w:val="00D61FB9"/>
    <w:rsid w:val="00D6325C"/>
    <w:rsid w:val="00D646B5"/>
    <w:rsid w:val="00D6569C"/>
    <w:rsid w:val="00D65B6B"/>
    <w:rsid w:val="00D65E72"/>
    <w:rsid w:val="00D6675E"/>
    <w:rsid w:val="00D67955"/>
    <w:rsid w:val="00D67B10"/>
    <w:rsid w:val="00D7082A"/>
    <w:rsid w:val="00D71529"/>
    <w:rsid w:val="00D72596"/>
    <w:rsid w:val="00D72A48"/>
    <w:rsid w:val="00D737B4"/>
    <w:rsid w:val="00D80747"/>
    <w:rsid w:val="00D81510"/>
    <w:rsid w:val="00D873BF"/>
    <w:rsid w:val="00D87D80"/>
    <w:rsid w:val="00D92583"/>
    <w:rsid w:val="00D9443E"/>
    <w:rsid w:val="00D947FC"/>
    <w:rsid w:val="00D963DB"/>
    <w:rsid w:val="00DA0329"/>
    <w:rsid w:val="00DA14F4"/>
    <w:rsid w:val="00DA3EBD"/>
    <w:rsid w:val="00DA437A"/>
    <w:rsid w:val="00DA507F"/>
    <w:rsid w:val="00DA5B12"/>
    <w:rsid w:val="00DB0A39"/>
    <w:rsid w:val="00DB1E05"/>
    <w:rsid w:val="00DB4C7B"/>
    <w:rsid w:val="00DB7002"/>
    <w:rsid w:val="00DC6C2B"/>
    <w:rsid w:val="00DD376F"/>
    <w:rsid w:val="00DD379D"/>
    <w:rsid w:val="00DD527D"/>
    <w:rsid w:val="00DD67EC"/>
    <w:rsid w:val="00DD68D0"/>
    <w:rsid w:val="00DE18C3"/>
    <w:rsid w:val="00DE5FB0"/>
    <w:rsid w:val="00DF2A5B"/>
    <w:rsid w:val="00DF2E7A"/>
    <w:rsid w:val="00DF652E"/>
    <w:rsid w:val="00E0137A"/>
    <w:rsid w:val="00E04679"/>
    <w:rsid w:val="00E10E66"/>
    <w:rsid w:val="00E135F1"/>
    <w:rsid w:val="00E14287"/>
    <w:rsid w:val="00E163B0"/>
    <w:rsid w:val="00E21539"/>
    <w:rsid w:val="00E22B94"/>
    <w:rsid w:val="00E23555"/>
    <w:rsid w:val="00E23A79"/>
    <w:rsid w:val="00E24380"/>
    <w:rsid w:val="00E322F0"/>
    <w:rsid w:val="00E334E7"/>
    <w:rsid w:val="00E3771E"/>
    <w:rsid w:val="00E37B23"/>
    <w:rsid w:val="00E411D8"/>
    <w:rsid w:val="00E42A1B"/>
    <w:rsid w:val="00E450E6"/>
    <w:rsid w:val="00E45A53"/>
    <w:rsid w:val="00E47D44"/>
    <w:rsid w:val="00E54537"/>
    <w:rsid w:val="00E56FEF"/>
    <w:rsid w:val="00E65245"/>
    <w:rsid w:val="00E65607"/>
    <w:rsid w:val="00E65CDA"/>
    <w:rsid w:val="00E70D6D"/>
    <w:rsid w:val="00E73165"/>
    <w:rsid w:val="00E74516"/>
    <w:rsid w:val="00E75677"/>
    <w:rsid w:val="00E81BF7"/>
    <w:rsid w:val="00E82D34"/>
    <w:rsid w:val="00E86C8F"/>
    <w:rsid w:val="00E908B3"/>
    <w:rsid w:val="00E932B6"/>
    <w:rsid w:val="00E93611"/>
    <w:rsid w:val="00E95603"/>
    <w:rsid w:val="00E95F70"/>
    <w:rsid w:val="00E978D1"/>
    <w:rsid w:val="00EA10F7"/>
    <w:rsid w:val="00EA1AC1"/>
    <w:rsid w:val="00EA4392"/>
    <w:rsid w:val="00EA44B2"/>
    <w:rsid w:val="00EA46FC"/>
    <w:rsid w:val="00EA5ED3"/>
    <w:rsid w:val="00EA6B2D"/>
    <w:rsid w:val="00EA7976"/>
    <w:rsid w:val="00EB067C"/>
    <w:rsid w:val="00EB0B48"/>
    <w:rsid w:val="00EB0C95"/>
    <w:rsid w:val="00EB71C5"/>
    <w:rsid w:val="00EB75DC"/>
    <w:rsid w:val="00EC4B3A"/>
    <w:rsid w:val="00ED2FF1"/>
    <w:rsid w:val="00ED57C3"/>
    <w:rsid w:val="00EE17B0"/>
    <w:rsid w:val="00EE2016"/>
    <w:rsid w:val="00EE26FB"/>
    <w:rsid w:val="00EE3A51"/>
    <w:rsid w:val="00EE6DB6"/>
    <w:rsid w:val="00EE6F7C"/>
    <w:rsid w:val="00EF1AB6"/>
    <w:rsid w:val="00EF1ECA"/>
    <w:rsid w:val="00EF5F09"/>
    <w:rsid w:val="00EF6617"/>
    <w:rsid w:val="00EF7613"/>
    <w:rsid w:val="00EF7FC1"/>
    <w:rsid w:val="00F00C71"/>
    <w:rsid w:val="00F11978"/>
    <w:rsid w:val="00F12751"/>
    <w:rsid w:val="00F13327"/>
    <w:rsid w:val="00F1579B"/>
    <w:rsid w:val="00F1604F"/>
    <w:rsid w:val="00F22DC8"/>
    <w:rsid w:val="00F23811"/>
    <w:rsid w:val="00F24B49"/>
    <w:rsid w:val="00F258D5"/>
    <w:rsid w:val="00F2609F"/>
    <w:rsid w:val="00F3348A"/>
    <w:rsid w:val="00F33D12"/>
    <w:rsid w:val="00F3758E"/>
    <w:rsid w:val="00F37D07"/>
    <w:rsid w:val="00F4178F"/>
    <w:rsid w:val="00F435D7"/>
    <w:rsid w:val="00F46198"/>
    <w:rsid w:val="00F50EF9"/>
    <w:rsid w:val="00F513A3"/>
    <w:rsid w:val="00F546B1"/>
    <w:rsid w:val="00F601C0"/>
    <w:rsid w:val="00F6186C"/>
    <w:rsid w:val="00F6595A"/>
    <w:rsid w:val="00F76075"/>
    <w:rsid w:val="00F767E0"/>
    <w:rsid w:val="00F80856"/>
    <w:rsid w:val="00F81406"/>
    <w:rsid w:val="00F834FE"/>
    <w:rsid w:val="00F90D20"/>
    <w:rsid w:val="00F95F8A"/>
    <w:rsid w:val="00F96E05"/>
    <w:rsid w:val="00FA053B"/>
    <w:rsid w:val="00FA109D"/>
    <w:rsid w:val="00FA18FF"/>
    <w:rsid w:val="00FA3621"/>
    <w:rsid w:val="00FB134D"/>
    <w:rsid w:val="00FB255B"/>
    <w:rsid w:val="00FC21C8"/>
    <w:rsid w:val="00FD189C"/>
    <w:rsid w:val="00FD3B74"/>
    <w:rsid w:val="00FD591A"/>
    <w:rsid w:val="00FD7930"/>
    <w:rsid w:val="00FD7BC6"/>
    <w:rsid w:val="00FE6A97"/>
    <w:rsid w:val="00FF1A2D"/>
    <w:rsid w:val="00FF3E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91B60E6"/>
  <w15:docId w15:val="{57313ABC-9CC7-46CA-BF0C-DFBBAD8E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E72"/>
    <w:rPr>
      <w:rFonts w:ascii="Arial" w:hAnsi="Arial" w:cs="Arial"/>
      <w:lang w:val="en-GB" w:eastAsia="sv-SE"/>
    </w:rPr>
  </w:style>
  <w:style w:type="paragraph" w:styleId="Heading1">
    <w:name w:val="heading 1"/>
    <w:basedOn w:val="Normal"/>
    <w:next w:val="Normal"/>
    <w:link w:val="Heading1Char"/>
    <w:qFormat/>
    <w:rsid w:val="0045352E"/>
    <w:pPr>
      <w:tabs>
        <w:tab w:val="left" w:pos="1442"/>
      </w:tabs>
      <w:outlineLvl w:val="0"/>
    </w:pPr>
    <w:rPr>
      <w:b/>
      <w:sz w:val="28"/>
      <w:szCs w:val="32"/>
    </w:rPr>
  </w:style>
  <w:style w:type="paragraph" w:styleId="Heading4">
    <w:name w:val="heading 4"/>
    <w:basedOn w:val="Normal"/>
    <w:next w:val="Normal"/>
    <w:pPr>
      <w:keepNext/>
      <w:outlineLvl w:val="3"/>
    </w:pPr>
    <w:rPr>
      <w:b/>
      <w:noProof/>
      <w:sz w:val="24"/>
    </w:rPr>
  </w:style>
  <w:style w:type="paragraph" w:styleId="Heading7">
    <w:name w:val="heading 7"/>
    <w:basedOn w:val="Normal"/>
    <w:next w:val="Normal"/>
    <w:pPr>
      <w:keepNext/>
      <w:jc w:val="center"/>
      <w:outlineLvl w:val="6"/>
    </w:pPr>
    <w:rPr>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
    <w:name w:val="Overskrift"/>
    <w:basedOn w:val="Normal"/>
    <w:next w:val="Normal"/>
    <w:rPr>
      <w:b/>
      <w:caps/>
      <w:sz w:val="28"/>
    </w:rPr>
  </w:style>
  <w:style w:type="paragraph" w:styleId="Header">
    <w:name w:val="header"/>
    <w:basedOn w:val="Normal"/>
    <w:qFormat/>
    <w:rsid w:val="00EA46FC"/>
    <w:pPr>
      <w:tabs>
        <w:tab w:val="center" w:pos="4536"/>
        <w:tab w:val="right" w:pos="9072"/>
      </w:tabs>
      <w:jc w:val="right"/>
    </w:pPr>
    <w:rPr>
      <w:noProof/>
      <w:lang w:eastAsia="en-GB"/>
    </w:rPr>
  </w:style>
  <w:style w:type="paragraph" w:styleId="Footer">
    <w:name w:val="footer"/>
    <w:basedOn w:val="Normal"/>
    <w:qFormat/>
    <w:rsid w:val="00110D89"/>
    <w:pPr>
      <w:tabs>
        <w:tab w:val="center" w:pos="4536"/>
        <w:tab w:val="right" w:pos="9072"/>
      </w:tabs>
    </w:pPr>
    <w:rPr>
      <w:sz w:val="16"/>
    </w:rPr>
  </w:style>
  <w:style w:type="character" w:styleId="PageNumber">
    <w:name w:val="page number"/>
    <w:basedOn w:val="DefaultParagraphFont"/>
  </w:style>
  <w:style w:type="table" w:styleId="TableGrid">
    <w:name w:val="Table Grid"/>
    <w:basedOn w:val="TableNormal"/>
    <w:rsid w:val="008F46B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590B2A"/>
    <w:rPr>
      <w:rFonts w:ascii="Tahoma" w:hAnsi="Tahoma" w:cs="Tahoma"/>
      <w:sz w:val="16"/>
      <w:szCs w:val="16"/>
    </w:rPr>
  </w:style>
  <w:style w:type="paragraph" w:customStyle="1" w:styleId="CM2">
    <w:name w:val="CM2"/>
    <w:basedOn w:val="Normal"/>
    <w:next w:val="Normal"/>
    <w:rsid w:val="00151D6A"/>
    <w:pPr>
      <w:widowControl w:val="0"/>
      <w:autoSpaceDE w:val="0"/>
      <w:autoSpaceDN w:val="0"/>
      <w:adjustRightInd w:val="0"/>
    </w:pPr>
    <w:rPr>
      <w:rFonts w:eastAsia="SimSun"/>
      <w:sz w:val="24"/>
      <w:szCs w:val="24"/>
      <w:lang w:val="en-US" w:eastAsia="zh-CN"/>
    </w:rPr>
  </w:style>
  <w:style w:type="paragraph" w:styleId="BodyText2">
    <w:name w:val="Body Text 2"/>
    <w:basedOn w:val="Normal"/>
    <w:rsid w:val="001232FA"/>
    <w:pPr>
      <w:widowControl w:val="0"/>
      <w:tabs>
        <w:tab w:val="left" w:pos="204"/>
      </w:tabs>
      <w:autoSpaceDE w:val="0"/>
      <w:autoSpaceDN w:val="0"/>
      <w:adjustRightInd w:val="0"/>
      <w:spacing w:line="374" w:lineRule="exact"/>
      <w:jc w:val="both"/>
    </w:pPr>
    <w:rPr>
      <w:iCs/>
      <w:sz w:val="24"/>
      <w:lang w:val="en-US"/>
    </w:rPr>
  </w:style>
  <w:style w:type="character" w:styleId="Strong">
    <w:name w:val="Strong"/>
    <w:qFormat/>
    <w:rsid w:val="0045352E"/>
    <w:rPr>
      <w:rFonts w:ascii="Arial" w:hAnsi="Arial" w:cs="Arial"/>
      <w:b/>
    </w:rPr>
  </w:style>
  <w:style w:type="paragraph" w:styleId="Title">
    <w:name w:val="Title"/>
    <w:basedOn w:val="Normal"/>
    <w:next w:val="Normal"/>
    <w:link w:val="TitleChar"/>
    <w:qFormat/>
    <w:rsid w:val="0045352E"/>
    <w:rPr>
      <w:b/>
      <w:sz w:val="24"/>
    </w:rPr>
  </w:style>
  <w:style w:type="character" w:customStyle="1" w:styleId="TitleChar">
    <w:name w:val="Title Char"/>
    <w:basedOn w:val="DefaultParagraphFont"/>
    <w:link w:val="Title"/>
    <w:rsid w:val="0045352E"/>
    <w:rPr>
      <w:rFonts w:ascii="Arial" w:hAnsi="Arial" w:cs="Arial"/>
      <w:b/>
      <w:sz w:val="24"/>
      <w:lang w:val="en-GB" w:eastAsia="en-US"/>
    </w:rPr>
  </w:style>
  <w:style w:type="character" w:customStyle="1" w:styleId="Heading1Char">
    <w:name w:val="Heading 1 Char"/>
    <w:basedOn w:val="DefaultParagraphFont"/>
    <w:link w:val="Heading1"/>
    <w:rsid w:val="0045352E"/>
    <w:rPr>
      <w:rFonts w:ascii="Arial" w:hAnsi="Arial" w:cs="Arial"/>
      <w:b/>
      <w:sz w:val="28"/>
      <w:szCs w:val="32"/>
      <w:lang w:val="en-GB" w:eastAsia="en-US"/>
    </w:rPr>
  </w:style>
  <w:style w:type="paragraph" w:styleId="NormalWeb">
    <w:name w:val="Normal (Web)"/>
    <w:basedOn w:val="Normal"/>
    <w:uiPriority w:val="99"/>
    <w:unhideWhenUsed/>
    <w:rsid w:val="00EF1AB6"/>
    <w:pPr>
      <w:spacing w:before="100" w:beforeAutospacing="1" w:after="100" w:afterAutospacing="1"/>
    </w:pPr>
    <w:rPr>
      <w:rFonts w:ascii="Times New Roman" w:hAnsi="Times New Roman" w:cs="Times New Roman"/>
      <w:sz w:val="24"/>
      <w:szCs w:val="24"/>
      <w:lang w:val="nb-NO" w:eastAsia="nb-NO"/>
    </w:rPr>
  </w:style>
  <w:style w:type="character" w:styleId="UnresolvedMention">
    <w:name w:val="Unresolved Mention"/>
    <w:basedOn w:val="DefaultParagraphFont"/>
    <w:uiPriority w:val="99"/>
    <w:semiHidden/>
    <w:unhideWhenUsed/>
    <w:rsid w:val="005360D4"/>
    <w:rPr>
      <w:color w:val="605E5C"/>
      <w:shd w:val="clear" w:color="auto" w:fill="E1DFDD"/>
    </w:rPr>
  </w:style>
  <w:style w:type="paragraph" w:styleId="ListParagraph">
    <w:name w:val="List Paragraph"/>
    <w:basedOn w:val="Normal"/>
    <w:uiPriority w:val="34"/>
    <w:qFormat/>
    <w:rsid w:val="003F6DC8"/>
    <w:pPr>
      <w:ind w:left="720"/>
      <w:contextualSpacing/>
    </w:pPr>
  </w:style>
  <w:style w:type="paragraph" w:styleId="Revision">
    <w:name w:val="Revision"/>
    <w:hidden/>
    <w:uiPriority w:val="99"/>
    <w:semiHidden/>
    <w:rsid w:val="00466503"/>
    <w:rPr>
      <w:rFonts w:ascii="Arial" w:hAnsi="Arial" w:cs="Arial"/>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4044">
      <w:bodyDiv w:val="1"/>
      <w:marLeft w:val="0"/>
      <w:marRight w:val="0"/>
      <w:marTop w:val="0"/>
      <w:marBottom w:val="0"/>
      <w:divBdr>
        <w:top w:val="none" w:sz="0" w:space="0" w:color="auto"/>
        <w:left w:val="none" w:sz="0" w:space="0" w:color="auto"/>
        <w:bottom w:val="none" w:sz="0" w:space="0" w:color="auto"/>
        <w:right w:val="none" w:sz="0" w:space="0" w:color="auto"/>
      </w:divBdr>
    </w:div>
    <w:div w:id="174926340">
      <w:bodyDiv w:val="1"/>
      <w:marLeft w:val="0"/>
      <w:marRight w:val="0"/>
      <w:marTop w:val="0"/>
      <w:marBottom w:val="0"/>
      <w:divBdr>
        <w:top w:val="none" w:sz="0" w:space="0" w:color="auto"/>
        <w:left w:val="none" w:sz="0" w:space="0" w:color="auto"/>
        <w:bottom w:val="none" w:sz="0" w:space="0" w:color="auto"/>
        <w:right w:val="none" w:sz="0" w:space="0" w:color="auto"/>
      </w:divBdr>
    </w:div>
    <w:div w:id="256865373">
      <w:bodyDiv w:val="1"/>
      <w:marLeft w:val="0"/>
      <w:marRight w:val="0"/>
      <w:marTop w:val="0"/>
      <w:marBottom w:val="0"/>
      <w:divBdr>
        <w:top w:val="none" w:sz="0" w:space="0" w:color="auto"/>
        <w:left w:val="none" w:sz="0" w:space="0" w:color="auto"/>
        <w:bottom w:val="none" w:sz="0" w:space="0" w:color="auto"/>
        <w:right w:val="none" w:sz="0" w:space="0" w:color="auto"/>
      </w:divBdr>
    </w:div>
    <w:div w:id="310402922">
      <w:bodyDiv w:val="1"/>
      <w:marLeft w:val="0"/>
      <w:marRight w:val="0"/>
      <w:marTop w:val="0"/>
      <w:marBottom w:val="0"/>
      <w:divBdr>
        <w:top w:val="none" w:sz="0" w:space="0" w:color="auto"/>
        <w:left w:val="none" w:sz="0" w:space="0" w:color="auto"/>
        <w:bottom w:val="none" w:sz="0" w:space="0" w:color="auto"/>
        <w:right w:val="none" w:sz="0" w:space="0" w:color="auto"/>
      </w:divBdr>
    </w:div>
    <w:div w:id="391202446">
      <w:bodyDiv w:val="1"/>
      <w:marLeft w:val="0"/>
      <w:marRight w:val="0"/>
      <w:marTop w:val="0"/>
      <w:marBottom w:val="0"/>
      <w:divBdr>
        <w:top w:val="none" w:sz="0" w:space="0" w:color="auto"/>
        <w:left w:val="none" w:sz="0" w:space="0" w:color="auto"/>
        <w:bottom w:val="none" w:sz="0" w:space="0" w:color="auto"/>
        <w:right w:val="none" w:sz="0" w:space="0" w:color="auto"/>
      </w:divBdr>
    </w:div>
    <w:div w:id="460341910">
      <w:bodyDiv w:val="1"/>
      <w:marLeft w:val="0"/>
      <w:marRight w:val="0"/>
      <w:marTop w:val="0"/>
      <w:marBottom w:val="0"/>
      <w:divBdr>
        <w:top w:val="none" w:sz="0" w:space="0" w:color="auto"/>
        <w:left w:val="none" w:sz="0" w:space="0" w:color="auto"/>
        <w:bottom w:val="none" w:sz="0" w:space="0" w:color="auto"/>
        <w:right w:val="none" w:sz="0" w:space="0" w:color="auto"/>
      </w:divBdr>
    </w:div>
    <w:div w:id="640039094">
      <w:bodyDiv w:val="1"/>
      <w:marLeft w:val="0"/>
      <w:marRight w:val="0"/>
      <w:marTop w:val="0"/>
      <w:marBottom w:val="0"/>
      <w:divBdr>
        <w:top w:val="none" w:sz="0" w:space="0" w:color="auto"/>
        <w:left w:val="none" w:sz="0" w:space="0" w:color="auto"/>
        <w:bottom w:val="none" w:sz="0" w:space="0" w:color="auto"/>
        <w:right w:val="none" w:sz="0" w:space="0" w:color="auto"/>
      </w:divBdr>
    </w:div>
    <w:div w:id="767696889">
      <w:bodyDiv w:val="1"/>
      <w:marLeft w:val="0"/>
      <w:marRight w:val="0"/>
      <w:marTop w:val="0"/>
      <w:marBottom w:val="0"/>
      <w:divBdr>
        <w:top w:val="none" w:sz="0" w:space="0" w:color="auto"/>
        <w:left w:val="none" w:sz="0" w:space="0" w:color="auto"/>
        <w:bottom w:val="none" w:sz="0" w:space="0" w:color="auto"/>
        <w:right w:val="none" w:sz="0" w:space="0" w:color="auto"/>
      </w:divBdr>
    </w:div>
    <w:div w:id="793597735">
      <w:bodyDiv w:val="1"/>
      <w:marLeft w:val="0"/>
      <w:marRight w:val="0"/>
      <w:marTop w:val="0"/>
      <w:marBottom w:val="0"/>
      <w:divBdr>
        <w:top w:val="none" w:sz="0" w:space="0" w:color="auto"/>
        <w:left w:val="none" w:sz="0" w:space="0" w:color="auto"/>
        <w:bottom w:val="none" w:sz="0" w:space="0" w:color="auto"/>
        <w:right w:val="none" w:sz="0" w:space="0" w:color="auto"/>
      </w:divBdr>
    </w:div>
    <w:div w:id="832917497">
      <w:bodyDiv w:val="1"/>
      <w:marLeft w:val="0"/>
      <w:marRight w:val="0"/>
      <w:marTop w:val="0"/>
      <w:marBottom w:val="0"/>
      <w:divBdr>
        <w:top w:val="none" w:sz="0" w:space="0" w:color="auto"/>
        <w:left w:val="none" w:sz="0" w:space="0" w:color="auto"/>
        <w:bottom w:val="none" w:sz="0" w:space="0" w:color="auto"/>
        <w:right w:val="none" w:sz="0" w:space="0" w:color="auto"/>
      </w:divBdr>
    </w:div>
    <w:div w:id="879513732">
      <w:bodyDiv w:val="1"/>
      <w:marLeft w:val="0"/>
      <w:marRight w:val="0"/>
      <w:marTop w:val="0"/>
      <w:marBottom w:val="0"/>
      <w:divBdr>
        <w:top w:val="none" w:sz="0" w:space="0" w:color="auto"/>
        <w:left w:val="none" w:sz="0" w:space="0" w:color="auto"/>
        <w:bottom w:val="none" w:sz="0" w:space="0" w:color="auto"/>
        <w:right w:val="none" w:sz="0" w:space="0" w:color="auto"/>
      </w:divBdr>
    </w:div>
    <w:div w:id="984047200">
      <w:bodyDiv w:val="1"/>
      <w:marLeft w:val="0"/>
      <w:marRight w:val="0"/>
      <w:marTop w:val="0"/>
      <w:marBottom w:val="0"/>
      <w:divBdr>
        <w:top w:val="none" w:sz="0" w:space="0" w:color="auto"/>
        <w:left w:val="none" w:sz="0" w:space="0" w:color="auto"/>
        <w:bottom w:val="none" w:sz="0" w:space="0" w:color="auto"/>
        <w:right w:val="none" w:sz="0" w:space="0" w:color="auto"/>
      </w:divBdr>
    </w:div>
    <w:div w:id="1019627467">
      <w:bodyDiv w:val="1"/>
      <w:marLeft w:val="0"/>
      <w:marRight w:val="0"/>
      <w:marTop w:val="0"/>
      <w:marBottom w:val="0"/>
      <w:divBdr>
        <w:top w:val="none" w:sz="0" w:space="0" w:color="auto"/>
        <w:left w:val="none" w:sz="0" w:space="0" w:color="auto"/>
        <w:bottom w:val="none" w:sz="0" w:space="0" w:color="auto"/>
        <w:right w:val="none" w:sz="0" w:space="0" w:color="auto"/>
      </w:divBdr>
    </w:div>
    <w:div w:id="1033923771">
      <w:bodyDiv w:val="1"/>
      <w:marLeft w:val="0"/>
      <w:marRight w:val="0"/>
      <w:marTop w:val="0"/>
      <w:marBottom w:val="0"/>
      <w:divBdr>
        <w:top w:val="none" w:sz="0" w:space="0" w:color="auto"/>
        <w:left w:val="none" w:sz="0" w:space="0" w:color="auto"/>
        <w:bottom w:val="none" w:sz="0" w:space="0" w:color="auto"/>
        <w:right w:val="none" w:sz="0" w:space="0" w:color="auto"/>
      </w:divBdr>
    </w:div>
    <w:div w:id="1066336944">
      <w:bodyDiv w:val="1"/>
      <w:marLeft w:val="0"/>
      <w:marRight w:val="0"/>
      <w:marTop w:val="0"/>
      <w:marBottom w:val="0"/>
      <w:divBdr>
        <w:top w:val="none" w:sz="0" w:space="0" w:color="auto"/>
        <w:left w:val="none" w:sz="0" w:space="0" w:color="auto"/>
        <w:bottom w:val="none" w:sz="0" w:space="0" w:color="auto"/>
        <w:right w:val="none" w:sz="0" w:space="0" w:color="auto"/>
      </w:divBdr>
    </w:div>
    <w:div w:id="1118766919">
      <w:bodyDiv w:val="1"/>
      <w:marLeft w:val="0"/>
      <w:marRight w:val="0"/>
      <w:marTop w:val="0"/>
      <w:marBottom w:val="0"/>
      <w:divBdr>
        <w:top w:val="none" w:sz="0" w:space="0" w:color="auto"/>
        <w:left w:val="none" w:sz="0" w:space="0" w:color="auto"/>
        <w:bottom w:val="none" w:sz="0" w:space="0" w:color="auto"/>
        <w:right w:val="none" w:sz="0" w:space="0" w:color="auto"/>
      </w:divBdr>
    </w:div>
    <w:div w:id="1160805435">
      <w:bodyDiv w:val="1"/>
      <w:marLeft w:val="0"/>
      <w:marRight w:val="0"/>
      <w:marTop w:val="0"/>
      <w:marBottom w:val="0"/>
      <w:divBdr>
        <w:top w:val="none" w:sz="0" w:space="0" w:color="auto"/>
        <w:left w:val="none" w:sz="0" w:space="0" w:color="auto"/>
        <w:bottom w:val="none" w:sz="0" w:space="0" w:color="auto"/>
        <w:right w:val="none" w:sz="0" w:space="0" w:color="auto"/>
      </w:divBdr>
    </w:div>
    <w:div w:id="1183057221">
      <w:bodyDiv w:val="1"/>
      <w:marLeft w:val="0"/>
      <w:marRight w:val="0"/>
      <w:marTop w:val="0"/>
      <w:marBottom w:val="0"/>
      <w:divBdr>
        <w:top w:val="none" w:sz="0" w:space="0" w:color="auto"/>
        <w:left w:val="none" w:sz="0" w:space="0" w:color="auto"/>
        <w:bottom w:val="none" w:sz="0" w:space="0" w:color="auto"/>
        <w:right w:val="none" w:sz="0" w:space="0" w:color="auto"/>
      </w:divBdr>
    </w:div>
    <w:div w:id="1211577499">
      <w:bodyDiv w:val="1"/>
      <w:marLeft w:val="0"/>
      <w:marRight w:val="0"/>
      <w:marTop w:val="0"/>
      <w:marBottom w:val="0"/>
      <w:divBdr>
        <w:top w:val="none" w:sz="0" w:space="0" w:color="auto"/>
        <w:left w:val="none" w:sz="0" w:space="0" w:color="auto"/>
        <w:bottom w:val="none" w:sz="0" w:space="0" w:color="auto"/>
        <w:right w:val="none" w:sz="0" w:space="0" w:color="auto"/>
      </w:divBdr>
    </w:div>
    <w:div w:id="1322807340">
      <w:bodyDiv w:val="1"/>
      <w:marLeft w:val="0"/>
      <w:marRight w:val="0"/>
      <w:marTop w:val="0"/>
      <w:marBottom w:val="0"/>
      <w:divBdr>
        <w:top w:val="none" w:sz="0" w:space="0" w:color="auto"/>
        <w:left w:val="none" w:sz="0" w:space="0" w:color="auto"/>
        <w:bottom w:val="none" w:sz="0" w:space="0" w:color="auto"/>
        <w:right w:val="none" w:sz="0" w:space="0" w:color="auto"/>
      </w:divBdr>
    </w:div>
    <w:div w:id="1355496202">
      <w:bodyDiv w:val="1"/>
      <w:marLeft w:val="0"/>
      <w:marRight w:val="0"/>
      <w:marTop w:val="0"/>
      <w:marBottom w:val="0"/>
      <w:divBdr>
        <w:top w:val="none" w:sz="0" w:space="0" w:color="auto"/>
        <w:left w:val="none" w:sz="0" w:space="0" w:color="auto"/>
        <w:bottom w:val="none" w:sz="0" w:space="0" w:color="auto"/>
        <w:right w:val="none" w:sz="0" w:space="0" w:color="auto"/>
      </w:divBdr>
    </w:div>
    <w:div w:id="1478298558">
      <w:bodyDiv w:val="1"/>
      <w:marLeft w:val="0"/>
      <w:marRight w:val="0"/>
      <w:marTop w:val="0"/>
      <w:marBottom w:val="0"/>
      <w:divBdr>
        <w:top w:val="none" w:sz="0" w:space="0" w:color="auto"/>
        <w:left w:val="none" w:sz="0" w:space="0" w:color="auto"/>
        <w:bottom w:val="none" w:sz="0" w:space="0" w:color="auto"/>
        <w:right w:val="none" w:sz="0" w:space="0" w:color="auto"/>
      </w:divBdr>
    </w:div>
    <w:div w:id="1635020024">
      <w:bodyDiv w:val="1"/>
      <w:marLeft w:val="0"/>
      <w:marRight w:val="0"/>
      <w:marTop w:val="0"/>
      <w:marBottom w:val="0"/>
      <w:divBdr>
        <w:top w:val="none" w:sz="0" w:space="0" w:color="auto"/>
        <w:left w:val="none" w:sz="0" w:space="0" w:color="auto"/>
        <w:bottom w:val="none" w:sz="0" w:space="0" w:color="auto"/>
        <w:right w:val="none" w:sz="0" w:space="0" w:color="auto"/>
      </w:divBdr>
    </w:div>
    <w:div w:id="1702366206">
      <w:bodyDiv w:val="1"/>
      <w:marLeft w:val="0"/>
      <w:marRight w:val="0"/>
      <w:marTop w:val="0"/>
      <w:marBottom w:val="0"/>
      <w:divBdr>
        <w:top w:val="none" w:sz="0" w:space="0" w:color="auto"/>
        <w:left w:val="none" w:sz="0" w:space="0" w:color="auto"/>
        <w:bottom w:val="none" w:sz="0" w:space="0" w:color="auto"/>
        <w:right w:val="none" w:sz="0" w:space="0" w:color="auto"/>
      </w:divBdr>
    </w:div>
    <w:div w:id="2037533487">
      <w:bodyDiv w:val="1"/>
      <w:marLeft w:val="0"/>
      <w:marRight w:val="0"/>
      <w:marTop w:val="0"/>
      <w:marBottom w:val="0"/>
      <w:divBdr>
        <w:top w:val="none" w:sz="0" w:space="0" w:color="auto"/>
        <w:left w:val="none" w:sz="0" w:space="0" w:color="auto"/>
        <w:bottom w:val="none" w:sz="0" w:space="0" w:color="auto"/>
        <w:right w:val="none" w:sz="0" w:space="0" w:color="auto"/>
      </w:divBdr>
    </w:div>
    <w:div w:id="2054579534">
      <w:bodyDiv w:val="1"/>
      <w:marLeft w:val="0"/>
      <w:marRight w:val="0"/>
      <w:marTop w:val="0"/>
      <w:marBottom w:val="0"/>
      <w:divBdr>
        <w:top w:val="none" w:sz="0" w:space="0" w:color="auto"/>
        <w:left w:val="none" w:sz="0" w:space="0" w:color="auto"/>
        <w:bottom w:val="none" w:sz="0" w:space="0" w:color="auto"/>
        <w:right w:val="none" w:sz="0" w:space="0" w:color="auto"/>
      </w:divBdr>
    </w:div>
    <w:div w:id="209107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ladimer.surguladze@heidelbergcemen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o.chabradze@heidelbergceme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29F2A-9798-45A3-9E99-E528A4DD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3</Pages>
  <Words>503</Words>
  <Characters>4270</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 of Invitation</vt:lpstr>
      <vt:lpstr>Letter of Invitation</vt:lpstr>
    </vt:vector>
  </TitlesOfParts>
  <Company>ICL Norge AS</Company>
  <LinksUpToDate>false</LinksUpToDate>
  <CharactersWithSpaces>4764</CharactersWithSpaces>
  <SharedDoc>false</SharedDoc>
  <HLinks>
    <vt:vector size="6" baseType="variant">
      <vt:variant>
        <vt:i4>5308485</vt:i4>
      </vt:variant>
      <vt:variant>
        <vt:i4>9</vt:i4>
      </vt:variant>
      <vt:variant>
        <vt:i4>0</vt:i4>
      </vt:variant>
      <vt:variant>
        <vt:i4>5</vt:i4>
      </vt:variant>
      <vt:variant>
        <vt:lpwstr>http://www.heidelbergcement.com/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Invitation</dc:title>
  <dc:creator>jonsson, kenta</dc:creator>
  <cp:keywords>Letter of invitation</cp:keywords>
  <cp:lastModifiedBy>Sadunishvili, Irakli (Tbilisi) GEO</cp:lastModifiedBy>
  <cp:revision>245</cp:revision>
  <cp:lastPrinted>2017-10-13T08:37:00Z</cp:lastPrinted>
  <dcterms:created xsi:type="dcterms:W3CDTF">2021-06-17T05:10:00Z</dcterms:created>
  <dcterms:modified xsi:type="dcterms:W3CDTF">2024-02-01T07:37:00Z</dcterms:modified>
</cp:coreProperties>
</file>