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DBC4" w14:textId="44BA6F23" w:rsidR="00FA533A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9935BA">
        <w:rPr>
          <w:rFonts w:ascii="Sylfaen" w:hAnsi="Sylfaen"/>
          <w:lang w:val="ka-GE"/>
        </w:rPr>
        <w:t>ნედლეულის</w:t>
      </w:r>
      <w:r w:rsidR="005D0AEC">
        <w:rPr>
          <w:rFonts w:ascii="Sylfaen" w:hAnsi="Sylfaen"/>
          <w:lang w:val="ka-GE"/>
        </w:rPr>
        <w:t xml:space="preserve"> </w:t>
      </w:r>
      <w:r w:rsidR="009935BA">
        <w:rPr>
          <w:rFonts w:ascii="Sylfaen" w:hAnsi="Sylfaen"/>
          <w:lang w:val="ka-GE"/>
        </w:rPr>
        <w:t>(კლინკერი, ნახშირი, ტუფი, კირქვა)</w:t>
      </w:r>
      <w:r>
        <w:rPr>
          <w:rFonts w:ascii="Sylfaen" w:hAnsi="Sylfaen"/>
          <w:lang w:val="ka-GE"/>
        </w:rPr>
        <w:t xml:space="preserve"> გადაზიდვაზე, </w:t>
      </w:r>
      <w:r w:rsidR="005D0AEC">
        <w:rPr>
          <w:rFonts w:ascii="Sylfaen" w:hAnsi="Sylfaen"/>
          <w:lang w:val="ka-GE"/>
        </w:rPr>
        <w:t>,,ჰაიდელბერგცემენტ ჯორჯიას კასპისა და რუსთავის ქარხნების შიდა ტერიტორიაზე</w:t>
      </w:r>
      <w:r>
        <w:rPr>
          <w:rFonts w:ascii="Sylfaen" w:hAnsi="Sylfaen"/>
          <w:lang w:val="ka-GE"/>
        </w:rPr>
        <w:t xml:space="preserve">. </w:t>
      </w:r>
    </w:p>
    <w:p w14:paraId="1028DC8B" w14:textId="4200E217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ტექნიკური მოთხოვნები: </w:t>
      </w:r>
    </w:p>
    <w:p w14:paraId="326992C7" w14:textId="438C4323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3D822461" w:rsidR="00F15166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78909FE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მოწყობილობებით;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2DB6FF54" w:rsidR="00E20830" w:rsidRPr="006D4683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D4683">
        <w:rPr>
          <w:rFonts w:ascii="Sylfaen" w:hAnsi="Sylfaen"/>
          <w:lang w:val="ka-GE"/>
        </w:rPr>
        <w:t>ტენდერში გამარჯვების შემთხვევაში, ხელშეკრულების გაფორმების დროს,</w:t>
      </w:r>
      <w:r w:rsidR="006D4683">
        <w:rPr>
          <w:rFonts w:ascii="Sylfaen" w:hAnsi="Sylfaen"/>
        </w:rPr>
        <w:t xml:space="preserve"> </w:t>
      </w:r>
      <w:r w:rsidR="00384C6A" w:rsidRPr="006D4683">
        <w:rPr>
          <w:rFonts w:ascii="Sylfaen" w:hAnsi="Sylfaen"/>
          <w:lang w:val="ka-GE"/>
        </w:rPr>
        <w:t>კომპანია ,,ჰაიდელბერგცემენტ ჯორჯია</w:t>
      </w:r>
      <w:r w:rsidR="006D4683">
        <w:rPr>
          <w:rFonts w:ascii="Sylfaen" w:hAnsi="Sylfaen"/>
          <w:lang w:val="ka-GE"/>
        </w:rPr>
        <w:t>მ</w:t>
      </w:r>
      <w:r w:rsidR="00384C6A" w:rsidRPr="006D4683">
        <w:rPr>
          <w:rFonts w:ascii="Sylfaen" w:hAnsi="Sylfaen"/>
          <w:lang w:val="ka-GE"/>
        </w:rPr>
        <w:t xml:space="preserve">“ </w:t>
      </w:r>
      <w:r w:rsidR="006D4683">
        <w:rPr>
          <w:rFonts w:ascii="Sylfaen" w:hAnsi="Sylfaen"/>
          <w:lang w:val="ka-GE"/>
        </w:rPr>
        <w:t>შესაძლოა</w:t>
      </w:r>
      <w:r w:rsidR="006D4683" w:rsidRPr="006D4683">
        <w:rPr>
          <w:rFonts w:ascii="Sylfaen" w:hAnsi="Sylfaen"/>
          <w:lang w:val="ka-GE"/>
        </w:rPr>
        <w:t xml:space="preserve"> </w:t>
      </w:r>
      <w:r w:rsidR="00384C6A" w:rsidRPr="006D4683">
        <w:rPr>
          <w:rFonts w:ascii="Sylfaen" w:hAnsi="Sylfaen"/>
          <w:lang w:val="ka-GE"/>
        </w:rPr>
        <w:t>მოითხოვს,</w:t>
      </w:r>
      <w:r w:rsidR="00F0664A" w:rsidRPr="006D4683">
        <w:rPr>
          <w:rFonts w:ascii="Sylfaen" w:hAnsi="Sylfaen"/>
          <w:lang w:val="ka-GE"/>
        </w:rPr>
        <w:t xml:space="preserve"> შესაბამის</w:t>
      </w:r>
      <w:r w:rsidR="006D4683">
        <w:rPr>
          <w:rFonts w:ascii="Sylfaen" w:hAnsi="Sylfaen"/>
          <w:lang w:val="ka-GE"/>
        </w:rPr>
        <w:t>ი</w:t>
      </w:r>
      <w:r w:rsidR="003035D7" w:rsidRPr="006D4683">
        <w:rPr>
          <w:rFonts w:ascii="Sylfaen" w:hAnsi="Sylfaen"/>
          <w:lang w:val="ka-GE"/>
        </w:rPr>
        <w:t xml:space="preserve"> </w:t>
      </w:r>
      <w:r w:rsidR="00493C5B" w:rsidRPr="006D4683">
        <w:rPr>
          <w:rFonts w:ascii="Sylfaen" w:hAnsi="Sylfaen"/>
          <w:lang w:val="ka-GE"/>
        </w:rPr>
        <w:t>საბანკო გარანტია</w:t>
      </w:r>
      <w:r w:rsidR="006D4683">
        <w:rPr>
          <w:rFonts w:ascii="Sylfaen" w:hAnsi="Sylfaen"/>
        </w:rPr>
        <w:t>.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7AF8EEA4" w14:textId="506CE4CE" w:rsidR="00986C35" w:rsidRPr="0044454A" w:rsidRDefault="003479D6" w:rsidP="0044454A">
      <w:pPr>
        <w:rPr>
          <w:rFonts w:ascii="Sylfaen" w:hAnsi="Sylfaen" w:cs="Sylfaen"/>
          <w:shd w:val="clear" w:color="auto" w:fill="FFFFFF"/>
        </w:rPr>
      </w:pPr>
      <w:r w:rsidRPr="0044454A">
        <w:rPr>
          <w:rFonts w:ascii="Sylfaen" w:hAnsi="Sylfaen" w:cs="Sylfaen"/>
          <w:shd w:val="clear" w:color="auto" w:fill="FFFFFF"/>
        </w:rPr>
        <w:t>მოთხოვნები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მძღოლის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მიმართ</w:t>
      </w:r>
      <w:r w:rsidRPr="0044454A">
        <w:rPr>
          <w:rFonts w:ascii="Sylfaen" w:hAnsi="Sylfaen" w:cs="Arial"/>
          <w:shd w:val="clear" w:color="auto" w:fill="FFFFFF"/>
        </w:rPr>
        <w:t>: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მინიმუმ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="009F140D" w:rsidRPr="0044454A">
        <w:rPr>
          <w:rFonts w:ascii="Sylfaen" w:hAnsi="Sylfaen" w:cs="Arial"/>
          <w:shd w:val="clear" w:color="auto" w:fill="FFFFFF"/>
          <w:lang w:val="ka-GE"/>
        </w:rPr>
        <w:t>1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წლიანი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გამოცდილება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სატვირთოს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მართვაში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სავალდებულო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ინდ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დაცვის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გამოყენება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კომპანიის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ტერიტორიაზე</w:t>
      </w:r>
      <w:r w:rsidRPr="0044454A">
        <w:rPr>
          <w:rFonts w:ascii="Sylfaen" w:hAnsi="Sylfaen" w:cs="Arial"/>
          <w:shd w:val="clear" w:color="auto" w:fill="FFFFFF"/>
        </w:rPr>
        <w:t xml:space="preserve">: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ფეხსაცმელები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მაღალი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გარჩევადობის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ტანსაცმელი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ჩაფხუტი</w:t>
      </w:r>
      <w:r w:rsidRPr="0044454A">
        <w:rPr>
          <w:rFonts w:ascii="Sylfaen" w:hAnsi="Sylfaen" w:cs="Arial"/>
          <w:shd w:val="clear" w:color="auto" w:fill="FFFFFF"/>
        </w:rPr>
        <w:t xml:space="preserve">, </w:t>
      </w:r>
      <w:r w:rsidRPr="0044454A">
        <w:rPr>
          <w:rFonts w:ascii="Sylfaen" w:hAnsi="Sylfaen" w:cs="Sylfaen"/>
          <w:shd w:val="clear" w:color="auto" w:fill="FFFFFF"/>
        </w:rPr>
        <w:t>სპეც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სათვალე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Sylfaen"/>
          <w:shd w:val="clear" w:color="auto" w:fill="FFFFFF"/>
        </w:rPr>
        <w:t>მოთხოვნები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მიმართ</w:t>
      </w:r>
      <w:r w:rsidRPr="0044454A">
        <w:rPr>
          <w:rFonts w:ascii="Sylfaen" w:hAnsi="Sylfaen" w:cs="Arial"/>
          <w:shd w:val="clear" w:color="auto" w:fill="FFFFFF"/>
        </w:rPr>
        <w:t>: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ტექნიკური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დათვალიერების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მოქმედი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საბუთი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არ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უნდა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აღენიშნებოდეს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სითხეების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ჟონვა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საბურავები</w:t>
      </w:r>
      <w:r w:rsidRPr="0044454A">
        <w:rPr>
          <w:rFonts w:ascii="Sylfaen" w:hAnsi="Sylfaen" w:cs="Arial"/>
          <w:shd w:val="clear" w:color="auto" w:fill="FFFFFF"/>
        </w:rPr>
        <w:t>;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გვერდითი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წინა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სარკეები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უკანა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სვლის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ხმოვანი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სიგნალი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უსაფრთხოების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ღვედი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უსაფრთხოების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ბალიშებ</w:t>
      </w:r>
      <w:r w:rsidR="00215956" w:rsidRPr="0044454A">
        <w:rPr>
          <w:rFonts w:ascii="Sylfaen" w:hAnsi="Sylfaen" w:cs="Sylfaen"/>
          <w:shd w:val="clear" w:color="auto" w:fill="FFFFFF"/>
          <w:lang w:val="ka-GE"/>
        </w:rPr>
        <w:t>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ცეცხლმაქრი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ტრანსპორტში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lastRenderedPageBreak/>
        <w:t xml:space="preserve">• </w:t>
      </w:r>
      <w:r w:rsidRPr="0044454A">
        <w:rPr>
          <w:rFonts w:ascii="Sylfaen" w:hAnsi="Sylfaen" w:cs="Sylfaen"/>
          <w:shd w:val="clear" w:color="auto" w:fill="FFFFFF"/>
        </w:rPr>
        <w:t>პირველადი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დახმარების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სამედიცინო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ყუთი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ა</w:t>
      </w:r>
      <w:r w:rsidRPr="0044454A">
        <w:rPr>
          <w:rFonts w:ascii="Sylfaen" w:hAnsi="Sylfaen" w:cs="Arial"/>
          <w:shd w:val="clear" w:color="auto" w:fill="FFFFFF"/>
        </w:rPr>
        <w:t>/</w:t>
      </w:r>
      <w:r w:rsidRPr="0044454A">
        <w:rPr>
          <w:rFonts w:ascii="Sylfaen" w:hAnsi="Sylfaen" w:cs="Sylfaen"/>
          <w:shd w:val="clear" w:color="auto" w:fill="FFFFFF"/>
        </w:rPr>
        <w:t>ტრანსპორტში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გამაფრთხილებელი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სამკუთხედი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სიგნალი</w:t>
      </w:r>
      <w:r w:rsidRPr="0044454A">
        <w:rPr>
          <w:rFonts w:ascii="Sylfaen" w:hAnsi="Sylfaen" w:cs="Arial"/>
        </w:rPr>
        <w:br/>
      </w: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განათება</w:t>
      </w:r>
    </w:p>
    <w:p w14:paraId="3EAA8D9D" w14:textId="762C21D6" w:rsidR="0044454A" w:rsidRDefault="003479D6" w:rsidP="004944FE">
      <w:pPr>
        <w:rPr>
          <w:rFonts w:ascii="Sylfaen" w:hAnsi="Sylfaen" w:cs="Arial"/>
          <w:shd w:val="clear" w:color="auto" w:fill="FFFFFF"/>
        </w:rPr>
      </w:pPr>
      <w:r w:rsidRPr="0044454A">
        <w:rPr>
          <w:rFonts w:ascii="Sylfaen" w:hAnsi="Sylfaen" w:cs="Arial"/>
          <w:shd w:val="clear" w:color="auto" w:fill="FFFFFF"/>
        </w:rPr>
        <w:t xml:space="preserve">• </w:t>
      </w:r>
      <w:r w:rsidRPr="0044454A">
        <w:rPr>
          <w:rFonts w:ascii="Sylfaen" w:hAnsi="Sylfaen" w:cs="Sylfaen"/>
          <w:shd w:val="clear" w:color="auto" w:fill="FFFFFF"/>
        </w:rPr>
        <w:t>გამართული</w:t>
      </w:r>
      <w:r w:rsidRPr="0044454A">
        <w:rPr>
          <w:rFonts w:ascii="Sylfaen" w:hAnsi="Sylfaen" w:cs="Arial"/>
          <w:shd w:val="clear" w:color="auto" w:fill="FFFFFF"/>
        </w:rPr>
        <w:t xml:space="preserve"> </w:t>
      </w:r>
      <w:r w:rsidRPr="0044454A">
        <w:rPr>
          <w:rFonts w:ascii="Sylfaen" w:hAnsi="Sylfaen" w:cs="Sylfaen"/>
          <w:shd w:val="clear" w:color="auto" w:fill="FFFFFF"/>
        </w:rPr>
        <w:t>მუხრუჭები</w:t>
      </w:r>
      <w:r w:rsidRPr="0044454A">
        <w:rPr>
          <w:rFonts w:ascii="Sylfaen" w:hAnsi="Sylfaen" w:cs="Arial"/>
          <w:shd w:val="clear" w:color="auto" w:fill="FFFFFF"/>
        </w:rPr>
        <w:t>.</w:t>
      </w:r>
    </w:p>
    <w:p w14:paraId="70482C5F" w14:textId="3A7DE9FD" w:rsidR="00986C35" w:rsidRPr="0044454A" w:rsidRDefault="004944FE" w:rsidP="004944FE">
      <w:pPr>
        <w:rPr>
          <w:rFonts w:ascii="Sylfaen" w:hAnsi="Sylfaen" w:cs="Arial"/>
          <w:shd w:val="clear" w:color="auto" w:fill="FFFFFF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 xml:space="preserve">აუცილებელი გამწევი იყოს 2003 წლის ზემოთ.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</w:rPr>
        <w:t>მანქანა უნდა ირეცხებოდეს სისტემატიურად</w:t>
      </w:r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3B69C935" w:rsidR="003479D6" w:rsidRDefault="00334815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</w:t>
      </w:r>
      <w:r w:rsidR="0039391C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ვთ ატვირთოთ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 w:rsidR="00215956">
        <w:rPr>
          <w:rFonts w:ascii="Sylfaen" w:hAnsi="Sylfaen"/>
          <w:lang w:val="ka-GE"/>
        </w:rPr>
        <w:t>;</w:t>
      </w:r>
    </w:p>
    <w:p w14:paraId="115B26D8" w14:textId="09267C03" w:rsidR="00215956" w:rsidRDefault="0021595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ატვირთოთ </w:t>
      </w:r>
      <w:r w:rsidR="004E4D91">
        <w:rPr>
          <w:rFonts w:ascii="Sylfaen" w:hAnsi="Sylfaen"/>
          <w:lang w:val="ka-GE"/>
        </w:rPr>
        <w:t>სატვირთო თვითმცლელის</w:t>
      </w:r>
      <w:r>
        <w:rPr>
          <w:rFonts w:ascii="Sylfaen" w:hAnsi="Sylfaen"/>
          <w:lang w:val="ka-GE"/>
        </w:rPr>
        <w:t xml:space="preserve"> მინიმუმ 2 ფოტოსურათი</w:t>
      </w:r>
      <w:r w:rsidR="00674125">
        <w:rPr>
          <w:rFonts w:ascii="Sylfaen" w:hAnsi="Sylfaen"/>
          <w:lang w:val="ka-GE"/>
        </w:rPr>
        <w:t>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38419845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7216D6D1" w:rsidR="00F81F7D" w:rsidRDefault="00BA4543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წარმოადგინოთ თქვენი ფასი 1 ცვლის ღი</w:t>
      </w:r>
      <w:r w:rsidR="00582870">
        <w:rPr>
          <w:rFonts w:ascii="Sylfaen" w:eastAsia="Times New Roman" w:hAnsi="Sylfaen"/>
          <w:lang w:val="ka-GE"/>
        </w:rPr>
        <w:t>რ</w:t>
      </w:r>
      <w:r>
        <w:rPr>
          <w:rFonts w:ascii="Sylfaen" w:eastAsia="Times New Roman" w:hAnsi="Sylfaen"/>
          <w:lang w:val="ka-GE"/>
        </w:rPr>
        <w:t>ებულებაზე</w:t>
      </w:r>
      <w:r w:rsidR="001B4383">
        <w:rPr>
          <w:rFonts w:ascii="Sylfaen" w:eastAsia="Times New Roman" w:hAnsi="Sylfaen"/>
          <w:lang w:val="ka-GE"/>
        </w:rPr>
        <w:t xml:space="preserve"> (</w:t>
      </w:r>
      <w:r w:rsidR="004326C8">
        <w:rPr>
          <w:rFonts w:ascii="Sylfaen" w:eastAsia="Times New Roman" w:hAnsi="Sylfaen"/>
          <w:lang w:val="ka-GE"/>
        </w:rPr>
        <w:t>ფასი დაფიქსირებული უნდა იყოს დღგ-ს გარეშე)</w:t>
      </w:r>
      <w:r w:rsidR="005C4A1E">
        <w:rPr>
          <w:rFonts w:ascii="Sylfaen" w:eastAsia="Times New Roman" w:hAnsi="Sylfaen"/>
          <w:lang w:val="ka-GE"/>
        </w:rPr>
        <w:t>.</w:t>
      </w:r>
      <w:r w:rsidR="005B3B2C">
        <w:rPr>
          <w:rFonts w:ascii="Sylfaen" w:eastAsia="Times New Roman" w:hAnsi="Sylfaen"/>
          <w:lang w:val="ka-GE"/>
        </w:rPr>
        <w:t xml:space="preserve"> ცვლაში იგულისხმება 12 საათიანი სამუ</w:t>
      </w:r>
      <w:r w:rsidR="005C4A1E">
        <w:rPr>
          <w:rFonts w:ascii="Sylfaen" w:eastAsia="Times New Roman" w:hAnsi="Sylfaen"/>
          <w:lang w:val="ka-GE"/>
        </w:rPr>
        <w:t>შ</w:t>
      </w:r>
      <w:r w:rsidR="005B3B2C">
        <w:rPr>
          <w:rFonts w:ascii="Sylfaen" w:eastAsia="Times New Roman" w:hAnsi="Sylfaen"/>
          <w:lang w:val="ka-GE"/>
        </w:rPr>
        <w:t>აო პერიოდი</w:t>
      </w:r>
      <w:r w:rsidR="00982DB1">
        <w:rPr>
          <w:rFonts w:ascii="Sylfaen" w:eastAsia="Times New Roman" w:hAnsi="Sylfaen"/>
          <w:lang w:val="ka-GE"/>
        </w:rPr>
        <w:t>,</w:t>
      </w:r>
      <w:r w:rsidR="005B3B2C">
        <w:rPr>
          <w:rFonts w:ascii="Sylfaen" w:eastAsia="Times New Roman" w:hAnsi="Sylfaen"/>
          <w:lang w:val="ka-GE"/>
        </w:rPr>
        <w:t xml:space="preserve"> </w:t>
      </w:r>
      <w:r w:rsidR="005C4A1E">
        <w:rPr>
          <w:rFonts w:ascii="Sylfaen" w:eastAsia="Times New Roman" w:hAnsi="Sylfaen"/>
          <w:lang w:val="ka-GE"/>
        </w:rPr>
        <w:t>მათ შორის 1 საათი შესვენება. ფასში უნდა იგულისხმებოდეს</w:t>
      </w:r>
      <w:r w:rsidR="00982DB1">
        <w:rPr>
          <w:rFonts w:ascii="Sylfaen" w:eastAsia="Times New Roman" w:hAnsi="Sylfaen"/>
          <w:lang w:val="ka-GE"/>
        </w:rPr>
        <w:t>, საწვავის, შეკეთების</w:t>
      </w:r>
      <w:r w:rsidR="00F80501">
        <w:rPr>
          <w:rFonts w:ascii="Sylfaen" w:eastAsia="Times New Roman" w:hAnsi="Sylfaen"/>
          <w:lang w:val="ka-GE"/>
        </w:rPr>
        <w:t>ა</w:t>
      </w:r>
      <w:r w:rsidR="00982DB1">
        <w:rPr>
          <w:rFonts w:ascii="Sylfaen" w:eastAsia="Times New Roman" w:hAnsi="Sylfaen"/>
          <w:lang w:val="ka-GE"/>
        </w:rPr>
        <w:t xml:space="preserve"> და მძღოლის ხარჯები. </w:t>
      </w:r>
      <w:r w:rsidR="00F35370">
        <w:rPr>
          <w:rFonts w:ascii="Sylfaen" w:eastAsia="Times New Roman" w:hAnsi="Sylfaen"/>
          <w:lang w:val="ka-GE"/>
        </w:rPr>
        <w:t xml:space="preserve">სატვირთოები გამოძახებულები იქნებიან </w:t>
      </w:r>
      <w:r w:rsidR="005C12EB">
        <w:rPr>
          <w:rFonts w:ascii="Sylfaen" w:eastAsia="Times New Roman" w:hAnsi="Sylfaen"/>
          <w:lang w:val="ka-GE"/>
        </w:rPr>
        <w:t>ქარხნ</w:t>
      </w:r>
      <w:r w:rsidR="00496414">
        <w:rPr>
          <w:rFonts w:ascii="Sylfaen" w:eastAsia="Times New Roman" w:hAnsi="Sylfaen"/>
          <w:lang w:val="ka-GE"/>
        </w:rPr>
        <w:t>ები</w:t>
      </w:r>
      <w:r w:rsidR="005C12EB">
        <w:rPr>
          <w:rFonts w:ascii="Sylfaen" w:eastAsia="Times New Roman" w:hAnsi="Sylfaen"/>
          <w:lang w:val="ka-GE"/>
        </w:rPr>
        <w:t>ს მოთხოვნის შესაბამისად და იმუშავებენ საჭირო დროი</w:t>
      </w:r>
      <w:r w:rsidR="00F351C6">
        <w:rPr>
          <w:rFonts w:ascii="Sylfaen" w:eastAsia="Times New Roman" w:hAnsi="Sylfaen"/>
          <w:lang w:val="ka-GE"/>
        </w:rPr>
        <w:t>თ</w:t>
      </w:r>
      <w:r w:rsidR="005C12EB">
        <w:rPr>
          <w:rFonts w:ascii="Sylfaen" w:eastAsia="Times New Roman" w:hAnsi="Sylfaen"/>
          <w:lang w:val="ka-GE"/>
        </w:rPr>
        <w:t xml:space="preserve">ა და გრაფიკით. </w:t>
      </w:r>
      <w:r w:rsidR="006D4683">
        <w:rPr>
          <w:rFonts w:ascii="Sylfaen" w:eastAsia="Times New Roman" w:hAnsi="Sylfaen"/>
          <w:lang w:val="ka-GE"/>
        </w:rPr>
        <w:t>ასევე, გთხოვთ გაითვალისწინოთ, რომ 24 საათიანი ცვლისა და/ან 12 საათიანი ღამის ცვლების გადაბმ</w:t>
      </w:r>
      <w:r w:rsidR="00AD02B2">
        <w:rPr>
          <w:rFonts w:ascii="Sylfaen" w:eastAsia="Times New Roman" w:hAnsi="Sylfaen"/>
          <w:lang w:val="ka-GE"/>
        </w:rPr>
        <w:t>ული მუშაობის</w:t>
      </w:r>
      <w:r w:rsidR="006D4683">
        <w:rPr>
          <w:rFonts w:ascii="Sylfaen" w:eastAsia="Times New Roman" w:hAnsi="Sylfaen"/>
          <w:lang w:val="ka-GE"/>
        </w:rPr>
        <w:t xml:space="preserve"> შემთხვევაში, კანონმდებლობის შესაბამისად საჭიროა 1 თვითმცლელზე </w:t>
      </w:r>
      <w:r w:rsidR="00AC3F51">
        <w:rPr>
          <w:rFonts w:ascii="Sylfaen" w:eastAsia="Times New Roman" w:hAnsi="Sylfaen"/>
          <w:lang w:val="ka-GE"/>
        </w:rPr>
        <w:t>შემცვლელი</w:t>
      </w:r>
      <w:r w:rsidR="006D4683">
        <w:rPr>
          <w:rFonts w:ascii="Sylfaen" w:eastAsia="Times New Roman" w:hAnsi="Sylfaen"/>
          <w:lang w:val="ka-GE"/>
        </w:rPr>
        <w:t xml:space="preserve"> მძღოლის ყოლა.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415909F9" w14:textId="1E837ADB" w:rsidR="00AA328D" w:rsidRDefault="002D73AD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  <w:r>
        <w:rPr>
          <w:rFonts w:ascii="Sylfaen" w:eastAsia="Times New Roman" w:hAnsi="Sylfaen"/>
          <w:lang w:val="ka-GE"/>
        </w:rPr>
        <w:t xml:space="preserve"> </w:t>
      </w:r>
      <w:r w:rsidR="00F351C6">
        <w:rPr>
          <w:rFonts w:ascii="Sylfaen" w:eastAsia="Times New Roman" w:hAnsi="Sylfaen"/>
          <w:lang w:val="ka-GE"/>
        </w:rPr>
        <w:t>1 ცვლის ღირებულება კასპის ქარხნის შიდა ტერიტორიაზე მუშაობისათვის</w:t>
      </w:r>
      <w:r w:rsidR="00F80501">
        <w:rPr>
          <w:rFonts w:ascii="Sylfaen" w:eastAsia="Times New Roman" w:hAnsi="Sylfaen"/>
          <w:lang w:val="ka-GE"/>
        </w:rPr>
        <w:t>.</w:t>
      </w:r>
    </w:p>
    <w:p w14:paraId="350CF17C" w14:textId="77777777" w:rsidR="00F80501" w:rsidRDefault="00F80501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3FA0734" w14:textId="4C98F84A" w:rsidR="00F351C6" w:rsidRPr="00263283" w:rsidRDefault="00F351C6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წარმოადგინოთ თქვენი ფასი: 1 ცვლის ღირებულება რუსთავის ქარხნის შიდა ტერიტორიაზე მუშაობისათვის</w:t>
      </w:r>
    </w:p>
    <w:p w14:paraId="4DFE6874" w14:textId="77777777" w:rsidR="00F351C6" w:rsidRPr="00263283" w:rsidRDefault="00F351C6" w:rsidP="00F351C6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sectPr w:rsidR="00F351C6" w:rsidRPr="002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53AD4"/>
    <w:rsid w:val="000649FE"/>
    <w:rsid w:val="000A7EBC"/>
    <w:rsid w:val="000D4937"/>
    <w:rsid w:val="000F5A3D"/>
    <w:rsid w:val="001008AE"/>
    <w:rsid w:val="0010636B"/>
    <w:rsid w:val="00111C36"/>
    <w:rsid w:val="0013180A"/>
    <w:rsid w:val="00192C58"/>
    <w:rsid w:val="001B203F"/>
    <w:rsid w:val="001B4383"/>
    <w:rsid w:val="00200653"/>
    <w:rsid w:val="00200F39"/>
    <w:rsid w:val="00215956"/>
    <w:rsid w:val="00234F48"/>
    <w:rsid w:val="00244811"/>
    <w:rsid w:val="00263283"/>
    <w:rsid w:val="002700D3"/>
    <w:rsid w:val="002953FD"/>
    <w:rsid w:val="002B5892"/>
    <w:rsid w:val="002D73AD"/>
    <w:rsid w:val="003035D7"/>
    <w:rsid w:val="00315C0D"/>
    <w:rsid w:val="00334815"/>
    <w:rsid w:val="003479D6"/>
    <w:rsid w:val="00371A33"/>
    <w:rsid w:val="00384C6A"/>
    <w:rsid w:val="00390C1F"/>
    <w:rsid w:val="0039391C"/>
    <w:rsid w:val="003E337F"/>
    <w:rsid w:val="003F234A"/>
    <w:rsid w:val="004211B2"/>
    <w:rsid w:val="00423F1B"/>
    <w:rsid w:val="00424B8F"/>
    <w:rsid w:val="004326C8"/>
    <w:rsid w:val="0044454A"/>
    <w:rsid w:val="004632C5"/>
    <w:rsid w:val="00485B87"/>
    <w:rsid w:val="00493C5B"/>
    <w:rsid w:val="004944FE"/>
    <w:rsid w:val="00496414"/>
    <w:rsid w:val="004A0052"/>
    <w:rsid w:val="004B40EE"/>
    <w:rsid w:val="004E4D91"/>
    <w:rsid w:val="004F0176"/>
    <w:rsid w:val="00512611"/>
    <w:rsid w:val="0055283C"/>
    <w:rsid w:val="0056308F"/>
    <w:rsid w:val="00582870"/>
    <w:rsid w:val="00591AAE"/>
    <w:rsid w:val="005B3B2C"/>
    <w:rsid w:val="005C12EB"/>
    <w:rsid w:val="005C4A1E"/>
    <w:rsid w:val="005D0AEC"/>
    <w:rsid w:val="005E64FD"/>
    <w:rsid w:val="005E7CFA"/>
    <w:rsid w:val="005F17FE"/>
    <w:rsid w:val="006050FE"/>
    <w:rsid w:val="00617268"/>
    <w:rsid w:val="006211AC"/>
    <w:rsid w:val="00642202"/>
    <w:rsid w:val="00674125"/>
    <w:rsid w:val="00684E5D"/>
    <w:rsid w:val="006D4683"/>
    <w:rsid w:val="006E168C"/>
    <w:rsid w:val="00735FBB"/>
    <w:rsid w:val="00751EC8"/>
    <w:rsid w:val="00771D45"/>
    <w:rsid w:val="00785401"/>
    <w:rsid w:val="0079266E"/>
    <w:rsid w:val="00795D40"/>
    <w:rsid w:val="007D3747"/>
    <w:rsid w:val="007D7DB9"/>
    <w:rsid w:val="007E6A59"/>
    <w:rsid w:val="007F11B7"/>
    <w:rsid w:val="007F49F9"/>
    <w:rsid w:val="00805EDE"/>
    <w:rsid w:val="0082081D"/>
    <w:rsid w:val="00823954"/>
    <w:rsid w:val="00850D5E"/>
    <w:rsid w:val="0088463C"/>
    <w:rsid w:val="008D211B"/>
    <w:rsid w:val="008D2A92"/>
    <w:rsid w:val="00904861"/>
    <w:rsid w:val="009204B6"/>
    <w:rsid w:val="00932420"/>
    <w:rsid w:val="00971D82"/>
    <w:rsid w:val="009746A6"/>
    <w:rsid w:val="00982DB1"/>
    <w:rsid w:val="00986C35"/>
    <w:rsid w:val="009935BA"/>
    <w:rsid w:val="009A0372"/>
    <w:rsid w:val="009F140D"/>
    <w:rsid w:val="00A17262"/>
    <w:rsid w:val="00A27A4B"/>
    <w:rsid w:val="00A3213D"/>
    <w:rsid w:val="00A41495"/>
    <w:rsid w:val="00A4215A"/>
    <w:rsid w:val="00A7049E"/>
    <w:rsid w:val="00AA0794"/>
    <w:rsid w:val="00AA328D"/>
    <w:rsid w:val="00AB6807"/>
    <w:rsid w:val="00AC3F51"/>
    <w:rsid w:val="00AD02B2"/>
    <w:rsid w:val="00AE7F54"/>
    <w:rsid w:val="00B42802"/>
    <w:rsid w:val="00B43616"/>
    <w:rsid w:val="00B550E8"/>
    <w:rsid w:val="00BA05FF"/>
    <w:rsid w:val="00BA4543"/>
    <w:rsid w:val="00BB505E"/>
    <w:rsid w:val="00BE0CC8"/>
    <w:rsid w:val="00BF3864"/>
    <w:rsid w:val="00C04024"/>
    <w:rsid w:val="00C07470"/>
    <w:rsid w:val="00C20B15"/>
    <w:rsid w:val="00C33A84"/>
    <w:rsid w:val="00C5225F"/>
    <w:rsid w:val="00CB70D6"/>
    <w:rsid w:val="00D423B4"/>
    <w:rsid w:val="00D46D04"/>
    <w:rsid w:val="00D501F8"/>
    <w:rsid w:val="00D62306"/>
    <w:rsid w:val="00D6255E"/>
    <w:rsid w:val="00D8675B"/>
    <w:rsid w:val="00DA3C84"/>
    <w:rsid w:val="00E10D07"/>
    <w:rsid w:val="00E20830"/>
    <w:rsid w:val="00E57487"/>
    <w:rsid w:val="00E7747A"/>
    <w:rsid w:val="00EA09C8"/>
    <w:rsid w:val="00EC3B2C"/>
    <w:rsid w:val="00ED5038"/>
    <w:rsid w:val="00ED607A"/>
    <w:rsid w:val="00EE21FF"/>
    <w:rsid w:val="00EE608F"/>
    <w:rsid w:val="00EF0BAA"/>
    <w:rsid w:val="00EF5376"/>
    <w:rsid w:val="00F0664A"/>
    <w:rsid w:val="00F15166"/>
    <w:rsid w:val="00F16F73"/>
    <w:rsid w:val="00F170D6"/>
    <w:rsid w:val="00F351C6"/>
    <w:rsid w:val="00F35370"/>
    <w:rsid w:val="00F40BB8"/>
    <w:rsid w:val="00F80501"/>
    <w:rsid w:val="00F81F7D"/>
    <w:rsid w:val="00FA2C94"/>
    <w:rsid w:val="00FA533A"/>
    <w:rsid w:val="00FB6B45"/>
    <w:rsid w:val="00FC731E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44</cp:revision>
  <dcterms:created xsi:type="dcterms:W3CDTF">2021-08-10T05:27:00Z</dcterms:created>
  <dcterms:modified xsi:type="dcterms:W3CDTF">2023-03-09T11:48:00Z</dcterms:modified>
</cp:coreProperties>
</file>