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4483" w14:textId="77777777" w:rsidR="00C51DBF" w:rsidRDefault="00C51DBF" w:rsidP="00F05A39">
      <w:pPr>
        <w:jc w:val="center"/>
        <w:rPr>
          <w:rFonts w:ascii="Sylfaen" w:hAnsi="Sylfaen"/>
          <w:b/>
          <w:bCs/>
          <w:lang w:val="ka-GE"/>
        </w:rPr>
      </w:pPr>
    </w:p>
    <w:p w14:paraId="0F8E53DA" w14:textId="74E4B3BD" w:rsidR="00F05A39" w:rsidRPr="00056420" w:rsidRDefault="00F05A39" w:rsidP="00F05A39">
      <w:pPr>
        <w:jc w:val="center"/>
        <w:rPr>
          <w:rFonts w:ascii="Sylfaen" w:hAnsi="Sylfaen"/>
          <w:b/>
          <w:bCs/>
          <w:lang w:val="ka-GE"/>
        </w:rPr>
      </w:pPr>
      <w:r w:rsidRPr="00056420"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0EE150C8" w:rsidR="007637AB" w:rsidRPr="00056420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bookmarkStart w:id="0" w:name="_Hlk159236709"/>
      <w:r w:rsidRPr="00056420">
        <w:rPr>
          <w:rFonts w:ascii="Sylfaen" w:hAnsi="Sylfaen"/>
          <w:b/>
          <w:bCs/>
          <w:lang w:val="ka-GE"/>
        </w:rPr>
        <w:t xml:space="preserve">შპს „საქართველოს საერთაშორისო ენერგეტიკული კორპორაცია“, აცხადებს ელექტრონულ ტენდერს </w:t>
      </w:r>
      <w:r w:rsidR="00056420" w:rsidRPr="00056420">
        <w:rPr>
          <w:rFonts w:ascii="Sylfaen" w:hAnsi="Sylfaen"/>
          <w:b/>
          <w:bCs/>
          <w:lang w:val="ka-GE"/>
        </w:rPr>
        <w:t>ცეცხლმაქრების შესყიდვასთან დაკავშირებით</w:t>
      </w:r>
      <w:bookmarkEnd w:id="0"/>
    </w:p>
    <w:p w14:paraId="069BEB9A" w14:textId="1C485E60" w:rsidR="007637AB" w:rsidRPr="00056420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bookmarkStart w:id="1" w:name="_Hlk159236336"/>
      <w:r w:rsidRPr="00056420">
        <w:rPr>
          <w:rFonts w:ascii="Sylfaen" w:hAnsi="Sylfaen"/>
          <w:b/>
          <w:bCs/>
          <w:color w:val="000000"/>
          <w:lang w:val="ka-GE"/>
        </w:rPr>
        <w:t>#</w:t>
      </w:r>
      <w:r w:rsidR="0082251B">
        <w:rPr>
          <w:rFonts w:ascii="Sylfaen" w:hAnsi="Sylfaen"/>
          <w:b/>
          <w:bCs/>
          <w:color w:val="000000"/>
          <w:lang w:val="ka-GE"/>
        </w:rPr>
        <w:t>19</w:t>
      </w:r>
      <w:r w:rsidRPr="00056420">
        <w:rPr>
          <w:rFonts w:ascii="Sylfaen" w:hAnsi="Sylfaen"/>
          <w:b/>
          <w:bCs/>
          <w:color w:val="000000"/>
          <w:lang w:val="ka-GE"/>
        </w:rPr>
        <w:t>/0</w:t>
      </w:r>
      <w:r w:rsidR="00B42AAC" w:rsidRPr="00056420">
        <w:rPr>
          <w:rFonts w:ascii="Sylfaen" w:hAnsi="Sylfaen"/>
          <w:b/>
          <w:bCs/>
          <w:color w:val="000000"/>
          <w:lang w:val="ka-GE"/>
        </w:rPr>
        <w:t>2</w:t>
      </w:r>
      <w:r w:rsidRPr="00056420">
        <w:rPr>
          <w:rFonts w:ascii="Sylfaen" w:hAnsi="Sylfaen"/>
          <w:b/>
          <w:bCs/>
          <w:color w:val="000000"/>
          <w:lang w:val="ka-GE"/>
        </w:rPr>
        <w:t>-</w:t>
      </w:r>
      <w:r w:rsidR="00C51DBF">
        <w:rPr>
          <w:rFonts w:ascii="Sylfaen" w:hAnsi="Sylfaen"/>
          <w:b/>
          <w:bCs/>
          <w:color w:val="000000"/>
        </w:rPr>
        <w:t>G-</w:t>
      </w:r>
      <w:r w:rsidRPr="00056420">
        <w:rPr>
          <w:rFonts w:ascii="Sylfaen" w:hAnsi="Sylfaen"/>
          <w:b/>
          <w:bCs/>
          <w:color w:val="000000"/>
          <w:lang w:val="ka-GE"/>
        </w:rPr>
        <w:t>GIEC-</w:t>
      </w:r>
      <w:r w:rsidR="00C51DBF">
        <w:rPr>
          <w:rFonts w:ascii="Sylfaen" w:hAnsi="Sylfaen"/>
          <w:b/>
          <w:bCs/>
        </w:rPr>
        <w:t>FireExting</w:t>
      </w:r>
      <w:r w:rsidRPr="00056420">
        <w:rPr>
          <w:rFonts w:ascii="Sylfaen" w:hAnsi="Sylfaen"/>
          <w:b/>
          <w:bCs/>
          <w:color w:val="000000"/>
          <w:lang w:val="ka-GE"/>
        </w:rPr>
        <w:t>-2</w:t>
      </w:r>
      <w:r w:rsidR="00056420" w:rsidRPr="00056420">
        <w:rPr>
          <w:rFonts w:ascii="Sylfaen" w:hAnsi="Sylfaen"/>
          <w:b/>
          <w:bCs/>
          <w:color w:val="000000"/>
          <w:lang w:val="ka-GE"/>
        </w:rPr>
        <w:t>4</w:t>
      </w:r>
    </w:p>
    <w:bookmarkEnd w:id="1"/>
    <w:p w14:paraId="57A77C83" w14:textId="58BA7CD5" w:rsidR="00044E63" w:rsidRPr="00056420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056420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05642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lang w:val="ka-GE"/>
        </w:rPr>
      </w:pPr>
      <w:r w:rsidRPr="00056420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72BC4B96" w14:textId="6A3E735D" w:rsidR="00D830E0" w:rsidRDefault="00202F31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 xml:space="preserve">მოთხოვნილი პროდუქციის </w:t>
      </w:r>
      <w:r w:rsidR="00004F09" w:rsidRPr="00056420">
        <w:rPr>
          <w:rFonts w:ascii="Sylfaen" w:hAnsi="Sylfaen"/>
          <w:bCs/>
          <w:lang w:val="ka-GE"/>
        </w:rPr>
        <w:t>ფასების ცხრილის</w:t>
      </w:r>
      <w:r w:rsidR="00D830E0" w:rsidRPr="00056420">
        <w:rPr>
          <w:rFonts w:ascii="Sylfaen" w:hAnsi="Sylfaen"/>
          <w:bCs/>
          <w:lang w:val="ka-GE"/>
        </w:rPr>
        <w:t xml:space="preserve"> შევსებული ფორმა; </w:t>
      </w:r>
      <w:r w:rsidR="00D830E0" w:rsidRPr="00056420">
        <w:rPr>
          <w:rFonts w:ascii="Sylfaen" w:hAnsi="Sylfaen"/>
          <w:b/>
          <w:lang w:val="ka-GE"/>
        </w:rPr>
        <w:t>(დანართი N</w:t>
      </w:r>
      <w:r w:rsidR="00C51DBF">
        <w:rPr>
          <w:rFonts w:ascii="Sylfaen" w:hAnsi="Sylfaen"/>
          <w:b/>
          <w:lang w:val="ka-GE"/>
        </w:rPr>
        <w:t>1</w:t>
      </w:r>
      <w:r w:rsidR="00D830E0" w:rsidRPr="00056420">
        <w:rPr>
          <w:rFonts w:ascii="Sylfaen" w:hAnsi="Sylfaen"/>
          <w:b/>
          <w:lang w:val="ka-GE"/>
        </w:rPr>
        <w:t>)</w:t>
      </w:r>
    </w:p>
    <w:p w14:paraId="7C7B2B63" w14:textId="14C3A11A" w:rsidR="00056420" w:rsidRPr="00056420" w:rsidRDefault="0005642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ცეცხლმაქრების ტექნიკური მახასიათებლების დამადასტურებელი სერთიფიკატები.</w:t>
      </w:r>
    </w:p>
    <w:p w14:paraId="276DC6C7" w14:textId="1DFDE89F" w:rsidR="00044E63" w:rsidRPr="0005642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lang w:val="ka-GE"/>
        </w:rPr>
      </w:pPr>
      <w:r w:rsidRPr="00056420"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4D33F3" w:rsidRPr="00056420">
        <w:rPr>
          <w:rFonts w:ascii="Sylfaen" w:hAnsi="Sylfaen"/>
          <w:lang w:val="ka-GE"/>
        </w:rPr>
        <w:t>:</w:t>
      </w:r>
    </w:p>
    <w:p w14:paraId="50BE513C" w14:textId="7E3CC507" w:rsidR="00986089" w:rsidRPr="00056420" w:rsidRDefault="00044E63" w:rsidP="00F05A39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 w:rsidRPr="00056420">
        <w:rPr>
          <w:rFonts w:ascii="Sylfaen" w:hAnsi="Sylfaen"/>
          <w:lang w:val="ka-GE"/>
        </w:rPr>
        <w:t xml:space="preserve">ავანსის მოთხოვნის შემთხვევაში </w:t>
      </w:r>
      <w:r w:rsidR="005817F7" w:rsidRPr="00056420">
        <w:rPr>
          <w:rFonts w:ascii="Sylfaen" w:hAnsi="Sylfaen"/>
          <w:lang w:val="ka-GE"/>
        </w:rPr>
        <w:t>დამკვეთი</w:t>
      </w:r>
      <w:r w:rsidR="00056420" w:rsidRPr="00056420">
        <w:rPr>
          <w:rFonts w:ascii="Sylfaen" w:hAnsi="Sylfaen"/>
          <w:lang w:val="ka-GE"/>
        </w:rPr>
        <w:t xml:space="preserve"> </w:t>
      </w:r>
      <w:r w:rsidRPr="00056420">
        <w:rPr>
          <w:rFonts w:ascii="Sylfaen" w:hAnsi="Sylfaen"/>
          <w:lang w:val="ka-GE"/>
        </w:rPr>
        <w:t>იტოვებს უფლებას მოითხოვოს საბანკო გარანტია მოთხოვნილი თანხის ოდენობაზე.</w:t>
      </w:r>
    </w:p>
    <w:p w14:paraId="416C8355" w14:textId="77777777" w:rsidR="00C51DBF" w:rsidRDefault="00C51DBF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55D6CA32" w14:textId="292A99CC" w:rsidR="00986089" w:rsidRPr="00056420" w:rsidRDefault="00C51DBF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bookmarkStart w:id="2" w:name="_Hlk159241220"/>
      <w:r>
        <w:rPr>
          <w:rFonts w:ascii="Sylfaen" w:hAnsi="Sylfaen"/>
          <w:b/>
          <w:bCs/>
          <w:lang w:val="ka-GE"/>
        </w:rPr>
        <w:t>მიწოდების</w:t>
      </w:r>
      <w:r w:rsidR="00056420">
        <w:rPr>
          <w:rFonts w:ascii="Sylfaen" w:hAnsi="Sylfaen"/>
          <w:b/>
          <w:bCs/>
          <w:lang w:val="ka-GE"/>
        </w:rPr>
        <w:t xml:space="preserve"> </w:t>
      </w:r>
      <w:r w:rsidR="004A7B81">
        <w:rPr>
          <w:rFonts w:ascii="Sylfaen" w:hAnsi="Sylfaen"/>
          <w:b/>
          <w:bCs/>
          <w:lang w:val="ka-GE"/>
        </w:rPr>
        <w:t>ადგილი</w:t>
      </w:r>
      <w:r w:rsidR="00986089" w:rsidRPr="00056420">
        <w:rPr>
          <w:rFonts w:ascii="Sylfaen" w:hAnsi="Sylfaen"/>
          <w:b/>
          <w:bCs/>
          <w:lang w:val="ka-GE"/>
        </w:rPr>
        <w:t>:</w:t>
      </w:r>
    </w:p>
    <w:bookmarkEnd w:id="2"/>
    <w:p w14:paraId="2C17BF06" w14:textId="77777777" w:rsidR="00986089" w:rsidRPr="00056420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62C044B3" w14:textId="77777777" w:rsidR="00A01A64" w:rsidRDefault="00056420" w:rsidP="00A01A6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გარდაბანი, აღმაშენებლის 2 </w:t>
      </w:r>
    </w:p>
    <w:p w14:paraId="1D14AEC3" w14:textId="77777777" w:rsidR="00A01A64" w:rsidRDefault="00A01A64" w:rsidP="00A01A64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E43A8FB" w14:textId="5C4172E8" w:rsidR="00A01A64" w:rsidRPr="00A01A64" w:rsidRDefault="00A01A64" w:rsidP="00A01A64">
      <w:pPr>
        <w:shd w:val="clear" w:color="auto" w:fill="FFFFFF"/>
        <w:spacing w:after="0" w:line="240" w:lineRule="auto"/>
        <w:rPr>
          <w:rFonts w:ascii="Sylfaen" w:hAnsi="Sylfaen"/>
          <w:b/>
          <w:lang w:val="ka-GE"/>
        </w:rPr>
      </w:pPr>
      <w:r w:rsidRPr="00A01A64">
        <w:rPr>
          <w:rFonts w:ascii="Sylfaen" w:hAnsi="Sylfaen"/>
          <w:b/>
          <w:lang w:val="ka-GE"/>
        </w:rPr>
        <w:t xml:space="preserve">მიწოდების </w:t>
      </w:r>
      <w:r>
        <w:rPr>
          <w:rFonts w:ascii="Sylfaen" w:hAnsi="Sylfaen"/>
          <w:b/>
          <w:lang w:val="ka-GE"/>
        </w:rPr>
        <w:t>ვადა</w:t>
      </w:r>
      <w:r w:rsidRPr="00A01A64">
        <w:rPr>
          <w:rFonts w:ascii="Sylfaen" w:hAnsi="Sylfaen"/>
          <w:b/>
          <w:lang w:val="ka-GE"/>
        </w:rPr>
        <w:t>:</w:t>
      </w:r>
    </w:p>
    <w:p w14:paraId="7E42A58F" w14:textId="6AA308E1" w:rsidR="00A01A64" w:rsidRPr="00A01A64" w:rsidRDefault="00A01A64" w:rsidP="00A01A64">
      <w:pPr>
        <w:pStyle w:val="ListParagraph"/>
        <w:numPr>
          <w:ilvl w:val="0"/>
          <w:numId w:val="2"/>
        </w:numPr>
        <w:spacing w:before="240" w:after="0"/>
        <w:jc w:val="both"/>
        <w:rPr>
          <w:rFonts w:ascii="Sylfaen" w:hAnsi="Sylfaen"/>
          <w:lang w:val="ka-GE"/>
        </w:rPr>
      </w:pPr>
      <w:r w:rsidRPr="00A01A64">
        <w:rPr>
          <w:rFonts w:ascii="Sylfaen" w:hAnsi="Sylfaen"/>
          <w:lang w:val="ka-GE"/>
        </w:rPr>
        <w:t>არაუგვიანეს</w:t>
      </w:r>
      <w:r>
        <w:rPr>
          <w:rFonts w:ascii="Sylfaen" w:hAnsi="Sylfaen"/>
          <w:lang w:val="ka-GE"/>
        </w:rPr>
        <w:t xml:space="preserve"> 2024 წლის 10 აპრილისა</w:t>
      </w:r>
    </w:p>
    <w:p w14:paraId="25AF2C63" w14:textId="272980E5" w:rsidR="005E6BBE" w:rsidRPr="00056420" w:rsidRDefault="00044E63" w:rsidP="00F05A39">
      <w:pPr>
        <w:spacing w:before="240" w:after="0"/>
        <w:jc w:val="both"/>
        <w:rPr>
          <w:rFonts w:ascii="Sylfaen" w:hAnsi="Sylfaen"/>
          <w:b/>
          <w:bCs/>
          <w:lang w:val="ka-GE"/>
        </w:rPr>
      </w:pPr>
      <w:r w:rsidRPr="00056420">
        <w:rPr>
          <w:rFonts w:ascii="Sylfaen" w:hAnsi="Sylfaen"/>
          <w:b/>
          <w:bCs/>
          <w:lang w:val="ka-GE"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05642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 w:rsidRPr="00056420">
        <w:rPr>
          <w:rFonts w:ascii="Sylfaen" w:hAnsi="Sylfaen"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05642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  <w:lang w:val="ka-GE"/>
        </w:rPr>
      </w:pPr>
      <w:r w:rsidRPr="00056420">
        <w:rPr>
          <w:rFonts w:ascii="Sylfaen" w:hAnsi="Sylfaen"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05642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  <w:lang w:val="ka-GE"/>
        </w:rPr>
      </w:pPr>
      <w:r w:rsidRPr="00056420">
        <w:rPr>
          <w:rFonts w:ascii="Sylfaen" w:hAnsi="Sylfaen"/>
          <w:lang w:val="ka-GE"/>
        </w:rPr>
        <w:t xml:space="preserve">კომპანიის გამოცდილების არსებობის დადასტურება </w:t>
      </w:r>
      <w:r w:rsidR="00D76F49" w:rsidRPr="00056420">
        <w:rPr>
          <w:rFonts w:ascii="Sylfaen" w:hAnsi="Sylfaen"/>
          <w:lang w:val="ka-GE"/>
        </w:rPr>
        <w:t>ანალოგიურ</w:t>
      </w:r>
      <w:r w:rsidRPr="00056420">
        <w:rPr>
          <w:rFonts w:ascii="Sylfaen" w:hAnsi="Sylfaen"/>
          <w:lang w:val="ka-GE"/>
        </w:rPr>
        <w:t xml:space="preserve"> სამუშაოებზე (არანაკლებ 1 წელი);</w:t>
      </w:r>
    </w:p>
    <w:p w14:paraId="7BC28EB0" w14:textId="1F7C8878" w:rsidR="00056172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0E9CB2D5" w14:textId="2F7B0733" w:rsidR="00056172" w:rsidRPr="00B718D8" w:rsidRDefault="00056172" w:rsidP="00056172">
      <w:pPr>
        <w:pStyle w:val="ListParagraph"/>
        <w:numPr>
          <w:ilvl w:val="0"/>
          <w:numId w:val="11"/>
        </w:numPr>
        <w:spacing w:before="240"/>
        <w:jc w:val="both"/>
        <w:rPr>
          <w:rFonts w:ascii="Sylfaen" w:hAnsi="Sylfaen"/>
          <w:b/>
          <w:bCs/>
          <w:lang w:val="ka-GE"/>
        </w:rPr>
      </w:pPr>
      <w:r w:rsidRPr="00B718D8">
        <w:rPr>
          <w:rFonts w:ascii="Sylfaen" w:hAnsi="Sylfaen"/>
          <w:b/>
          <w:bCs/>
          <w:lang w:val="ka-GE"/>
        </w:rPr>
        <w:t>ცეცხლმაქრებს უნდა ჰქონდეს მინიმუმ 5 წლიანი გარანტია</w:t>
      </w:r>
      <w:r w:rsidR="00C51DBF">
        <w:rPr>
          <w:rFonts w:ascii="Sylfaen" w:hAnsi="Sylfaen"/>
          <w:b/>
          <w:bCs/>
        </w:rPr>
        <w:t>;</w:t>
      </w:r>
      <w:r w:rsidRPr="00B718D8">
        <w:rPr>
          <w:rFonts w:ascii="Sylfaen" w:hAnsi="Sylfaen"/>
          <w:b/>
          <w:bCs/>
          <w:lang w:val="ka-GE"/>
        </w:rPr>
        <w:t xml:space="preserve"> </w:t>
      </w:r>
    </w:p>
    <w:p w14:paraId="6712B646" w14:textId="638DD919" w:rsidR="00056420" w:rsidRPr="00B718D8" w:rsidRDefault="00056420" w:rsidP="00056172">
      <w:pPr>
        <w:pStyle w:val="ListParagraph"/>
        <w:numPr>
          <w:ilvl w:val="0"/>
          <w:numId w:val="11"/>
        </w:numPr>
        <w:jc w:val="both"/>
        <w:rPr>
          <w:rFonts w:ascii="Sylfaen" w:hAnsi="Sylfaen"/>
          <w:b/>
          <w:bCs/>
          <w:lang w:val="ka-GE"/>
        </w:rPr>
      </w:pPr>
      <w:r w:rsidRPr="00B718D8">
        <w:rPr>
          <w:rFonts w:ascii="Sylfaen" w:hAnsi="Sylfaen"/>
          <w:b/>
          <w:bCs/>
          <w:lang w:val="ka-GE"/>
        </w:rPr>
        <w:t xml:space="preserve">ცეცხლმაქრები </w:t>
      </w:r>
      <w:r w:rsidR="004A7B81">
        <w:rPr>
          <w:rFonts w:ascii="Sylfaen" w:hAnsi="Sylfaen"/>
          <w:b/>
          <w:bCs/>
          <w:lang w:val="ka-GE"/>
        </w:rPr>
        <w:t xml:space="preserve">უნდა </w:t>
      </w:r>
      <w:r w:rsidRPr="00B718D8">
        <w:rPr>
          <w:rFonts w:ascii="Sylfaen" w:hAnsi="Sylfaen"/>
          <w:b/>
          <w:bCs/>
          <w:lang w:val="ka-GE"/>
        </w:rPr>
        <w:t>იყოს საერთაშორისო სტანდარტების შესაბამისი;</w:t>
      </w:r>
    </w:p>
    <w:p w14:paraId="48BB0E5D" w14:textId="77777777" w:rsidR="00056420" w:rsidRPr="00B718D8" w:rsidRDefault="00056420" w:rsidP="00056172">
      <w:pPr>
        <w:pStyle w:val="ListParagraph"/>
        <w:numPr>
          <w:ilvl w:val="0"/>
          <w:numId w:val="11"/>
        </w:numPr>
        <w:jc w:val="both"/>
        <w:rPr>
          <w:rFonts w:ascii="Sylfaen" w:hAnsi="Sylfaen"/>
          <w:b/>
          <w:bCs/>
          <w:lang w:val="ka-GE"/>
        </w:rPr>
      </w:pPr>
      <w:r w:rsidRPr="00B718D8">
        <w:rPr>
          <w:rFonts w:ascii="Sylfaen" w:hAnsi="Sylfaen"/>
          <w:b/>
          <w:bCs/>
          <w:lang w:val="ka-GE"/>
        </w:rPr>
        <w:t>უნდა მოყვებოდეს კედელზე მისამაგრებელი კრონშტეინი (სამაგრი);</w:t>
      </w:r>
    </w:p>
    <w:p w14:paraId="24E54AC2" w14:textId="1A09341F" w:rsidR="00056420" w:rsidRPr="00B718D8" w:rsidRDefault="00056420" w:rsidP="00056172">
      <w:pPr>
        <w:pStyle w:val="ListParagraph"/>
        <w:numPr>
          <w:ilvl w:val="0"/>
          <w:numId w:val="11"/>
        </w:numPr>
        <w:jc w:val="both"/>
        <w:rPr>
          <w:rFonts w:ascii="Sylfaen" w:hAnsi="Sylfaen"/>
          <w:b/>
          <w:bCs/>
          <w:lang w:val="ka-GE"/>
        </w:rPr>
      </w:pPr>
      <w:r w:rsidRPr="00B718D8">
        <w:rPr>
          <w:rFonts w:ascii="Sylfaen" w:hAnsi="Sylfaen"/>
          <w:b/>
          <w:bCs/>
          <w:lang w:val="ka-GE"/>
        </w:rPr>
        <w:t xml:space="preserve">ცეცხლმაქრებს უნდა </w:t>
      </w:r>
      <w:r w:rsidR="00C51DBF">
        <w:rPr>
          <w:rFonts w:ascii="Sylfaen" w:hAnsi="Sylfaen"/>
          <w:b/>
          <w:bCs/>
          <w:lang w:val="ka-GE"/>
        </w:rPr>
        <w:t>ჰ</w:t>
      </w:r>
      <w:r w:rsidRPr="00B718D8">
        <w:rPr>
          <w:rFonts w:ascii="Sylfaen" w:hAnsi="Sylfaen"/>
          <w:b/>
          <w:bCs/>
          <w:lang w:val="ka-GE"/>
        </w:rPr>
        <w:t>ქონდეს სპეციალური პლომბი;</w:t>
      </w:r>
    </w:p>
    <w:p w14:paraId="0CC17F8C" w14:textId="3D7DB002" w:rsidR="00056420" w:rsidRPr="00B718D8" w:rsidRDefault="00056420" w:rsidP="00056172">
      <w:pPr>
        <w:pStyle w:val="ListParagraph"/>
        <w:numPr>
          <w:ilvl w:val="0"/>
          <w:numId w:val="11"/>
        </w:numPr>
        <w:jc w:val="both"/>
        <w:rPr>
          <w:rFonts w:ascii="Sylfaen" w:hAnsi="Sylfaen"/>
          <w:b/>
          <w:bCs/>
          <w:lang w:val="ka-GE"/>
        </w:rPr>
      </w:pPr>
      <w:r w:rsidRPr="00B718D8">
        <w:rPr>
          <w:rFonts w:ascii="Sylfaen" w:hAnsi="Sylfaen"/>
          <w:b/>
          <w:bCs/>
          <w:lang w:val="ka-GE"/>
        </w:rPr>
        <w:t>ფხვნილოვან ცეცხლმაქრს უნდა ჰქონდეს შესაბამისი მანომეტრი.</w:t>
      </w:r>
    </w:p>
    <w:p w14:paraId="33579B84" w14:textId="77777777" w:rsidR="00BF10D4" w:rsidRDefault="00F05A39" w:rsidP="004A7B81">
      <w:pPr>
        <w:shd w:val="clear" w:color="auto" w:fill="FFFFFF"/>
        <w:spacing w:after="0" w:line="240" w:lineRule="auto"/>
        <w:jc w:val="center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</w:t>
      </w:r>
      <w:r w:rsidR="00B42AAC">
        <w:rPr>
          <w:rFonts w:ascii="Sylfaen" w:hAnsi="Sylfaen"/>
        </w:rPr>
        <w:t xml:space="preserve">, </w:t>
      </w:r>
      <w:r w:rsidR="00B42AAC" w:rsidRPr="00B42AAC">
        <w:rPr>
          <w:rFonts w:ascii="Sylfaen" w:eastAsiaTheme="minorEastAsia" w:hAnsi="Sylfaen"/>
          <w:noProof/>
          <w:color w:val="000000" w:themeColor="text1"/>
          <w:lang w:eastAsia="ka-GE"/>
        </w:rPr>
        <w:t>საქართველო, ქ.თბილისი, 0160, კ. გამსახურდიას გამზ. #34, / ალ. ყაზბეგის გამზ. #2</w:t>
      </w:r>
      <w:r w:rsidR="00C51DBF">
        <w:rPr>
          <w:rFonts w:ascii="Sylfaen" w:eastAsiaTheme="minorEastAsia" w:hAnsi="Sylfaen"/>
          <w:noProof/>
          <w:color w:val="000000" w:themeColor="text1"/>
          <w:lang w:val="ka-GE" w:eastAsia="ka-GE"/>
        </w:rPr>
        <w:t>ა</w:t>
      </w:r>
      <w:r w:rsidR="00B42AAC" w:rsidRPr="00B42AAC">
        <w:rPr>
          <w:rFonts w:ascii="Sylfaen" w:hAnsi="Sylfaen"/>
          <w:color w:val="000000" w:themeColor="text1"/>
        </w:rPr>
        <w:t xml:space="preserve"> </w:t>
      </w:r>
      <w:r w:rsidRPr="00F05A39">
        <w:rPr>
          <w:rFonts w:ascii="Sylfaen" w:hAnsi="Sylfaen"/>
          <w:lang w:val="ka-GE"/>
        </w:rPr>
        <w:t xml:space="preserve">კონვერტზე აუცილებლად მითითებული უნდა იყოს ტენდერის </w:t>
      </w:r>
    </w:p>
    <w:p w14:paraId="27F97444" w14:textId="77777777" w:rsidR="00BF10D4" w:rsidRDefault="00BF10D4" w:rsidP="00BF10D4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75BED036" w14:textId="77777777" w:rsidR="00BF10D4" w:rsidRDefault="00BF10D4" w:rsidP="00BF10D4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3E68A62A" w14:textId="138D2D0A" w:rsidR="00F05A39" w:rsidRPr="004A7B81" w:rsidRDefault="00F05A39" w:rsidP="00BF10D4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bookmarkStart w:id="3" w:name="_GoBack"/>
      <w:bookmarkEnd w:id="3"/>
      <w:r w:rsidRPr="00F05A39">
        <w:rPr>
          <w:rFonts w:ascii="Sylfaen" w:hAnsi="Sylfaen"/>
          <w:lang w:val="ka-GE"/>
        </w:rPr>
        <w:lastRenderedPageBreak/>
        <w:t>დასახელება</w:t>
      </w:r>
      <w:r w:rsidR="00056172">
        <w:rPr>
          <w:rFonts w:ascii="Sylfaen" w:hAnsi="Sylfaen"/>
          <w:lang w:val="ka-GE"/>
        </w:rPr>
        <w:t xml:space="preserve"> </w:t>
      </w:r>
      <w:r w:rsidR="0046248E">
        <w:rPr>
          <w:rFonts w:ascii="Sylfaen" w:hAnsi="Sylfaen"/>
          <w:lang w:val="ka-GE"/>
        </w:rPr>
        <w:t>-</w:t>
      </w:r>
      <w:r w:rsidR="00056172">
        <w:rPr>
          <w:rFonts w:ascii="Sylfaen" w:hAnsi="Sylfaen"/>
          <w:lang w:val="ka-GE"/>
        </w:rPr>
        <w:t xml:space="preserve"> </w:t>
      </w:r>
      <w:r w:rsidR="00056172" w:rsidRPr="00056172">
        <w:rPr>
          <w:rFonts w:ascii="Sylfaen" w:hAnsi="Sylfaen"/>
          <w:b/>
          <w:bCs/>
          <w:lang w:val="ka-GE"/>
        </w:rPr>
        <w:t>შპს</w:t>
      </w:r>
      <w:r w:rsidR="00056172">
        <w:rPr>
          <w:rFonts w:ascii="Sylfaen" w:hAnsi="Sylfaen"/>
          <w:b/>
          <w:bCs/>
          <w:lang w:val="ka-GE"/>
        </w:rPr>
        <w:t xml:space="preserve"> </w:t>
      </w:r>
      <w:r w:rsidR="00056172" w:rsidRPr="00056172">
        <w:rPr>
          <w:rFonts w:ascii="Sylfaen" w:hAnsi="Sylfaen"/>
          <w:b/>
          <w:bCs/>
          <w:lang w:val="ka-GE"/>
        </w:rPr>
        <w:t>„საქართველოს საერთაშორისო ენერგეტიკული</w:t>
      </w:r>
      <w:r w:rsidR="00056172">
        <w:rPr>
          <w:rFonts w:ascii="Sylfaen" w:hAnsi="Sylfaen"/>
          <w:b/>
          <w:bCs/>
          <w:lang w:val="ka-GE"/>
        </w:rPr>
        <w:t xml:space="preserve"> კორპორაცია</w:t>
      </w:r>
      <w:r w:rsidR="00056172" w:rsidRPr="00056172">
        <w:rPr>
          <w:rFonts w:ascii="Sylfaen" w:hAnsi="Sylfaen"/>
          <w:b/>
          <w:bCs/>
          <w:lang w:val="ka-GE"/>
        </w:rPr>
        <w:t>, აცხადებს ელექტრონულ ტენდერს ცეცხლმაქრების შესყიდვასთან დაკავშირებით</w:t>
      </w:r>
      <w:r w:rsidR="0046248E">
        <w:rPr>
          <w:rFonts w:ascii="Sylfaen" w:hAnsi="Sylfaen"/>
          <w:lang w:val="ka-GE"/>
        </w:rPr>
        <w:t xml:space="preserve"> და ნომერი</w:t>
      </w:r>
      <w:r w:rsidR="009D11CD">
        <w:rPr>
          <w:rFonts w:ascii="Sylfaen" w:hAnsi="Sylfaen"/>
          <w:lang w:val="ka-GE"/>
        </w:rPr>
        <w:t xml:space="preserve"> </w:t>
      </w:r>
      <w:r w:rsidR="004A7B81" w:rsidRPr="00056420">
        <w:rPr>
          <w:rFonts w:ascii="Sylfaen" w:hAnsi="Sylfaen"/>
          <w:b/>
          <w:bCs/>
          <w:color w:val="000000"/>
          <w:lang w:val="ka-GE"/>
        </w:rPr>
        <w:t>#</w:t>
      </w:r>
      <w:r w:rsidR="004A7B81">
        <w:rPr>
          <w:rFonts w:ascii="Sylfaen" w:hAnsi="Sylfaen"/>
          <w:b/>
          <w:bCs/>
          <w:color w:val="000000"/>
          <w:lang w:val="ka-GE"/>
        </w:rPr>
        <w:t>19</w:t>
      </w:r>
      <w:r w:rsidR="004A7B81" w:rsidRPr="00056420">
        <w:rPr>
          <w:rFonts w:ascii="Sylfaen" w:hAnsi="Sylfaen"/>
          <w:b/>
          <w:bCs/>
          <w:color w:val="000000"/>
          <w:lang w:val="ka-GE"/>
        </w:rPr>
        <w:t>/02-</w:t>
      </w:r>
      <w:r w:rsidR="004A7B81">
        <w:rPr>
          <w:rFonts w:ascii="Sylfaen" w:hAnsi="Sylfaen"/>
          <w:b/>
          <w:bCs/>
          <w:color w:val="000000"/>
        </w:rPr>
        <w:t>G-</w:t>
      </w:r>
      <w:r w:rsidR="004A7B81" w:rsidRPr="00056420">
        <w:rPr>
          <w:rFonts w:ascii="Sylfaen" w:hAnsi="Sylfaen"/>
          <w:b/>
          <w:bCs/>
          <w:color w:val="000000"/>
          <w:lang w:val="ka-GE"/>
        </w:rPr>
        <w:t>GIEC-</w:t>
      </w:r>
      <w:r w:rsidR="004A7B81">
        <w:rPr>
          <w:rFonts w:ascii="Sylfaen" w:hAnsi="Sylfaen"/>
          <w:b/>
          <w:bCs/>
        </w:rPr>
        <w:t>FireExting</w:t>
      </w:r>
      <w:r w:rsidR="004A7B81" w:rsidRPr="00056420">
        <w:rPr>
          <w:rFonts w:ascii="Sylfaen" w:hAnsi="Sylfaen"/>
          <w:b/>
          <w:bCs/>
          <w:color w:val="000000"/>
          <w:lang w:val="ka-GE"/>
        </w:rPr>
        <w:t>-24</w:t>
      </w:r>
      <w:r w:rsidRPr="00F05A39">
        <w:rPr>
          <w:rFonts w:ascii="Sylfaen" w:hAnsi="Sylfaen"/>
          <w:lang w:val="ka-GE"/>
        </w:rPr>
        <w:t>, პრე</w:t>
      </w:r>
      <w:r w:rsidR="00056172">
        <w:rPr>
          <w:rFonts w:ascii="Sylfaen" w:hAnsi="Sylfaen"/>
          <w:lang w:val="ka-GE"/>
        </w:rPr>
        <w:t>ტ</w:t>
      </w:r>
      <w:r w:rsidRPr="00F05A39">
        <w:rPr>
          <w:rFonts w:ascii="Sylfaen" w:hAnsi="Sylfaen"/>
          <w:lang w:val="ka-GE"/>
        </w:rPr>
        <w:t xml:space="preserve">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056172">
        <w:rPr>
          <w:rFonts w:ascii="Sylfaen" w:hAnsi="Sylfaen"/>
          <w:b/>
          <w:lang w:val="ka-GE"/>
        </w:rPr>
        <w:t xml:space="preserve">ავთანდილ მანჯავიძე, ტელ: 595711272 </w:t>
      </w:r>
    </w:p>
    <w:p w14:paraId="78F5EC9F" w14:textId="5BF23BD1" w:rsidR="00056172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 xml:space="preserve">სატენდერო წინადადების წარმოდგენის ბოლო ვადა: </w:t>
      </w:r>
      <w:r w:rsidRPr="00B4067A">
        <w:rPr>
          <w:rFonts w:ascii="Sylfaen" w:hAnsi="Sylfaen"/>
          <w:b/>
          <w:bCs/>
          <w:lang w:val="ka-GE"/>
        </w:rPr>
        <w:t>202</w:t>
      </w:r>
      <w:r w:rsidR="000D70C5" w:rsidRPr="00B4067A">
        <w:rPr>
          <w:rFonts w:ascii="Sylfaen" w:hAnsi="Sylfaen"/>
          <w:b/>
          <w:bCs/>
          <w:lang w:val="ka-GE"/>
        </w:rPr>
        <w:t>4</w:t>
      </w:r>
      <w:r w:rsidRPr="00B4067A">
        <w:rPr>
          <w:rFonts w:ascii="Sylfaen" w:hAnsi="Sylfaen"/>
          <w:b/>
          <w:bCs/>
          <w:lang w:val="ka-GE"/>
        </w:rPr>
        <w:t xml:space="preserve"> წლის</w:t>
      </w:r>
      <w:r w:rsidR="000D70C5" w:rsidRPr="00B4067A">
        <w:rPr>
          <w:rFonts w:ascii="Sylfaen" w:hAnsi="Sylfaen"/>
          <w:b/>
          <w:bCs/>
          <w:lang w:val="ka-GE"/>
        </w:rPr>
        <w:t xml:space="preserve"> 2</w:t>
      </w:r>
      <w:r w:rsidR="004A7B81" w:rsidRPr="00B4067A">
        <w:rPr>
          <w:rFonts w:ascii="Sylfaen" w:hAnsi="Sylfaen"/>
          <w:b/>
          <w:bCs/>
          <w:lang w:val="ka-GE"/>
        </w:rPr>
        <w:t>9</w:t>
      </w:r>
      <w:r w:rsidR="000D70C5" w:rsidRPr="00B4067A">
        <w:rPr>
          <w:rFonts w:ascii="Sylfaen" w:hAnsi="Sylfaen"/>
          <w:b/>
          <w:bCs/>
          <w:lang w:val="ka-GE"/>
        </w:rPr>
        <w:t xml:space="preserve"> თებერვალი </w:t>
      </w:r>
      <w:r w:rsidR="00EA52E0" w:rsidRPr="00B4067A">
        <w:rPr>
          <w:rFonts w:ascii="Sylfaen" w:hAnsi="Sylfaen"/>
          <w:b/>
          <w:bCs/>
          <w:lang w:val="ka-GE"/>
        </w:rPr>
        <w:t xml:space="preserve">, </w:t>
      </w:r>
      <w:r w:rsidRPr="00B4067A">
        <w:rPr>
          <w:rFonts w:ascii="Sylfaen" w:hAnsi="Sylfaen"/>
          <w:b/>
          <w:bCs/>
          <w:lang w:val="ka-GE"/>
        </w:rPr>
        <w:t>17:00 სთ;</w:t>
      </w:r>
    </w:p>
    <w:p w14:paraId="6BBDD308" w14:textId="43B54C96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  <w:r w:rsidR="000D70C5">
        <w:rPr>
          <w:rFonts w:ascii="Sylfaen" w:hAnsi="Sylfaen"/>
          <w:lang w:val="ka-GE"/>
        </w:rPr>
        <w:t xml:space="preserve"> (კანონმდებლობით გათვალისწინებულ გადასახადების ჩათვლით) 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2674"/>
    <w:multiLevelType w:val="hybridMultilevel"/>
    <w:tmpl w:val="F5660DD0"/>
    <w:lvl w:ilvl="0" w:tplc="6922DC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59FB"/>
    <w:multiLevelType w:val="hybridMultilevel"/>
    <w:tmpl w:val="52BC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11B01"/>
    <w:multiLevelType w:val="hybridMultilevel"/>
    <w:tmpl w:val="4812576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34DB"/>
    <w:multiLevelType w:val="hybridMultilevel"/>
    <w:tmpl w:val="42E4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C06FD"/>
    <w:multiLevelType w:val="hybridMultilevel"/>
    <w:tmpl w:val="7EA63450"/>
    <w:lvl w:ilvl="0" w:tplc="6922DC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6172"/>
    <w:rsid w:val="00056420"/>
    <w:rsid w:val="00057EFC"/>
    <w:rsid w:val="00081264"/>
    <w:rsid w:val="00086861"/>
    <w:rsid w:val="000B4BE8"/>
    <w:rsid w:val="000D70C5"/>
    <w:rsid w:val="001057FB"/>
    <w:rsid w:val="00202F31"/>
    <w:rsid w:val="002A49CD"/>
    <w:rsid w:val="00322C80"/>
    <w:rsid w:val="0033488B"/>
    <w:rsid w:val="00341DF5"/>
    <w:rsid w:val="003C30F5"/>
    <w:rsid w:val="00406368"/>
    <w:rsid w:val="0046248E"/>
    <w:rsid w:val="004A7B81"/>
    <w:rsid w:val="004D33F3"/>
    <w:rsid w:val="004E5F3A"/>
    <w:rsid w:val="00555DC0"/>
    <w:rsid w:val="005817F7"/>
    <w:rsid w:val="005B34EB"/>
    <w:rsid w:val="005E6BBE"/>
    <w:rsid w:val="006313C6"/>
    <w:rsid w:val="007637AB"/>
    <w:rsid w:val="00780D38"/>
    <w:rsid w:val="007F63DF"/>
    <w:rsid w:val="0082251B"/>
    <w:rsid w:val="00877615"/>
    <w:rsid w:val="00881B4D"/>
    <w:rsid w:val="00890D29"/>
    <w:rsid w:val="008B3DD3"/>
    <w:rsid w:val="00986089"/>
    <w:rsid w:val="009D11CD"/>
    <w:rsid w:val="00A01A64"/>
    <w:rsid w:val="00A97B12"/>
    <w:rsid w:val="00B252E3"/>
    <w:rsid w:val="00B4067A"/>
    <w:rsid w:val="00B42AAC"/>
    <w:rsid w:val="00B718D8"/>
    <w:rsid w:val="00BF10D4"/>
    <w:rsid w:val="00C21217"/>
    <w:rsid w:val="00C51DBF"/>
    <w:rsid w:val="00CC2E9D"/>
    <w:rsid w:val="00D76F49"/>
    <w:rsid w:val="00D830E0"/>
    <w:rsid w:val="00DE5F7F"/>
    <w:rsid w:val="00E4125D"/>
    <w:rsid w:val="00E50D1C"/>
    <w:rsid w:val="00EA52E0"/>
    <w:rsid w:val="00EA55D7"/>
    <w:rsid w:val="00EC2550"/>
    <w:rsid w:val="00EC5CD8"/>
    <w:rsid w:val="00EE3019"/>
    <w:rsid w:val="00EF7059"/>
    <w:rsid w:val="00F05A39"/>
    <w:rsid w:val="00F07447"/>
    <w:rsid w:val="00F7395C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Avtandil Manjavidze</cp:lastModifiedBy>
  <cp:revision>5</cp:revision>
  <dcterms:created xsi:type="dcterms:W3CDTF">2024-02-19T09:14:00Z</dcterms:created>
  <dcterms:modified xsi:type="dcterms:W3CDTF">2024-02-19T09:32:00Z</dcterms:modified>
</cp:coreProperties>
</file>