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76B94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C3C0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576B94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576B94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76B94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76B94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76B94" w:rsidTr="00576B94">
        <w:trPr>
          <w:trHeight w:hRule="exact" w:val="102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D40254" w:rsidP="00425A3B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76B94" w:rsidP="00576B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</w:t>
            </w:r>
            <w:r>
              <w:rPr>
                <w:rFonts w:cs="Times New Roman"/>
                <w:spacing w:val="-1"/>
                <w:sz w:val="24"/>
                <w:szCs w:val="24"/>
                <w:lang w:val="ka-GE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 случае аванса банковская гарантия</w:t>
            </w:r>
          </w:p>
        </w:tc>
      </w:tr>
      <w:tr w:rsidR="00D40254" w:rsidRPr="00576B94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76B94" w:rsidRDefault="00576B94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sz w:val="24"/>
                <w:szCs w:val="24"/>
                <w:lang w:val="ru-RU"/>
              </w:rPr>
              <w:t>Согласно технического задания</w:t>
            </w:r>
            <w:bookmarkStart w:id="3" w:name="_GoBack"/>
            <w:bookmarkEnd w:id="3"/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576B94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576B94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25A3B"/>
    <w:rsid w:val="0044087A"/>
    <w:rsid w:val="00531F83"/>
    <w:rsid w:val="00546F26"/>
    <w:rsid w:val="00576B94"/>
    <w:rsid w:val="005C3C09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EA9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2021-03-31T11:32:00Z</dcterms:created>
  <dcterms:modified xsi:type="dcterms:W3CDTF">2024-01-22T08:16:00Z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