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8" w:rsidRPr="00866BF0" w:rsidRDefault="007C0EB8" w:rsidP="007C0EB8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72489">
        <w:rPr>
          <w:rFonts w:ascii="Sylfaen" w:hAnsi="Sylfaen" w:cs="Sylfaen"/>
          <w:b/>
          <w:sz w:val="20"/>
          <w:szCs w:val="20"/>
          <w:lang w:val="ka-GE"/>
        </w:rPr>
        <w:t>ხელშეკრულება სამშენებლო სამუშაოების წარმოების შესახებ</w:t>
      </w:r>
      <w:r w:rsidR="00D73DCD">
        <w:rPr>
          <w:rFonts w:ascii="Sylfaen" w:hAnsi="Sylfaen" w:cs="Sylfaen"/>
          <w:b/>
          <w:sz w:val="20"/>
          <w:szCs w:val="20"/>
        </w:rPr>
        <w:t xml:space="preserve"> N22-</w:t>
      </w:r>
      <w:r w:rsidR="00866BF0">
        <w:rPr>
          <w:rFonts w:ascii="Sylfaen" w:hAnsi="Sylfaen" w:cs="Sylfaen"/>
          <w:b/>
          <w:sz w:val="20"/>
          <w:szCs w:val="20"/>
        </w:rPr>
        <w:t>XXX</w:t>
      </w:r>
    </w:p>
    <w:p w:rsidR="007C0EB8" w:rsidRPr="00872489" w:rsidRDefault="007C0EB8" w:rsidP="00804F4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7C0EB8" w:rsidRPr="00872489" w:rsidRDefault="007C0EB8" w:rsidP="00D8339D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202</w:t>
            </w:r>
            <w:r w:rsidR="00D8339D">
              <w:rPr>
                <w:rFonts w:ascii="Sylfaen" w:hAnsi="Sylfaen"/>
                <w:sz w:val="20"/>
                <w:szCs w:val="20"/>
              </w:rPr>
              <w:t>2</w:t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EF7DFF" w:rsidP="00C8286A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დამკვეთი</w:t>
            </w:r>
            <w:r w:rsidR="007C0EB8" w:rsidRPr="00872489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7C0EB8" w:rsidRPr="00872489" w:rsidRDefault="007C0EB8" w:rsidP="00804F4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შპს „ჯორჯიან უოთერ ენდ ფაუერი“ 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 w:rsidR="00046562" w:rsidRPr="00046562"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F7DFF">
              <w:rPr>
                <w:rFonts w:ascii="Sylfaen" w:hAnsi="Sylfaen"/>
                <w:sz w:val="20"/>
                <w:szCs w:val="20"/>
                <w:lang w:val="ka-GE"/>
              </w:rPr>
              <w:t>დამკვეთის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F7DFF">
              <w:rPr>
                <w:rFonts w:ascii="Sylfaen" w:hAnsi="Sylfaen"/>
                <w:sz w:val="20"/>
                <w:szCs w:val="20"/>
                <w:lang w:val="ka-GE"/>
              </w:rPr>
              <w:t>დამკვეთის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EF7DFF">
              <w:rPr>
                <w:rFonts w:ascii="Sylfaen" w:hAnsi="Sylfaen"/>
                <w:sz w:val="20"/>
                <w:szCs w:val="20"/>
                <w:lang w:val="ka-GE"/>
              </w:rPr>
              <w:t xml:space="preserve"> უფლებამოსილი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F7DFF">
              <w:rPr>
                <w:rFonts w:ascii="Sylfaen" w:hAnsi="Sylfaen"/>
                <w:b/>
                <w:sz w:val="20"/>
                <w:szCs w:val="20"/>
                <w:lang w:val="ka-GE"/>
              </w:rPr>
              <w:t>შემსრულებელი“</w:t>
            </w:r>
          </w:p>
        </w:tc>
        <w:tc>
          <w:tcPr>
            <w:tcW w:w="4675" w:type="dxa"/>
          </w:tcPr>
          <w:p w:rsidR="007C0EB8" w:rsidRPr="00872489" w:rsidRDefault="007C0EB8" w:rsidP="00804F4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 xml:space="preserve">[კომპანიის სახელწოდება ან ფიზიკური პირის 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 w:rsidR="00046562" w:rsidRPr="00046562"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EF7DFF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„შემსრულებლის“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„შემსრულებლის“ უფლებამოსილი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გვარი]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:rsidR="007C0EB8" w:rsidRPr="00872489" w:rsidRDefault="007C0EB8" w:rsidP="007C0EB8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2B2731" w:rsidRPr="00872489" w:rsidRDefault="002B2731" w:rsidP="002B2731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872489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2B2731" w:rsidRPr="00872489" w:rsidRDefault="002B2731" w:rsidP="002B2731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„კომპანია“ კისრულობს ვალდებულებას, თავისი კომპეტენციის და კვალიფიკაციის ფარგლებში, შესაბამისი ანაზღაურების სანაცვლოდ </w:t>
      </w:r>
      <w:r w:rsidRPr="00872489">
        <w:rPr>
          <w:rFonts w:ascii="Sylfaen" w:hAnsi="Sylfaen"/>
          <w:sz w:val="20"/>
          <w:szCs w:val="20"/>
        </w:rPr>
        <w:t>GWP-</w:t>
      </w:r>
      <w:r w:rsidRPr="00872489">
        <w:rPr>
          <w:rFonts w:ascii="Sylfaen" w:hAnsi="Sylfaen"/>
          <w:sz w:val="20"/>
          <w:szCs w:val="20"/>
          <w:lang w:val="ka-GE"/>
        </w:rPr>
        <w:t xml:space="preserve">ის გაუწიოს </w:t>
      </w:r>
      <w:r w:rsidRPr="00872489">
        <w:rPr>
          <w:rFonts w:ascii="Sylfaen" w:hAnsi="Sylfaen"/>
          <w:sz w:val="20"/>
          <w:szCs w:val="20"/>
          <w:highlight w:val="yellow"/>
        </w:rPr>
        <w:t>[-]</w:t>
      </w:r>
      <w:r w:rsidRPr="00872489">
        <w:rPr>
          <w:rFonts w:ascii="Sylfaen" w:hAnsi="Sylfaen"/>
          <w:sz w:val="20"/>
          <w:szCs w:val="20"/>
        </w:rPr>
        <w:t xml:space="preserve"> </w:t>
      </w:r>
      <w:r w:rsidRPr="00872489">
        <w:rPr>
          <w:rFonts w:ascii="Sylfaen" w:hAnsi="Sylfaen"/>
          <w:sz w:val="20"/>
          <w:szCs w:val="20"/>
          <w:lang w:val="ka-GE"/>
        </w:rPr>
        <w:t>(შემდგომში „</w:t>
      </w:r>
      <w:r w:rsidRPr="00872489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872489">
        <w:rPr>
          <w:rFonts w:ascii="Sylfaen" w:hAnsi="Sylfaen"/>
          <w:sz w:val="20"/>
          <w:szCs w:val="20"/>
          <w:lang w:val="ka-GE"/>
        </w:rPr>
        <w:t>“)</w:t>
      </w:r>
      <w:r w:rsidR="00C8286A" w:rsidRPr="00872489">
        <w:rPr>
          <w:rFonts w:ascii="Sylfaen" w:hAnsi="Sylfaen"/>
          <w:sz w:val="20"/>
          <w:szCs w:val="20"/>
          <w:lang w:val="ka-GE"/>
        </w:rPr>
        <w:t xml:space="preserve"> წინამდებარე </w:t>
      </w:r>
      <w:r w:rsidR="006D28FA" w:rsidRPr="00872489">
        <w:rPr>
          <w:rFonts w:ascii="Sylfaen" w:hAnsi="Sylfaen"/>
          <w:sz w:val="20"/>
          <w:szCs w:val="20"/>
          <w:lang w:val="ka-GE"/>
        </w:rPr>
        <w:t>„ხელშეკრულების“ პირობების შესაბამისად.</w:t>
      </w:r>
      <w:r w:rsidRPr="00872489">
        <w:rPr>
          <w:rFonts w:ascii="Sylfaen" w:hAnsi="Sylfaen"/>
          <w:sz w:val="20"/>
          <w:szCs w:val="20"/>
          <w:lang w:val="ka-GE"/>
        </w:rPr>
        <w:t xml:space="preserve"> </w:t>
      </w:r>
    </w:p>
    <w:p w:rsidR="0092576F" w:rsidRPr="00872489" w:rsidRDefault="0092576F" w:rsidP="0092576F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highlight w:val="green"/>
          <w:lang w:val="ka-GE"/>
        </w:rPr>
      </w:pPr>
    </w:p>
    <w:p w:rsidR="00E67483" w:rsidRPr="00872489" w:rsidRDefault="00E67483" w:rsidP="00E67483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872489">
        <w:rPr>
          <w:rFonts w:ascii="Sylfaen" w:hAnsi="Sylfaen"/>
          <w:b/>
          <w:sz w:val="20"/>
          <w:szCs w:val="20"/>
          <w:lang w:val="ka-GE"/>
        </w:rPr>
        <w:t>2. „ხელშეკრულების“ დანართები</w:t>
      </w:r>
    </w:p>
    <w:p w:rsidR="00E67483" w:rsidRDefault="00E67483" w:rsidP="00E67483">
      <w:pPr>
        <w:spacing w:after="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>2.1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370FF5" w:rsidRPr="00872489" w:rsidRDefault="00370FF5" w:rsidP="00E6748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N1 - ხელშეკრულების </w:t>
      </w:r>
      <w:r w:rsidR="00385FF6">
        <w:rPr>
          <w:rFonts w:ascii="Sylfaen" w:hAnsi="Sylfaen"/>
          <w:sz w:val="20"/>
          <w:szCs w:val="20"/>
          <w:lang w:val="ka-GE"/>
        </w:rPr>
        <w:t>სპეციალური</w:t>
      </w:r>
      <w:r w:rsidRPr="00872489">
        <w:rPr>
          <w:rFonts w:ascii="Sylfaen" w:hAnsi="Sylfaen"/>
          <w:sz w:val="20"/>
          <w:szCs w:val="20"/>
          <w:lang w:val="ka-GE"/>
        </w:rPr>
        <w:t xml:space="preserve"> პირობები </w:t>
      </w:r>
    </w:p>
    <w:p w:rsidR="0076722C" w:rsidRPr="00872489" w:rsidRDefault="0076722C" w:rsidP="00CC2BA3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>დანართი</w:t>
      </w:r>
      <w:r w:rsidR="000C6A84" w:rsidRPr="00872489">
        <w:rPr>
          <w:rFonts w:ascii="Sylfaen" w:hAnsi="Sylfaen"/>
          <w:sz w:val="20"/>
          <w:szCs w:val="20"/>
          <w:lang w:val="ka-GE"/>
        </w:rPr>
        <w:t xml:space="preserve"> N2</w:t>
      </w:r>
      <w:r w:rsidRPr="00872489">
        <w:rPr>
          <w:rFonts w:ascii="Sylfaen" w:hAnsi="Sylfaen"/>
          <w:sz w:val="20"/>
          <w:szCs w:val="20"/>
          <w:lang w:val="ka-GE"/>
        </w:rPr>
        <w:t xml:space="preserve"> - ხელშეკრულების ზოგადი პირობები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N3 -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N4 -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N5 -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N6 -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N7 - ცვლილებების აქტი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N8 - მიღება-ჩაბარების სერთიფიკატი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N9 -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N10 - გეგმა-გრაფიკი 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N11 -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044AF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385FF6">
        <w:rPr>
          <w:rFonts w:ascii="Sylfaen" w:hAnsi="Sylfaen"/>
          <w:sz w:val="20"/>
          <w:szCs w:val="20"/>
          <w:lang w:val="ka-GE"/>
        </w:rPr>
        <w:t xml:space="preserve">დანართი N12 -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9C69A4" w:rsidRPr="004E28FA" w:rsidRDefault="009C69A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</w:t>
      </w:r>
      <w:r w:rsidR="00F64E9A">
        <w:rPr>
          <w:rFonts w:ascii="Sylfaen" w:hAnsi="Sylfaen"/>
          <w:sz w:val="20"/>
          <w:szCs w:val="20"/>
          <w:lang w:val="ka-GE"/>
        </w:rPr>
        <w:t xml:space="preserve"> N13 - </w:t>
      </w:r>
      <w:r w:rsidR="000044AF" w:rsidRPr="000044AF">
        <w:rPr>
          <w:rFonts w:ascii="Sylfaen" w:hAnsi="Sylfaen"/>
          <w:sz w:val="20"/>
          <w:szCs w:val="20"/>
          <w:lang w:val="ka-GE"/>
        </w:rPr>
        <w:t>ტექნიკური დავალება</w:t>
      </w:r>
    </w:p>
    <w:p w:rsidR="00304BF8" w:rsidRPr="00385FF6" w:rsidRDefault="00304BF8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N14 - </w:t>
      </w:r>
      <w:r w:rsidR="00F64E9A">
        <w:rPr>
          <w:rFonts w:ascii="Sylfaen" w:hAnsi="Sylfaen"/>
          <w:sz w:val="20"/>
          <w:szCs w:val="20"/>
          <w:lang w:val="ka-GE"/>
        </w:rPr>
        <w:t>ხარჯთაღრიცხვა</w:t>
      </w:r>
    </w:p>
    <w:p w:rsidR="00370FF5" w:rsidRDefault="00370FF5" w:rsidP="00E36EDF">
      <w:pPr>
        <w:pStyle w:val="CommentText"/>
        <w:widowControl w:val="0"/>
        <w:spacing w:before="100" w:beforeAutospacing="1" w:after="100" w:afterAutospacing="1"/>
        <w:jc w:val="both"/>
        <w:rPr>
          <w:rFonts w:ascii="Sylfaen" w:hAnsi="Sylfaen"/>
          <w:noProof/>
          <w:lang w:val="ka-GE"/>
        </w:rPr>
      </w:pPr>
    </w:p>
    <w:p w:rsidR="00E36EDF" w:rsidRPr="00872489" w:rsidRDefault="00872489" w:rsidP="00E36EDF">
      <w:pPr>
        <w:pStyle w:val="CommentText"/>
        <w:widowControl w:val="0"/>
        <w:spacing w:before="100" w:beforeAutospacing="1" w:after="100" w:afterAutospacing="1"/>
        <w:jc w:val="both"/>
        <w:rPr>
          <w:rFonts w:ascii="Sylfaen" w:hAnsi="Sylfaen" w:cs="Sylfaen"/>
          <w:lang w:val="ka-GE"/>
        </w:rPr>
      </w:pPr>
      <w:r w:rsidRPr="00872489">
        <w:rPr>
          <w:rFonts w:ascii="Sylfaen" w:hAnsi="Sylfaen"/>
          <w:noProof/>
          <w:lang w:val="ka-GE"/>
        </w:rPr>
        <w:lastRenderedPageBreak/>
        <w:t xml:space="preserve">წინამდებარე „ხელშეკრულებაზე“ ხელმოწერით </w:t>
      </w:r>
      <w:r w:rsidR="00E36EDF" w:rsidRPr="00872489">
        <w:rPr>
          <w:rFonts w:ascii="Sylfaen" w:hAnsi="Sylfaen"/>
          <w:noProof/>
          <w:lang w:val="ka-GE"/>
        </w:rPr>
        <w:t>„მხარეები“ ადასტურებენ, რომ მათ გაცნობიერებული აქვთ წინამდებარე „ხელშეკრულების“ შინაარსი, იგი ზუსტად გამოხატავს „მხარეთა“ თავისუფალ ნებას და რომ მათ მიერ ნების გამოვლენა მოხდა „ხელშეკრულების“ შინაარსის გონივრული განსჯის შედეგად.</w:t>
      </w:r>
    </w:p>
    <w:p w:rsidR="0092576F" w:rsidRPr="00872489" w:rsidRDefault="00CC2BA3" w:rsidP="00CC2BA3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72489">
        <w:rPr>
          <w:rFonts w:ascii="Sylfaen" w:hAnsi="Sylfaen" w:cstheme="minorHAnsi"/>
          <w:sz w:val="20"/>
          <w:szCs w:val="20"/>
          <w:lang w:val="ka-GE"/>
        </w:rPr>
        <w:t>ხელმოწერილია:</w:t>
      </w: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51"/>
      </w:tblGrid>
      <w:tr w:rsidR="001D0DCC" w:rsidRPr="00872489" w:rsidTr="000A24AE">
        <w:trPr>
          <w:trHeight w:val="2679"/>
        </w:trPr>
        <w:tc>
          <w:tcPr>
            <w:tcW w:w="4379" w:type="dxa"/>
          </w:tcPr>
          <w:p w:rsidR="001D0DCC" w:rsidRPr="00EF7DFF" w:rsidRDefault="00EF7DFF" w:rsidP="00EF7DF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151" w:type="dxa"/>
          </w:tcPr>
          <w:p w:rsidR="001D0DCC" w:rsidRPr="00872489" w:rsidRDefault="00EF7DFF" w:rsidP="00EF7DFF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4334FA" w:rsidRDefault="004334F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Pr="000C4950" w:rsidRDefault="00663C7A" w:rsidP="00663C7A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lastRenderedPageBreak/>
        <w:t>ხელშეკრულება სამშენებლო სამუშაოების წარმოების შესახებ N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22-</w:t>
      </w:r>
      <w:r w:rsidR="000C4950">
        <w:rPr>
          <w:rFonts w:ascii="Sylfaen" w:eastAsiaTheme="minorHAnsi" w:hAnsi="Sylfaen" w:cstheme="minorBidi"/>
          <w:b/>
          <w:color w:val="0D0D0D" w:themeColor="text1" w:themeTint="F2"/>
        </w:rPr>
        <w:t>XXX</w:t>
      </w:r>
    </w:p>
    <w:p w:rsidR="00663C7A" w:rsidRPr="00663C7A" w:rsidRDefault="00663C7A" w:rsidP="00663C7A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სპეციალური პირობები</w:t>
      </w:r>
    </w:p>
    <w:p w:rsidR="00663C7A" w:rsidRPr="00663C7A" w:rsidRDefault="00663C7A" w:rsidP="00663C7A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 N1</w:t>
      </w:r>
    </w:p>
    <w:tbl>
      <w:tblPr>
        <w:tblW w:w="9985" w:type="dxa"/>
        <w:tblInd w:w="-640" w:type="dxa"/>
        <w:tblLook w:val="04A0" w:firstRow="1" w:lastRow="0" w:firstColumn="1" w:lastColumn="0" w:noHBand="0" w:noVBand="1"/>
      </w:tblPr>
      <w:tblGrid>
        <w:gridCol w:w="1530"/>
        <w:gridCol w:w="3870"/>
        <w:gridCol w:w="4585"/>
      </w:tblGrid>
      <w:tr w:rsidR="00663C7A" w:rsidRPr="00663C7A" w:rsidTr="006C7BAE">
        <w:trPr>
          <w:trHeight w:val="294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3C7A" w:rsidRPr="00663C7A" w:rsidRDefault="00663C7A" w:rsidP="00663C7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</w:t>
            </w:r>
          </w:p>
        </w:tc>
      </w:tr>
      <w:tr w:rsidR="00663C7A" w:rsidRPr="00663C7A" w:rsidTr="001E5B78">
        <w:trPr>
          <w:trHeight w:val="390"/>
        </w:trPr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866BF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N22-XXX</w:t>
            </w: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პროექტის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7E2630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>პროექტის</w:t>
            </w:r>
            <w:proofErr w:type="spellEnd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>კოდის</w:t>
            </w:r>
            <w:proofErr w:type="spellEnd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7E2630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>კოდის</w:t>
            </w:r>
            <w:proofErr w:type="spellEnd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მფლობელი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მფლობელი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ხელმძღვანელი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ხელშ</w:t>
            </w:r>
            <w:proofErr w:type="spellEnd"/>
            <w:r w:rsidRPr="00663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ზოგადი</w:t>
            </w:r>
            <w:proofErr w:type="spellEnd"/>
            <w:r w:rsidRPr="00663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პირობები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სპეციალური პირობა</w:t>
            </w: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2.3.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საკომუნიკაციო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პორტალი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3D6BBB" w:rsidRDefault="003D6BBB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Email, Viber</w:t>
            </w: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4.1.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მოქმედების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3D6BBB" w:rsidRDefault="003D6BBB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 xml:space="preserve">365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კალენდარული დღე</w:t>
            </w:r>
          </w:p>
        </w:tc>
      </w:tr>
      <w:tr w:rsidR="00663C7A" w:rsidRPr="00663C7A" w:rsidTr="001E5B78">
        <w:trPr>
          <w:trHeight w:val="39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4.2.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სამუშაოების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მიწოდების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866BF0" w:rsidRDefault="00866BF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2022 წლის 25 მაისიდან, მაქსიმუმ 30 კალენდარული დღის ვადაში</w:t>
            </w:r>
          </w:p>
        </w:tc>
      </w:tr>
      <w:tr w:rsidR="00663C7A" w:rsidRPr="00663C7A" w:rsidTr="006C7BAE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4.5.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შესრულების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უზრუნველყოფის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გარანტია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[„ხელშეკრულების“ ღირებულების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5%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] 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5.2.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HAnsi"/>
                <w:sz w:val="20"/>
                <w:szCs w:val="20"/>
                <w:lang w:val="ka-GE"/>
              </w:rPr>
              <w:t xml:space="preserve">დეფექტების აღმოფხვრის გარანტია </w:t>
            </w:r>
            <w:r w:rsidR="00D536CB" w:rsidRPr="00D536CB">
              <w:rPr>
                <w:rFonts w:ascii="Sylfaen" w:eastAsiaTheme="minorHAnsi" w:hAnsi="Sylfaen" w:cstheme="minorHAnsi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[„ხელშეკრულების“ ღირებულების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5%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] 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663C7A" w:rsidRPr="00663C7A" w:rsidTr="007E2630">
        <w:trPr>
          <w:trHeight w:val="404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6.2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ავანსის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ოდენობა</w:t>
            </w:r>
            <w:proofErr w:type="spellEnd"/>
            <w:r w:rsidR="005570AD">
              <w:rPr>
                <w:rFonts w:ascii="Sylfaen" w:eastAsia="Times New Roman" w:hAnsi="Sylfaen" w:cs="Sylfaen"/>
                <w:sz w:val="20"/>
                <w:szCs w:val="20"/>
              </w:rPr>
              <w:t xml:space="preserve">, </w:t>
            </w:r>
            <w:proofErr w:type="spellStart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>ღირებულებიდან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 xml:space="preserve">, </w:t>
            </w:r>
            <w:r w:rsidR="005570AD">
              <w:rPr>
                <w:rFonts w:ascii="Sylfaen" w:eastAsia="Times New Roman" w:hAnsi="Sylfaen" w:cs="Sylfaen"/>
                <w:sz w:val="20"/>
                <w:szCs w:val="20"/>
              </w:rPr>
              <w:t>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5449E5" w:rsidRDefault="009D4241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[ხელშეკრულების ღირებულიები 20%]</w:t>
            </w: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513D1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საავანსო საბანკო გარანტიის ოდენობა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513D15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5" w:rsidRPr="00663C7A" w:rsidRDefault="00513D15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5" w:rsidRPr="00663C7A" w:rsidRDefault="00513D15" w:rsidP="00513D1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3D1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საავანსო საბანკო გარანტიის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მოქმედების</w:t>
            </w:r>
            <w:r w:rsidRPr="00513D1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ვადა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5" w:rsidRPr="005449E5" w:rsidRDefault="00F7293D" w:rsidP="005449E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მინიმუმ</w:t>
            </w:r>
            <w:r w:rsid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30 კალენდარული დღით უნდა აღემატებოდეს </w:t>
            </w:r>
            <w:r w:rsid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სამუშაოების მიწოდების</w:t>
            </w:r>
            <w:r w:rsidRP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ვადას</w:t>
            </w: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6.4.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საავანსო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ანგარიშსწორების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5570A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საბანკო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გარანტიის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წარმოდგენიდან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5570A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5570A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სამუშაო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</w:p>
        </w:tc>
      </w:tr>
      <w:tr w:rsidR="00663C7A" w:rsidRPr="00663C7A" w:rsidTr="007E2630">
        <w:trPr>
          <w:trHeight w:val="51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7.4.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სამუშაო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რეჟიმი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4D34F6" w:rsidRDefault="004D34F6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 xml:space="preserve">8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საათი</w:t>
            </w:r>
            <w:r w:rsidR="00D10CD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, ყოველდღე, 09:00-18:00</w:t>
            </w:r>
          </w:p>
        </w:tc>
      </w:tr>
      <w:tr w:rsidR="00663C7A" w:rsidRPr="00663C7A" w:rsidTr="001E5B78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9.1.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160689" w:rsidP="00160689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დამკვეთი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9D424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„დამკვეთის“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0F42CE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424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ელექტროენერგიის წარმოების დეპარტამენტი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</w:p>
        </w:tc>
      </w:tr>
      <w:tr w:rsidR="00663C7A" w:rsidRPr="00663C7A" w:rsidTr="00D536CB">
        <w:trPr>
          <w:trHeight w:val="63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საკონტაქტო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:  </w:t>
            </w:r>
          </w:p>
          <w:p w:rsidR="00663C7A" w:rsidRPr="005449E5" w:rsidRDefault="009D4241" w:rsidP="00D536CB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ელექტროენერგიის წარმოების დეპარტამენტის უფროსი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: </w:t>
            </w:r>
            <w:r w:rsidR="000F42CE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ზაალ მირცხულავა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, </w:t>
            </w:r>
            <w:hyperlink r:id="rId8" w:history="1"/>
            <w:r w:rsidR="000B415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</w:t>
            </w:r>
            <w:r>
              <w:t xml:space="preserve"> </w:t>
            </w:r>
            <w:r w:rsidRPr="009D4241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zmirtskhulava@gwp.ge</w:t>
            </w:r>
            <w:r w:rsidR="000B415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663C7A" w:rsidRPr="00663C7A">
              <w:rPr>
                <w:rFonts w:ascii="Sylfaen" w:eastAsia="Times New Roman" w:hAnsi="Sylfaen" w:cs="Sylfaen"/>
                <w:sz w:val="20"/>
                <w:szCs w:val="20"/>
              </w:rPr>
              <w:t>მობ</w:t>
            </w:r>
            <w:proofErr w:type="spellEnd"/>
            <w:r w:rsidR="00D536CB">
              <w:rPr>
                <w:rFonts w:ascii="Sylfaen" w:eastAsia="Times New Roman" w:hAnsi="Sylfaen" w:cs="Calibri"/>
                <w:sz w:val="20"/>
                <w:szCs w:val="20"/>
              </w:rPr>
              <w:t xml:space="preserve">. 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595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132 929</w:t>
            </w:r>
          </w:p>
          <w:p w:rsidR="00D536CB" w:rsidRPr="00D536CB" w:rsidRDefault="00D536CB" w:rsidP="00D536CB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663C7A" w:rsidRPr="00663C7A" w:rsidTr="001E5B78">
        <w:trPr>
          <w:trHeight w:val="148"/>
        </w:trPr>
        <w:tc>
          <w:tcPr>
            <w:tcW w:w="15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10.1.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ზედამხედველი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45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9D4241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სარეაბილიტაციო და საკვლევი მონაკვეთზე განსახორციელებელი სამუშაოებისათვის: </w:t>
            </w:r>
            <w:r w:rsidR="00663C7A"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„დამკვეთის“ ზედამხედველობის დეპარტამენტი</w:t>
            </w:r>
          </w:p>
          <w:p w:rsidR="00663C7A" w:rsidRPr="006C7BAE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20"/>
                <w:lang w:val="ka-GE"/>
              </w:rPr>
            </w:pP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საკონტაქტო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: </w:t>
            </w:r>
          </w:p>
          <w:p w:rsidR="00663C7A" w:rsidRDefault="00663C7A" w:rsidP="000B415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სარეაბილიტაციო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ზედამხედველობის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უფროსი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: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მიხა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გაზდელიანი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hyperlink r:id="rId9" w:history="1">
              <w:r w:rsidR="000B4155" w:rsidRPr="00DA2B16">
                <w:rPr>
                  <w:rStyle w:val="Hyperlink"/>
                  <w:rFonts w:ascii="Sylfaen" w:eastAsia="Times New Roman" w:hAnsi="Sylfaen" w:cs="Calibri"/>
                  <w:sz w:val="20"/>
                  <w:szCs w:val="20"/>
                </w:rPr>
                <w:t>mgazdeliani@gwp.ge</w:t>
              </w:r>
            </w:hyperlink>
            <w:r w:rsidR="000B415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;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მობ</w:t>
            </w:r>
            <w:proofErr w:type="spellEnd"/>
            <w:r w:rsidR="00D536CB">
              <w:rPr>
                <w:rFonts w:ascii="Sylfaen" w:eastAsia="Times New Roman" w:hAnsi="Sylfaen" w:cs="Calibri"/>
                <w:sz w:val="20"/>
                <w:szCs w:val="20"/>
              </w:rPr>
              <w:t xml:space="preserve">.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591 40 23 06</w:t>
            </w:r>
          </w:p>
          <w:p w:rsidR="000F42CE" w:rsidRDefault="000F42CE" w:rsidP="000B415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  <w:p w:rsidR="009D4241" w:rsidRDefault="009D4241" w:rsidP="000B415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საკვლევი მონაკვეთის მონიტორინგის მიზნებისათვის:</w:t>
            </w:r>
          </w:p>
          <w:p w:rsidR="009D4241" w:rsidRDefault="009D4241" w:rsidP="000B415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53167A">
              <w:rPr>
                <w:rFonts w:ascii="AcadMtavr" w:hAnsi="AcadMtavr"/>
                <w:b/>
                <w:sz w:val="20"/>
                <w:szCs w:val="20"/>
              </w:rPr>
              <w:t>Sps</w:t>
            </w:r>
            <w:proofErr w:type="spellEnd"/>
            <w:r w:rsidRPr="0053167A">
              <w:rPr>
                <w:rFonts w:ascii="AcadMtavr" w:hAnsi="AcadMtavr"/>
                <w:b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cadMtavr" w:hAnsi="AcadMtavr"/>
                <w:b/>
                <w:sz w:val="20"/>
                <w:szCs w:val="20"/>
              </w:rPr>
              <w:t>gruneri</w:t>
            </w:r>
            <w:proofErr w:type="spellEnd"/>
            <w:r>
              <w:rPr>
                <w:rFonts w:ascii="AcadMtavr" w:hAnsi="AcadMtav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Mtavr" w:hAnsi="AcadMtavr"/>
                <w:b/>
                <w:sz w:val="20"/>
                <w:szCs w:val="20"/>
              </w:rPr>
              <w:t>Stuki</w:t>
            </w:r>
            <w:proofErr w:type="spellEnd"/>
            <w:r>
              <w:rPr>
                <w:rFonts w:ascii="AcadMtavr" w:hAnsi="AcadMtav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cadMtavr" w:hAnsi="AcadMtavr"/>
                <w:b/>
                <w:sz w:val="20"/>
                <w:szCs w:val="20"/>
              </w:rPr>
              <w:t>kavkasi</w:t>
            </w:r>
            <w:proofErr w:type="spellEnd"/>
          </w:p>
          <w:p w:rsidR="009D4241" w:rsidRDefault="009D4241" w:rsidP="000B415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ტექნიკური დირექტორი: გრიგოლ მაჭარაძე;</w:t>
            </w:r>
          </w:p>
          <w:p w:rsidR="009D4241" w:rsidRDefault="00143E42" w:rsidP="000B415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hyperlink r:id="rId10" w:history="1">
              <w:r w:rsidR="009D4241" w:rsidRPr="004B0AF2">
                <w:rPr>
                  <w:rStyle w:val="Hyperlink"/>
                  <w:rFonts w:ascii="Sylfaen" w:hAnsi="Sylfaen"/>
                  <w:b/>
                  <w:sz w:val="20"/>
                  <w:szCs w:val="20"/>
                  <w:lang w:val="ka-GE"/>
                </w:rPr>
                <w:t>Gia.Matcharadze@gruner.ch</w:t>
              </w:r>
            </w:hyperlink>
            <w:r w:rsidR="009D424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9D4241" w:rsidRPr="005449E5" w:rsidRDefault="009D4241" w:rsidP="000B415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მობ: 599 538 238</w:t>
            </w:r>
          </w:p>
        </w:tc>
      </w:tr>
      <w:tr w:rsidR="00663C7A" w:rsidRPr="00663C7A" w:rsidTr="001E5B78">
        <w:trPr>
          <w:trHeight w:val="101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675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957153" w:rsidP="0095715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[იგივე ფორმატში]</w:t>
            </w:r>
          </w:p>
        </w:tc>
      </w:tr>
      <w:tr w:rsidR="00663C7A" w:rsidRPr="00663C7A" w:rsidTr="007E2630">
        <w:trPr>
          <w:trHeight w:val="971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12.3.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ქვეკონტრაქტორ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(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ებ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)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ით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შესასრულებელი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სამუშაოების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წილის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ლიმიტი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ხელშეკრულების ღირებულებიდან,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072632" w:rsidRDefault="00D646E3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0-4</w:t>
            </w:r>
            <w:r w:rsidR="0007263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0%</w:t>
            </w:r>
          </w:p>
        </w:tc>
      </w:tr>
      <w:tr w:rsidR="00663C7A" w:rsidRPr="00663C7A" w:rsidTr="007E2630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D646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="00D646E3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D536C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მიწოდების ვადის დარღვევა</w:t>
            </w:r>
            <w:r w:rsidR="00D646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თითოეულ ვადაგადაცილებულ დღეზე</w:t>
            </w:r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D536CB" w:rsidRP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D646E3" w:rsidP="00D646E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0.3%</w:t>
            </w:r>
          </w:p>
        </w:tc>
      </w:tr>
      <w:tr w:rsidR="00663C7A" w:rsidRPr="00663C7A" w:rsidTr="007E2630">
        <w:trPr>
          <w:trHeight w:val="737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D646E3" w:rsidRDefault="00663C7A" w:rsidP="00D646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="00D646E3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.1</w:t>
            </w:r>
            <w:r w:rsidR="00D646E3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D646E3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კონტრაქტორისთვის ანგარიშსწორების ვადის დარღვევა</w:t>
            </w:r>
            <w:r w:rsidR="00D646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თითოეულ ვადაგადაცილებულ დღეზე</w:t>
            </w:r>
            <w:r w:rsidR="00D646E3">
              <w:rPr>
                <w:rFonts w:ascii="Sylfaen" w:eastAsia="Times New Roman" w:hAnsi="Sylfaen" w:cs="Sylfaen"/>
                <w:sz w:val="20"/>
                <w:szCs w:val="20"/>
              </w:rPr>
              <w:t xml:space="preserve">, </w:t>
            </w:r>
            <w:proofErr w:type="spellStart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>ღირებულებიდან</w:t>
            </w:r>
            <w:proofErr w:type="spellEnd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>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D646E3" w:rsidRDefault="00D646E3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0.1%</w:t>
            </w:r>
          </w:p>
        </w:tc>
      </w:tr>
      <w:tr w:rsidR="00663C7A" w:rsidRPr="00663C7A" w:rsidTr="000B4155">
        <w:trPr>
          <w:trHeight w:val="908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18.1.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შემსრულებლის საბანკო რეკვიზიტები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ბანკის დასახელება: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ბანკის კოდი: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ანგარიშის ნომერი: </w:t>
            </w:r>
          </w:p>
        </w:tc>
      </w:tr>
      <w:tr w:rsidR="00663C7A" w:rsidRPr="00663C7A" w:rsidTr="001E5B78">
        <w:trPr>
          <w:trHeight w:val="765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.2.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შუალედური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გადახდის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სერთიფიკატის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მინიმალური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ოდენობა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D536CB" w:rsidRP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384A48" w:rsidP="000B415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>%</w:t>
            </w:r>
          </w:p>
        </w:tc>
      </w:tr>
      <w:tr w:rsidR="00663C7A" w:rsidRPr="00663C7A" w:rsidTr="001E5B78">
        <w:trPr>
          <w:trHeight w:val="9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.3.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შუალედური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გადახდის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სერთიფიკატების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მაქსიმალური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ჯამური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ოდენობა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D536CB" w:rsidRP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384A48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70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>%</w:t>
            </w:r>
          </w:p>
        </w:tc>
      </w:tr>
      <w:tr w:rsidR="00663C7A" w:rsidRPr="00663C7A" w:rsidTr="001E5B78">
        <w:trPr>
          <w:trHeight w:val="51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.4.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ფინანსური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ანგარიშსწორების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პერიოდი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7E263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30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663C7A" w:rsidRPr="00663C7A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D536CB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დეფექტების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აღმოფხვრის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პერიოდი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1A4D4F" w:rsidRDefault="000E7591" w:rsidP="000F42C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="001A4D4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წელი საბანკო გარანტიით</w:t>
            </w:r>
            <w:r w:rsidR="000F42CE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5% ოდენობით</w:t>
            </w:r>
            <w:r w:rsidR="001A4D4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</w:tbl>
    <w:tbl>
      <w:tblPr>
        <w:tblStyle w:val="TableGrid"/>
        <w:tblW w:w="999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400"/>
      </w:tblGrid>
      <w:tr w:rsidR="00663C7A" w:rsidRPr="00663C7A" w:rsidTr="001E5B78">
        <w:tc>
          <w:tcPr>
            <w:tcW w:w="4590" w:type="dxa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ირაკლი ბაბუხადია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400" w:type="dxa"/>
          </w:tcPr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  <w:t>[-]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  <w:t>[-]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  <w:t>[-]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A001E" w:rsidRPr="00866BF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lastRenderedPageBreak/>
        <w:t>ხელშეკრულება სამშენებლო სამუშაოების წარმოების შესახებ N</w:t>
      </w:r>
      <w:r w:rsidR="00294448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</w:t>
      </w: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>
        <w:rPr>
          <w:rFonts w:ascii="Sylfaen" w:eastAsiaTheme="minorHAnsi" w:hAnsi="Sylfaen" w:cstheme="minorBidi"/>
          <w:b/>
          <w:color w:val="0D0D0D" w:themeColor="text1" w:themeTint="F2"/>
        </w:rPr>
        <w:t>7</w:t>
      </w: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</w:p>
    <w:p w:rsidR="00614A87" w:rsidRPr="00614A87" w:rsidRDefault="00614A87" w:rsidP="00614A87">
      <w:pPr>
        <w:spacing w:after="160" w:line="259" w:lineRule="auto"/>
        <w:jc w:val="center"/>
        <w:rPr>
          <w:rFonts w:ascii="Sylfaen" w:eastAsiaTheme="minorHAnsi" w:hAnsi="Sylfaen" w:cs="Sylfaen"/>
          <w:b/>
          <w:lang w:val="ka-GE"/>
        </w:rPr>
      </w:pPr>
      <w:r w:rsidRPr="00614A87">
        <w:rPr>
          <w:rFonts w:ascii="Sylfaen" w:eastAsiaTheme="minorHAnsi" w:hAnsi="Sylfaen" w:cs="Sylfaen"/>
          <w:b/>
          <w:lang w:val="ka-GE"/>
        </w:rPr>
        <w:t>ცვლილების</w:t>
      </w:r>
      <w:r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lang w:val="ka-GE"/>
        </w:rPr>
        <w:t>აქტი</w:t>
      </w:r>
    </w:p>
    <w:p w:rsidR="00614A87" w:rsidRPr="00614A87" w:rsidRDefault="00614A87" w:rsidP="00614A87">
      <w:pPr>
        <w:spacing w:after="0" w:line="259" w:lineRule="auto"/>
        <w:jc w:val="right"/>
        <w:rPr>
          <w:rFonts w:ascii="Sylfaen" w:eastAsiaTheme="minorHAnsi" w:hAnsi="Sylfaen" w:cs="Sylfaen"/>
          <w:b/>
          <w:lang w:val="ka-GE"/>
        </w:rPr>
      </w:pPr>
      <w:r w:rsidRPr="00614A87">
        <w:rPr>
          <w:rFonts w:ascii="Sylfaen" w:eastAsiaTheme="minorHAnsi" w:hAnsi="Sylfaen" w:cs="Sylfaen"/>
          <w:b/>
          <w:lang w:val="ka-GE"/>
        </w:rPr>
        <w:t xml:space="preserve">     რიცხვი, თვე, წელი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b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პროექტის კოდი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Sylfaen" w:eastAsia="Times New Roman" w:hAnsi="Sylfaen" w:cs="GeoEDumba"/>
                <w:b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პროექტის დასახელება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Sylfaen" w:eastAsia="Times New Roman" w:hAnsi="Sylfaen" w:cs="GeoEDumba"/>
                <w:b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პროექტის ავტორი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 xml:space="preserve">კონტრაქტის </w:t>
            </w:r>
            <w:r w:rsidRPr="00614A87">
              <w:rPr>
                <w:rFonts w:ascii="Segoe UI" w:eastAsiaTheme="minorHAnsi" w:hAnsi="Segoe UI" w:cs="Segoe UI"/>
                <w:sz w:val="20"/>
                <w:szCs w:val="20"/>
                <w:lang w:val="ka-GE"/>
              </w:rPr>
              <w:t xml:space="preserve"> </w:t>
            </w:r>
            <w:r w:rsidRPr="00614A87">
              <w:rPr>
                <w:rFonts w:ascii="Segoe UI" w:eastAsiaTheme="minorHAnsi" w:hAnsi="Segoe UI" w:cs="Segoe UI"/>
                <w:sz w:val="20"/>
                <w:szCs w:val="20"/>
              </w:rPr>
              <w:t>#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კონტრაქტორი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16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საწყისი ღირებულება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16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ცვლილების ღირებულება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16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საბოლოო ღირებულება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b/>
                <w:bCs/>
                <w:color w:val="FF0000"/>
                <w:sz w:val="20"/>
                <w:szCs w:val="20"/>
              </w:rPr>
            </w:pPr>
            <w:r w:rsidRPr="00614A87">
              <w:rPr>
                <w:rFonts w:ascii="Segoe UI" w:eastAsiaTheme="minorHAns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დაწყება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ru-RU"/>
              </w:rPr>
            </w:pPr>
          </w:p>
        </w:tc>
      </w:tr>
      <w:tr w:rsidR="00614A87" w:rsidRPr="00614A87" w:rsidTr="00B37E34">
        <w:trPr>
          <w:trHeight w:val="368"/>
        </w:trPr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დასრულება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614A87" w:rsidRPr="00614A87" w:rsidRDefault="00614A87" w:rsidP="00614A87">
            <w:pPr>
              <w:spacing w:after="160" w:line="259" w:lineRule="auto"/>
              <w:rPr>
                <w:rFonts w:ascii="Segoe UI" w:eastAsiaTheme="minorHAnsi" w:hAnsi="Segoe UI" w:cs="Segoe UI"/>
                <w:color w:val="FF0000"/>
                <w:sz w:val="20"/>
                <w:szCs w:val="20"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დანართი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ცვლილების ხარჯთაღრიცხვა</w:t>
            </w:r>
          </w:p>
        </w:tc>
      </w:tr>
    </w:tbl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="Sylfaen" w:eastAsiaTheme="minorHAnsi" w:hAnsi="Sylfaen" w:cs="Sylfaen"/>
        </w:rPr>
      </w:pPr>
      <w:r w:rsidRPr="00614A87">
        <w:rPr>
          <w:rFonts w:ascii="Sylfaen" w:eastAsiaTheme="minorHAnsi" w:hAnsi="Sylfaen" w:cs="Sylfaen"/>
          <w:lang w:val="ka-GE"/>
        </w:rPr>
        <w:t>სამუშოების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მიმდინარეობისას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გამოიკვეთა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რამდენიმე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ტექნიკური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გარემოება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რომელმაც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გამოიწვია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გარკვეული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სახის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კორექტირებების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აუცილებლობა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საპროექტო</w:t>
      </w:r>
      <w:r w:rsidRPr="00614A87">
        <w:rPr>
          <w:rFonts w:asciiTheme="majorHAnsi" w:eastAsiaTheme="minorHAnsi" w:hAnsiTheme="majorHAnsi" w:cstheme="majorHAnsi"/>
          <w:lang w:val="ka-GE"/>
        </w:rPr>
        <w:t>-</w:t>
      </w:r>
      <w:r w:rsidRPr="00614A87">
        <w:rPr>
          <w:rFonts w:ascii="Sylfaen" w:eastAsiaTheme="minorHAnsi" w:hAnsi="Sylfaen" w:cs="Sylfaen"/>
          <w:lang w:val="ka-GE"/>
        </w:rPr>
        <w:t>სახარჯთაღრიცხვო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დოკუმენტაციაში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კერძოდ</w:t>
      </w:r>
      <w:r w:rsidRPr="00614A87">
        <w:rPr>
          <w:rFonts w:ascii="Sylfaen" w:eastAsiaTheme="minorHAnsi" w:hAnsi="Sylfaen" w:cs="Sylfaen"/>
        </w:rPr>
        <w:t>:</w:t>
      </w:r>
    </w:p>
    <w:p w:rsidR="00614A87" w:rsidRPr="00614A87" w:rsidRDefault="00614A87" w:rsidP="00614A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ylfaen" w:eastAsiaTheme="minorHAnsi" w:hAnsi="Sylfaen" w:cs="Sylfaen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წინამდებარე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i/>
          <w:lang w:val="ka-GE"/>
        </w:rPr>
        <w:t>ცვლილების</w:t>
      </w:r>
      <w:r w:rsidRPr="00614A87">
        <w:rPr>
          <w:rFonts w:asciiTheme="majorHAnsi" w:eastAsiaTheme="minorHAnsi" w:hAnsiTheme="majorHAnsi" w:cstheme="majorHAnsi"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i/>
          <w:lang w:val="ka-GE"/>
        </w:rPr>
        <w:t>აქტი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მომზადებულია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შემსრულებლის</w:t>
      </w:r>
      <w:r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მიერ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აქტში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მოცემული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აუცილებლობა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დასტურდება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GWP-</w:t>
      </w:r>
      <w:r w:rsidRPr="00614A87">
        <w:rPr>
          <w:rFonts w:ascii="Sylfaen" w:eastAsiaTheme="minorHAnsi" w:hAnsi="Sylfaen" w:cs="Sylfaen"/>
          <w:lang w:val="ka-GE"/>
        </w:rPr>
        <w:t>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უფლებამოსილი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წარმომადგენლების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მიერ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მათი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კომპეტენციების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შესაბამისად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კერძოდ</w:t>
      </w:r>
      <w:r w:rsidRPr="00614A87">
        <w:rPr>
          <w:rFonts w:asciiTheme="majorHAnsi" w:eastAsiaTheme="minorHAnsi" w:hAnsiTheme="majorHAnsi" w:cstheme="majorHAnsi"/>
          <w:lang w:val="ka-GE"/>
        </w:rPr>
        <w:t>:</w:t>
      </w:r>
    </w:p>
    <w:p w:rsidR="00614A87" w:rsidRPr="00614A87" w:rsidRDefault="005449E5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>
        <w:rPr>
          <w:rFonts w:ascii="Sylfaen" w:eastAsiaTheme="minorHAnsi" w:hAnsi="Sylfaen" w:cs="Sylfaen"/>
          <w:b/>
          <w:i/>
          <w:lang w:val="ka-GE"/>
        </w:rPr>
        <w:t>დამკვეთი დეპარტამენტი</w:t>
      </w:r>
      <w:r w:rsidR="00614A87"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ადასტურებს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რომ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პროექტში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განხორციელებული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ყველა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ცვლილება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შეთანხმებულია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დამკვეთთან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; </w:t>
      </w:r>
      <w:r w:rsidR="00614A87" w:rsidRPr="00614A87">
        <w:rPr>
          <w:rFonts w:ascii="Sylfaen" w:eastAsiaTheme="minorHAnsi" w:hAnsi="Sylfaen" w:cs="Sylfaen"/>
          <w:lang w:val="ka-GE"/>
        </w:rPr>
        <w:t>ამასთან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სატენდერო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სახელშეკრულებო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ხარჯთაღრიცხვით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გაუთვალისწინებელი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სამუშოების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ახალი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ერთეულის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ფასები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რომელიც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მოცემულია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წინამდებარე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ცვლილების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აქტში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დადასტურებულია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მხარეებს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შორის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ხელმოწერილი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ხელშეკრულებით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გათვალისწინებული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პროცედურის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შესაბამისად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.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b/>
          <w:i/>
          <w:lang w:val="ka-GE"/>
        </w:rPr>
        <w:t>ტექნიკური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ექსპერტიზისა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პროექტირების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ადასტურებს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რომ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პროექტში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განხორციელებული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აუარესებს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ტექნიკურად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ეწინააღმდეგება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პროექტის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მიზნებს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;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b/>
          <w:i/>
          <w:lang w:val="ka-GE"/>
        </w:rPr>
        <w:t>ზედამხედველობის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ადასტურებს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რომ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შესრულებული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სამუშაოების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ფაქტობრივი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მოცულობები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ჯამური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ღირებულებები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შეესაბამება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წინამდებარე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აქტში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მოცემულ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საბოლოო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მოცულობებსა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ჯამურ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ღირებულებებს</w:t>
      </w:r>
      <w:r w:rsidRPr="00614A87">
        <w:rPr>
          <w:rFonts w:asciiTheme="majorHAnsi" w:eastAsiaTheme="minorHAnsi" w:hAnsiTheme="majorHAnsi" w:cstheme="majorHAnsi"/>
          <w:lang w:val="ka-GE"/>
        </w:rPr>
        <w:t>.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შემსრულებელი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:                                                                                                                                                  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5449E5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>
        <w:rPr>
          <w:rFonts w:ascii="Sylfaen" w:eastAsiaTheme="minorHAnsi" w:hAnsi="Sylfaen" w:cs="Sylfaen"/>
          <w:lang w:val="ka-GE"/>
        </w:rPr>
        <w:t>დამკვეთი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დეპარტამენტი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:                                                                                                              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ტექნიკური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ექსპერტიზისა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პროექტირების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:                                                                                                                                                  </w:t>
      </w:r>
      <w:r w:rsidRPr="00614A87">
        <w:rPr>
          <w:rFonts w:asciiTheme="majorHAnsi" w:eastAsiaTheme="minorHAnsi" w:hAnsiTheme="majorHAnsi" w:cstheme="majorHAnsi"/>
          <w:color w:val="FF0000"/>
          <w:lang w:val="ka-GE"/>
        </w:rPr>
        <w:t xml:space="preserve">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inorHAnsi" w:eastAsiaTheme="minorHAnsi" w:hAnsiTheme="minorHAnsi" w:cstheme="minorBid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ზედამხედველობის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lang w:val="ka-GE"/>
        </w:rPr>
        <w:t>:</w:t>
      </w:r>
      <w:r w:rsidRPr="00614A87">
        <w:rPr>
          <w:rFonts w:asciiTheme="minorHAnsi" w:eastAsiaTheme="minorHAnsi" w:hAnsiTheme="minorHAnsi" w:cstheme="minorBidi"/>
          <w:lang w:val="ka-GE"/>
        </w:rPr>
        <w:t xml:space="preserve">                                                                                                                </w:t>
      </w:r>
    </w:p>
    <w:p w:rsidR="00614A87" w:rsidRPr="00614A87" w:rsidRDefault="00614A87" w:rsidP="00614A87">
      <w:pPr>
        <w:spacing w:after="16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E92AA1" w:rsidRDefault="00E92AA1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E92AA1" w:rsidRDefault="00E92AA1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42CE" w:rsidRDefault="000F42CE">
      <w:pPr>
        <w:spacing w:after="160" w:line="259" w:lineRule="auto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br w:type="page"/>
      </w:r>
    </w:p>
    <w:p w:rsidR="00E92AA1" w:rsidRPr="005D65C2" w:rsidRDefault="00E92AA1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866BF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XXX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8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jc w:val="center"/>
        <w:rPr>
          <w:rFonts w:ascii="Sylfaen" w:eastAsia="Times New Roman" w:hAnsi="Sylfaen" w:cs="GeoEDumba"/>
          <w:b/>
          <w:lang w:val="ka-GE"/>
        </w:rPr>
      </w:pPr>
      <w:r w:rsidRPr="009A6921">
        <w:rPr>
          <w:rFonts w:ascii="Sylfaen" w:eastAsia="Times New Roman" w:hAnsi="Sylfaen"/>
          <w:b/>
          <w:lang w:val="ka-GE"/>
        </w:rPr>
        <w:t>მიღება-ჩაბარების სერთიფიკატი</w:t>
      </w:r>
      <w:r w:rsidRPr="009A6921">
        <w:rPr>
          <w:rFonts w:ascii="Sylfaen" w:eastAsia="Times New Roman" w:hAnsi="Sylfaen" w:cs="GeoEDumba"/>
          <w:b/>
          <w:lang w:val="ka-GE"/>
        </w:rPr>
        <w:t xml:space="preserve">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center"/>
        <w:rPr>
          <w:rFonts w:ascii="Sylfaen" w:eastAsia="Times New Roman" w:hAnsi="Sylfaen" w:cs="GeoEDumba"/>
          <w:b/>
          <w:lang w:val="ka-GE"/>
        </w:rPr>
      </w:pPr>
      <w:r w:rsidRPr="009A6921">
        <w:rPr>
          <w:rFonts w:ascii="Sylfaen" w:eastAsia="Times New Roman" w:hAnsi="Sylfaen" w:cs="GeoEDumba"/>
          <w:b/>
          <w:lang w:val="ka-GE"/>
        </w:rPr>
        <w:t xml:space="preserve">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right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თარიღი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 w:cs="LitNusx"/>
          <w:bCs/>
          <w:lang w:val="ka-GE"/>
        </w:rPr>
      </w:pPr>
    </w:p>
    <w:p w:rsidR="009A6921" w:rsidRPr="009A6921" w:rsidRDefault="009A6921" w:rsidP="009A692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პროქტის კოდი: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 xml:space="preserve">პროექტის დასახელება: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ბიუჯეტის კოდი:</w:t>
      </w:r>
    </w:p>
    <w:p w:rsidR="009A6921" w:rsidRPr="009A6921" w:rsidRDefault="009A6921" w:rsidP="009A692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კონტრაქტორი:</w:t>
      </w:r>
    </w:p>
    <w:p w:rsidR="009A6921" w:rsidRPr="009A6921" w:rsidRDefault="009A6921" w:rsidP="009A692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ხელშეკრულების ნომერი: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bCs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bCs/>
          <w:sz w:val="20"/>
          <w:szCs w:val="20"/>
        </w:rPr>
      </w:pPr>
      <w:r w:rsidRPr="009A6921">
        <w:rPr>
          <w:rFonts w:ascii="Sylfaen" w:eastAsia="Times New Roman" w:hAnsi="Sylfaen" w:cs="LitNusx"/>
          <w:bCs/>
          <w:sz w:val="20"/>
          <w:szCs w:val="20"/>
          <w:lang w:val="ka-GE"/>
        </w:rPr>
        <w:t xml:space="preserve">ჩვენ, ქვემოთ ხელის მომწერებმა, ერთი მხრივ შპს „ჯორჯიან უოთერ ენდ ფაურის“ (შემდგომში „დამკვეთი“), ტექნიკურმა </w:t>
      </w:r>
      <w:r w:rsidRPr="00294448">
        <w:rPr>
          <w:rFonts w:ascii="Sylfaen" w:eastAsia="Times New Roman" w:hAnsi="Sylfaen" w:cs="LitNusx"/>
          <w:bCs/>
          <w:sz w:val="20"/>
          <w:szCs w:val="20"/>
          <w:lang w:val="ka-GE"/>
        </w:rPr>
        <w:t>დირექტორმა, ზურაბ ალფაიძემ და მეორე მხრივ (შემსრულებელი) (შემდგომში „შემსრულებელი“), (შემსრულებელი კომპანიის დირექტორი) შევადგინეთ ეს მიღება-ჩაბარების აქტი მასზედ, რომ (ხელშეკრულების ნომერი)  ხელშეკრულების</w:t>
      </w:r>
      <w:r w:rsidRPr="009A6921">
        <w:rPr>
          <w:rFonts w:ascii="Sylfaen" w:eastAsia="Times New Roman" w:hAnsi="Sylfaen" w:cs="LitNusx"/>
          <w:bCs/>
          <w:sz w:val="20"/>
          <w:szCs w:val="20"/>
          <w:lang w:val="ka-GE"/>
        </w:rPr>
        <w:t xml:space="preserve"> (შემდგომში „ხელშეკრულება“) მიხედვით, „შემსრულებელმა“ შეასრულა და ჩააბარა, ხოლო „დამკვეთმა“ მიიღო „ხელშეკრულებით“ გათვალისწინებული მომსახურება.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AcadNusx" w:eastAsia="Times New Roman" w:hAnsi="AcadNusx"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sz w:val="20"/>
          <w:szCs w:val="20"/>
          <w:lang w:val="ka-GE"/>
        </w:rPr>
      </w:pPr>
      <w:r w:rsidRPr="009A6921">
        <w:rPr>
          <w:rFonts w:ascii="Sylfaen" w:eastAsia="Times New Roman" w:hAnsi="Sylfaen" w:cs="LitNusx"/>
          <w:sz w:val="20"/>
          <w:szCs w:val="20"/>
          <w:lang w:val="ka-GE"/>
        </w:rPr>
        <w:t xml:space="preserve">შემსრულებელს ეკისრება პასუხისმგებლობა, მიღება-ჩაბარების აქტის გაფორმებიდან </w:t>
      </w:r>
      <w:r w:rsidRPr="009A6921">
        <w:rPr>
          <w:rFonts w:ascii="Sylfaen" w:eastAsia="Times New Roman" w:hAnsi="Sylfaen" w:cs="LitNusx"/>
          <w:b/>
          <w:sz w:val="20"/>
          <w:szCs w:val="20"/>
        </w:rPr>
        <w:t xml:space="preserve">60 </w:t>
      </w:r>
      <w:r w:rsidRPr="009A6921">
        <w:rPr>
          <w:rFonts w:ascii="Sylfaen" w:eastAsia="Times New Roman" w:hAnsi="Sylfaen" w:cs="LitNusx"/>
          <w:b/>
          <w:sz w:val="20"/>
          <w:szCs w:val="20"/>
          <w:lang w:val="ka-GE"/>
        </w:rPr>
        <w:t xml:space="preserve">თვის </w:t>
      </w:r>
      <w:r w:rsidRPr="009A6921">
        <w:rPr>
          <w:rFonts w:ascii="Sylfaen" w:eastAsia="Times New Roman" w:hAnsi="Sylfaen" w:cs="LitNusx"/>
          <w:sz w:val="20"/>
          <w:szCs w:val="20"/>
          <w:lang w:val="ka-GE"/>
        </w:rPr>
        <w:t>თვის განმავლობაში უზრუნველყოს დამკვეთის მიერ პერიოდულად ჩატარებული ინსპექტირების სამუშაოებზე დასწრება და გამოვლენილი დეფექტების გამოსწორება.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left="708" w:hanging="708"/>
        <w:jc w:val="both"/>
        <w:rPr>
          <w:rFonts w:ascii="Sylfaen" w:eastAsia="Times New Roman" w:hAnsi="Sylfaen" w:cs="LitNusx"/>
          <w:sz w:val="20"/>
          <w:szCs w:val="20"/>
          <w:lang w:val="ka-GE"/>
        </w:rPr>
      </w:pPr>
      <w:r w:rsidRPr="009A6921">
        <w:rPr>
          <w:rFonts w:ascii="Sylfaen" w:eastAsia="Times New Roman" w:hAnsi="Sylfaen" w:cs="LitNusx"/>
          <w:sz w:val="20"/>
          <w:szCs w:val="20"/>
          <w:lang w:val="ka-GE"/>
        </w:rPr>
        <w:t xml:space="preserve">მიღება-ჩაბარების აქტი შედგენილია ორ ეგზემპლარად.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lang w:val="ka-G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  <w:gridCol w:w="3150"/>
      </w:tblGrid>
      <w:tr w:rsidR="009A6921" w:rsidRPr="009A6921" w:rsidTr="00B37E34">
        <w:trPr>
          <w:trHeight w:val="755"/>
        </w:trPr>
        <w:tc>
          <w:tcPr>
            <w:tcW w:w="3240" w:type="dxa"/>
            <w:shd w:val="clear" w:color="auto" w:fill="auto"/>
            <w:vAlign w:val="center"/>
            <w:hideMark/>
          </w:tcPr>
          <w:p w:rsidR="009A6921" w:rsidRPr="009A6921" w:rsidRDefault="009A6921" w:rsidP="009A69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ხელშეკრულებ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ის</w:t>
            </w:r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ღირებულება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(დღგ-ს ჩათვლით)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9A6921" w:rsidRPr="009A6921" w:rsidRDefault="009A6921" w:rsidP="009A69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ცვლილებების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ღირებულება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(დღგ-ს ჩათვლით)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A6921" w:rsidRPr="009A6921" w:rsidRDefault="009A6921" w:rsidP="009A69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ფაქტიური</w:t>
            </w:r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ღირებულება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(დღგ-ს ჩათვლით)</w:t>
            </w:r>
          </w:p>
        </w:tc>
      </w:tr>
      <w:tr w:rsidR="009A6921" w:rsidRPr="009A6921" w:rsidTr="00B37E34">
        <w:trPr>
          <w:trHeight w:val="333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A6921" w:rsidRPr="009A6921" w:rsidRDefault="009A6921" w:rsidP="009A69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A6921" w:rsidRPr="009A6921" w:rsidRDefault="009A6921" w:rsidP="009A69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9A6921" w:rsidRPr="009A6921" w:rsidRDefault="009A6921" w:rsidP="009A69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b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b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/>
          <w:b/>
          <w:sz w:val="20"/>
          <w:szCs w:val="20"/>
          <w:lang w:val="ka-GE"/>
        </w:rPr>
        <w:t xml:space="preserve">„დამკვეთი“:                                                                                          „შემსრულებელი“:           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 xml:space="preserve">შპს ჯორჯიან უოთერ ენდ ფაუერი                                                  (კონტრაქტორი კომპანია)  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>ტექნიკური დირექტორი                                                                    გენერალური დირექტორი</w:t>
      </w:r>
    </w:p>
    <w:p w:rsidR="009A6921" w:rsidRPr="009A6921" w:rsidRDefault="00E92AA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</w:rPr>
      </w:pPr>
      <w:r w:rsidRPr="00E92AA1">
        <w:rPr>
          <w:rFonts w:ascii="Sylfaen" w:eastAsia="Times New Roman" w:hAnsi="Sylfaen"/>
          <w:sz w:val="20"/>
          <w:szCs w:val="20"/>
          <w:lang w:val="ka-GE"/>
        </w:rPr>
        <w:t>(სახელი და გვარი)</w:t>
      </w:r>
      <w:r w:rsidR="009A6921" w:rsidRPr="009A6921"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9A6921" w:rsidRPr="009A6921">
        <w:rPr>
          <w:rFonts w:ascii="Sylfaen" w:eastAsia="Times New Roman" w:hAnsi="Sylfaen"/>
          <w:sz w:val="20"/>
          <w:szCs w:val="20"/>
          <w:lang w:val="ka-GE"/>
        </w:rPr>
        <w:t xml:space="preserve">  (სახელი და გვარი)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 xml:space="preserve">ზედამხედველობის დეპარტამენტის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 xml:space="preserve">უფროსი, </w:t>
      </w:r>
      <w:r w:rsidR="00E92AA1" w:rsidRPr="00E92AA1">
        <w:rPr>
          <w:rFonts w:ascii="Sylfaen" w:eastAsia="Times New Roman" w:hAnsi="Sylfaen"/>
          <w:sz w:val="20"/>
          <w:szCs w:val="20"/>
          <w:lang w:val="ka-GE"/>
        </w:rPr>
        <w:t>(სახელი და გვარი)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 xml:space="preserve">რეაბილიტაციის ზედამხედველობის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 xml:space="preserve">სამსახურის უფროსი, </w:t>
      </w:r>
      <w:r w:rsidR="00E92AA1" w:rsidRPr="00E92AA1">
        <w:rPr>
          <w:rFonts w:ascii="Sylfaen" w:eastAsia="Times New Roman" w:hAnsi="Sylfaen"/>
          <w:bCs/>
          <w:sz w:val="20"/>
          <w:szCs w:val="20"/>
          <w:lang w:val="ka-GE"/>
        </w:rPr>
        <w:t>(სახელი და გვარი)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>რეაბილიტაციის ზედამხედველობის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 xml:space="preserve">სპეციალისტი, ობიექტის უშუალო </w:t>
      </w:r>
    </w:p>
    <w:p w:rsid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>ზედამხედველი, (სახელი და გვარი)</w:t>
      </w:r>
    </w:p>
    <w:p w:rsidR="00E92AA1" w:rsidRPr="009A6921" w:rsidRDefault="00E92AA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3A4C1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XXX</w:t>
      </w:r>
      <w:r w:rsidR="003A4C1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-ს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10</w:t>
      </w:r>
      <w:r w:rsidR="003A4C1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 გეგმა გრაფიკი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2225C0" w:rsidRDefault="002225C0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2225C0" w:rsidRDefault="002225C0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2225C0" w:rsidRPr="005D65C2" w:rsidRDefault="002225C0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Style w:val="TableGrid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5048"/>
      </w:tblGrid>
      <w:tr w:rsidR="002225C0" w:rsidRPr="00872489" w:rsidTr="002225C0">
        <w:trPr>
          <w:trHeight w:val="2555"/>
        </w:trPr>
        <w:tc>
          <w:tcPr>
            <w:tcW w:w="4291" w:type="dxa"/>
          </w:tcPr>
          <w:p w:rsidR="002225C0" w:rsidRPr="00EF7DFF" w:rsidRDefault="002225C0" w:rsidP="00B37E3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048" w:type="dxa"/>
          </w:tcPr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E5683" w:rsidRDefault="00FE568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E5683" w:rsidRDefault="00FE568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866BF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096FA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XXX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13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F42F7" w:rsidRPr="005F42F7" w:rsidRDefault="00F67923" w:rsidP="00F67923">
      <w:pPr>
        <w:spacing w:after="0"/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ტექნიკური დავალება</w:t>
      </w:r>
    </w:p>
    <w:p w:rsidR="000A001E" w:rsidRPr="005D65C2" w:rsidRDefault="000A001E" w:rsidP="005F42F7">
      <w:pPr>
        <w:spacing w:after="0" w:line="259" w:lineRule="auto"/>
        <w:jc w:val="both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49E5" w:rsidRPr="00E57BB1" w:rsidRDefault="005449E5" w:rsidP="005449E5">
      <w:pPr>
        <w:rPr>
          <w:rFonts w:ascii="AcadNusx" w:hAnsi="AcadNusx"/>
          <w:sz w:val="26"/>
          <w:szCs w:val="26"/>
        </w:rPr>
      </w:pPr>
      <w:r>
        <w:rPr>
          <w:rFonts w:ascii="AcadNusx" w:hAnsi="AcadNusx"/>
          <w:sz w:val="26"/>
          <w:szCs w:val="26"/>
          <w:lang w:val="de-DE"/>
        </w:rPr>
        <w:t xml:space="preserve">gvirabis </w:t>
      </w:r>
      <w:r w:rsidRPr="00E57BB1">
        <w:rPr>
          <w:rFonts w:ascii="AcadNusx" w:hAnsi="AcadNusx"/>
          <w:sz w:val="26"/>
          <w:szCs w:val="26"/>
          <w:lang w:val="de-DE"/>
        </w:rPr>
        <w:t>fskeris reabilita</w:t>
      </w:r>
      <w:proofErr w:type="spellStart"/>
      <w:r w:rsidRPr="00E57BB1">
        <w:rPr>
          <w:rFonts w:ascii="AcadNusx" w:hAnsi="AcadNusx"/>
          <w:sz w:val="26"/>
          <w:szCs w:val="26"/>
        </w:rPr>
        <w:t>cia</w:t>
      </w:r>
      <w:proofErr w:type="spellEnd"/>
    </w:p>
    <w:p w:rsidR="005449E5" w:rsidRPr="00382C77" w:rsidRDefault="005449E5" w:rsidP="005449E5">
      <w:pPr>
        <w:rPr>
          <w:rFonts w:ascii="AcadNusx" w:hAnsi="AcadNusx"/>
          <w:highlight w:val="lightGray"/>
        </w:rPr>
      </w:pPr>
    </w:p>
    <w:p w:rsidR="005449E5" w:rsidRPr="00460834" w:rsidRDefault="005449E5" w:rsidP="005449E5">
      <w:pPr>
        <w:rPr>
          <w:rFonts w:ascii="AcadNusx" w:hAnsi="AcadNusx"/>
        </w:rPr>
      </w:pPr>
      <w:bookmarkStart w:id="0" w:name="_Toc392754275"/>
      <w:bookmarkStart w:id="1" w:name="_Toc36654585"/>
      <w:proofErr w:type="spellStart"/>
      <w:r w:rsidRPr="00460834">
        <w:rPr>
          <w:rFonts w:ascii="AcadNusx" w:hAnsi="AcadNusx"/>
        </w:rPr>
        <w:t>fskeris</w:t>
      </w:r>
      <w:proofErr w:type="spellEnd"/>
      <w:r w:rsidRPr="00460834">
        <w:rPr>
          <w:rFonts w:ascii="AcadNusx" w:hAnsi="AcadNusx"/>
        </w:rPr>
        <w:t xml:space="preserve"> </w:t>
      </w:r>
      <w:proofErr w:type="spellStart"/>
      <w:r w:rsidRPr="00460834">
        <w:rPr>
          <w:rFonts w:ascii="AcadNusx" w:hAnsi="AcadNusx"/>
        </w:rPr>
        <w:t>erozirebuli</w:t>
      </w:r>
      <w:proofErr w:type="spellEnd"/>
      <w:r w:rsidRPr="00460834">
        <w:rPr>
          <w:rFonts w:ascii="AcadNusx" w:hAnsi="AcadNusx"/>
        </w:rPr>
        <w:t xml:space="preserve"> </w:t>
      </w:r>
      <w:bookmarkEnd w:id="0"/>
      <w:proofErr w:type="spellStart"/>
      <w:r w:rsidRPr="00460834">
        <w:rPr>
          <w:rFonts w:ascii="AcadNusx" w:hAnsi="AcadNusx"/>
        </w:rPr>
        <w:t>ubnebi</w:t>
      </w:r>
      <w:bookmarkEnd w:id="1"/>
      <w:proofErr w:type="spellEnd"/>
      <w:r w:rsidRPr="00460834">
        <w:rPr>
          <w:rFonts w:ascii="AcadNusx" w:hAnsi="AcadNusx"/>
        </w:rPr>
        <w:t xml:space="preserve"> </w:t>
      </w:r>
      <w:proofErr w:type="spellStart"/>
      <w:r w:rsidRPr="00460834">
        <w:rPr>
          <w:rFonts w:ascii="AcadNusx" w:hAnsi="AcadNusx"/>
        </w:rPr>
        <w:t>reabilitacia</w:t>
      </w:r>
      <w:proofErr w:type="spellEnd"/>
      <w:r w:rsidRPr="00460834">
        <w:rPr>
          <w:rFonts w:ascii="AcadNusx" w:hAnsi="AcadNusx"/>
        </w:rPr>
        <w:t xml:space="preserve"> </w:t>
      </w:r>
    </w:p>
    <w:p w:rsidR="005449E5" w:rsidRPr="00C41B11" w:rsidRDefault="005449E5" w:rsidP="005449E5">
      <w:pPr>
        <w:spacing w:before="240" w:after="240"/>
        <w:jc w:val="both"/>
        <w:rPr>
          <w:rFonts w:ascii="AcadNusx" w:hAnsi="AcadNusx"/>
          <w:lang w:val="de-CH"/>
        </w:rPr>
      </w:pPr>
      <w:r w:rsidRPr="00E57BB1">
        <w:rPr>
          <w:rFonts w:ascii="AcadNusx" w:hAnsi="AcadNusx"/>
          <w:lang w:val="de-CH"/>
        </w:rPr>
        <w:t>obieqtis inspe</w:t>
      </w:r>
      <w:r>
        <w:rPr>
          <w:rFonts w:ascii="AcadNusx" w:hAnsi="AcadNusx"/>
          <w:lang w:val="de-CH"/>
        </w:rPr>
        <w:t>q</w:t>
      </w:r>
      <w:r w:rsidRPr="00E57BB1">
        <w:rPr>
          <w:rFonts w:ascii="AcadNusx" w:hAnsi="AcadNusx"/>
          <w:lang w:val="de-CH"/>
        </w:rPr>
        <w:t xml:space="preserve">tirebis dros gvirabSi </w:t>
      </w:r>
      <w:r>
        <w:rPr>
          <w:rFonts w:ascii="AcadNusx" w:hAnsi="AcadNusx"/>
          <w:lang w:val="de-CH"/>
        </w:rPr>
        <w:t xml:space="preserve">filtraciuli </w:t>
      </w:r>
      <w:r w:rsidRPr="00E57BB1">
        <w:rPr>
          <w:rFonts w:ascii="AcadNusx" w:hAnsi="AcadNusx"/>
          <w:lang w:val="de-CH"/>
        </w:rPr>
        <w:t>wylis mTlian</w:t>
      </w:r>
      <w:r>
        <w:rPr>
          <w:rFonts w:ascii="AcadNusx" w:hAnsi="AcadNusx"/>
          <w:lang w:val="de-CH"/>
        </w:rPr>
        <w:t>ad</w:t>
      </w:r>
      <w:r w:rsidRPr="00E57BB1">
        <w:rPr>
          <w:rFonts w:ascii="AcadNusx" w:hAnsi="AcadNusx"/>
          <w:lang w:val="de-CH"/>
        </w:rPr>
        <w:t xml:space="preserve"> Sewyvetis uzrunvelyofa </w:t>
      </w:r>
      <w:r>
        <w:rPr>
          <w:rFonts w:ascii="AcadNusx" w:hAnsi="AcadNusx"/>
          <w:lang w:val="de-CH"/>
        </w:rPr>
        <w:t>ar xerxdeba da gvirabis fskerze miedineba wylis nakadi, amitom</w:t>
      </w:r>
      <w:r w:rsidRPr="00E57BB1">
        <w:rPr>
          <w:rFonts w:ascii="AcadNusx" w:hAnsi="AcadNusx"/>
          <w:lang w:val="de-CH"/>
        </w:rPr>
        <w:t xml:space="preserve"> fskerze arsebuli dazianebebis</w:t>
      </w:r>
      <w:r>
        <w:rPr>
          <w:rFonts w:ascii="AcadNusx" w:hAnsi="AcadNusx"/>
          <w:lang w:val="de-CH"/>
        </w:rPr>
        <w:t xml:space="preserve"> faqtiuri gavrcelebis Sefaseba rTulia</w:t>
      </w:r>
      <w:r w:rsidRPr="00E57BB1">
        <w:rPr>
          <w:rFonts w:ascii="AcadNusx" w:hAnsi="AcadNusx"/>
          <w:lang w:val="de-CH"/>
        </w:rPr>
        <w:t xml:space="preserve">. </w:t>
      </w:r>
      <w:r w:rsidRPr="00174924">
        <w:rPr>
          <w:rFonts w:ascii="AcadNusx" w:hAnsi="AcadNusx"/>
          <w:lang w:val="de-CH"/>
        </w:rPr>
        <w:t>danarT</w:t>
      </w:r>
      <w:r w:rsidRPr="00E57BB1">
        <w:rPr>
          <w:rFonts w:ascii="AcadNusx" w:hAnsi="AcadNusx"/>
          <w:lang w:val="de-CH"/>
        </w:rPr>
        <w:t>Si</w:t>
      </w:r>
      <w:r w:rsidRPr="00174924">
        <w:rPr>
          <w:rFonts w:ascii="AcadNusx" w:hAnsi="AcadNusx"/>
          <w:lang w:val="de-CH"/>
        </w:rPr>
        <w:t xml:space="preserve"> 1</w:t>
      </w:r>
      <w:r w:rsidRPr="00D33792">
        <w:rPr>
          <w:rFonts w:ascii="AcadNusx" w:hAnsi="AcadNusx"/>
          <w:lang w:val="de-CH"/>
        </w:rPr>
        <w:t xml:space="preserve"> </w:t>
      </w:r>
      <w:r w:rsidRPr="00E57BB1">
        <w:rPr>
          <w:rFonts w:ascii="AcadNusx" w:hAnsi="AcadNusx"/>
          <w:lang w:val="de-CH"/>
        </w:rPr>
        <w:t xml:space="preserve">warmodgenilia gvirabis Zirze </w:t>
      </w:r>
      <w:r>
        <w:rPr>
          <w:rFonts w:ascii="AcadNusx" w:hAnsi="AcadNusx"/>
          <w:lang w:val="de-CH"/>
        </w:rPr>
        <w:t xml:space="preserve">aRricxuli </w:t>
      </w:r>
      <w:r w:rsidRPr="00C41B11">
        <w:rPr>
          <w:rFonts w:ascii="AcadNusx" w:hAnsi="AcadNusx"/>
          <w:lang w:val="de-CH"/>
        </w:rPr>
        <w:t>dazianebuli (erozirebuli) ubnebi.</w:t>
      </w:r>
    </w:p>
    <w:p w:rsidR="005449E5" w:rsidRPr="00797DB4" w:rsidRDefault="005449E5" w:rsidP="005449E5">
      <w:pPr>
        <w:spacing w:before="120" w:after="120" w:line="240" w:lineRule="auto"/>
        <w:jc w:val="both"/>
        <w:rPr>
          <w:rFonts w:ascii="AcadNusx" w:hAnsi="AcadNusx"/>
          <w:lang w:val="de-CH"/>
        </w:rPr>
      </w:pPr>
      <w:r w:rsidRPr="00C41B11">
        <w:rPr>
          <w:rFonts w:ascii="AcadNusx" w:hAnsi="AcadNusx"/>
          <w:lang w:val="de-CH"/>
        </w:rPr>
        <w:t>gvirabSi gvirabis fskeris dazianebebi aRiniSneba gvirabis mTeli sigrZis gaswvriv. gansakuTrebiT, eroziebi SeimCneva Semdeg monakveTebze: pk 08+00</w:t>
      </w:r>
      <w:r w:rsidRPr="00C41B11">
        <w:rPr>
          <w:rFonts w:cs="Calibri"/>
          <w:lang w:val="de-CH"/>
        </w:rPr>
        <w:t>÷</w:t>
      </w:r>
      <w:r>
        <w:rPr>
          <w:rFonts w:ascii="AcadNusx" w:hAnsi="AcadNusx" w:cs="Calibri"/>
          <w:lang w:val="de-CH"/>
        </w:rPr>
        <w:t>1</w:t>
      </w:r>
      <w:r w:rsidRPr="00C41B11">
        <w:rPr>
          <w:rFonts w:ascii="AcadNusx" w:hAnsi="AcadNusx"/>
          <w:lang w:val="de-CH"/>
        </w:rPr>
        <w:t>3+00, pk 32+00</w:t>
      </w:r>
      <w:r w:rsidRPr="00C41B11">
        <w:rPr>
          <w:rFonts w:cs="Calibri"/>
          <w:lang w:val="de-CH"/>
        </w:rPr>
        <w:t>÷</w:t>
      </w:r>
      <w:r w:rsidRPr="00C41B11">
        <w:rPr>
          <w:rFonts w:ascii="AcadNusx" w:hAnsi="AcadNusx"/>
          <w:lang w:val="de-CH"/>
        </w:rPr>
        <w:t>36+00, pk 53+00</w:t>
      </w:r>
      <w:r w:rsidRPr="00C41B11">
        <w:rPr>
          <w:rFonts w:cs="Calibri"/>
          <w:lang w:val="de-CH"/>
        </w:rPr>
        <w:t>÷</w:t>
      </w:r>
      <w:r w:rsidRPr="00C41B11">
        <w:rPr>
          <w:rFonts w:ascii="AcadNusx" w:hAnsi="AcadNusx"/>
          <w:lang w:val="de-CH"/>
        </w:rPr>
        <w:t>59+00 da pk 62+50</w:t>
      </w:r>
      <w:r w:rsidRPr="00C41B11">
        <w:rPr>
          <w:rFonts w:cs="Calibri"/>
          <w:lang w:val="de-CH"/>
        </w:rPr>
        <w:t>÷</w:t>
      </w:r>
      <w:r w:rsidRPr="00C41B11">
        <w:rPr>
          <w:rFonts w:ascii="AcadNusx" w:hAnsi="AcadNusx"/>
          <w:lang w:val="de-CH"/>
        </w:rPr>
        <w:t xml:space="preserve">66+00. </w:t>
      </w:r>
    </w:p>
    <w:p w:rsidR="005449E5" w:rsidRPr="00797DB4" w:rsidRDefault="005449E5" w:rsidP="005449E5">
      <w:pPr>
        <w:spacing w:before="120" w:after="120"/>
        <w:jc w:val="both"/>
        <w:rPr>
          <w:rFonts w:ascii="AcadNusx" w:hAnsi="AcadNusx"/>
          <w:lang w:val="de-CH"/>
        </w:rPr>
      </w:pPr>
      <w:r w:rsidRPr="00797DB4">
        <w:rPr>
          <w:rFonts w:ascii="AcadNusx" w:hAnsi="AcadNusx"/>
          <w:lang w:val="de-CH"/>
        </w:rPr>
        <w:t xml:space="preserve">inspeqtirebis dros gamovlinda gvirabis Ziris dazianebis erTi tipi, kerZod: </w:t>
      </w:r>
    </w:p>
    <w:p w:rsidR="005449E5" w:rsidRPr="009C116F" w:rsidRDefault="005449E5" w:rsidP="005449E5">
      <w:pPr>
        <w:pStyle w:val="ListParagraph"/>
        <w:numPr>
          <w:ilvl w:val="0"/>
          <w:numId w:val="16"/>
        </w:numPr>
        <w:spacing w:after="0"/>
        <w:jc w:val="both"/>
        <w:rPr>
          <w:rFonts w:ascii="AcadNusx" w:hAnsi="AcadNusx"/>
        </w:rPr>
      </w:pPr>
      <w:proofErr w:type="spellStart"/>
      <w:r w:rsidRPr="007A5A30">
        <w:rPr>
          <w:rFonts w:ascii="AcadNusx" w:hAnsi="AcadNusx"/>
        </w:rPr>
        <w:t>monakveTebi</w:t>
      </w:r>
      <w:proofErr w:type="spellEnd"/>
      <w:r w:rsidRPr="007A5A30">
        <w:rPr>
          <w:rFonts w:ascii="AcadNusx" w:hAnsi="AcadNusx"/>
        </w:rPr>
        <w:t xml:space="preserve">, </w:t>
      </w:r>
      <w:proofErr w:type="spellStart"/>
      <w:r w:rsidRPr="007A5A30">
        <w:rPr>
          <w:rFonts w:ascii="AcadNusx" w:hAnsi="AcadNusx"/>
        </w:rPr>
        <w:t>sadac</w:t>
      </w:r>
      <w:proofErr w:type="spellEnd"/>
      <w:r w:rsidRPr="007A5A30">
        <w:rPr>
          <w:rFonts w:ascii="AcadNusx" w:hAnsi="AcadNusx"/>
        </w:rPr>
        <w:t xml:space="preserve"> </w:t>
      </w:r>
      <w:proofErr w:type="spellStart"/>
      <w:r w:rsidRPr="007A5A30">
        <w:rPr>
          <w:rFonts w:ascii="AcadNusx" w:hAnsi="AcadNusx"/>
        </w:rPr>
        <w:t>gamoxatulia</w:t>
      </w:r>
      <w:proofErr w:type="spellEnd"/>
      <w:r w:rsidRPr="007A5A30">
        <w:rPr>
          <w:rFonts w:ascii="AcadNusx" w:hAnsi="AcadNusx"/>
        </w:rPr>
        <w:t xml:space="preserve"> </w:t>
      </w:r>
      <w:proofErr w:type="spellStart"/>
      <w:r w:rsidRPr="007A5A30">
        <w:rPr>
          <w:rFonts w:ascii="AcadNusx" w:hAnsi="AcadNusx"/>
        </w:rPr>
        <w:t>betonis</w:t>
      </w:r>
      <w:proofErr w:type="spellEnd"/>
      <w:r w:rsidRPr="007A5A30">
        <w:rPr>
          <w:rFonts w:ascii="AcadNusx" w:hAnsi="AcadNusx"/>
        </w:rPr>
        <w:t xml:space="preserve"> </w:t>
      </w:r>
      <w:proofErr w:type="spellStart"/>
      <w:r w:rsidRPr="007A5A30">
        <w:rPr>
          <w:rFonts w:ascii="AcadNusx" w:hAnsi="AcadNusx"/>
        </w:rPr>
        <w:t>erozia</w:t>
      </w:r>
      <w:proofErr w:type="spellEnd"/>
      <w:r w:rsidRPr="007A5A30">
        <w:rPr>
          <w:rFonts w:ascii="AcadNusx" w:hAnsi="AcadNusx"/>
        </w:rPr>
        <w:t xml:space="preserve"> da </w:t>
      </w:r>
      <w:proofErr w:type="spellStart"/>
      <w:r w:rsidRPr="007A5A30">
        <w:rPr>
          <w:rFonts w:ascii="AcadNusx" w:hAnsi="AcadNusx"/>
        </w:rPr>
        <w:t>SeimCneva</w:t>
      </w:r>
      <w:proofErr w:type="spellEnd"/>
      <w:r w:rsidRPr="007A5A30">
        <w:rPr>
          <w:rFonts w:ascii="AcadNusx" w:hAnsi="AcadNusx"/>
        </w:rPr>
        <w:t xml:space="preserve"> </w:t>
      </w:r>
      <w:proofErr w:type="spellStart"/>
      <w:r w:rsidRPr="007A5A30">
        <w:rPr>
          <w:rFonts w:ascii="AcadNusx" w:hAnsi="AcadNusx"/>
        </w:rPr>
        <w:t>gaSiSvlebuli</w:t>
      </w:r>
      <w:proofErr w:type="spellEnd"/>
      <w:r w:rsidRPr="007A5A30">
        <w:rPr>
          <w:rFonts w:ascii="AcadNusx" w:hAnsi="AcadNusx"/>
        </w:rPr>
        <w:t xml:space="preserve"> </w:t>
      </w:r>
      <w:proofErr w:type="spellStart"/>
      <w:r w:rsidRPr="009B3AD4">
        <w:rPr>
          <w:rFonts w:ascii="AcadNusx" w:hAnsi="AcadNusx"/>
        </w:rPr>
        <w:t>liTonis</w:t>
      </w:r>
      <w:proofErr w:type="spellEnd"/>
      <w:r w:rsidRPr="009B3AD4">
        <w:rPr>
          <w:rFonts w:ascii="AcadNusx" w:hAnsi="AcadNusx"/>
        </w:rPr>
        <w:t xml:space="preserve"> </w:t>
      </w:r>
      <w:proofErr w:type="spellStart"/>
      <w:r w:rsidRPr="00C95A7B">
        <w:rPr>
          <w:rFonts w:ascii="AcadNusx" w:hAnsi="AcadNusx"/>
        </w:rPr>
        <w:t>nawilebi</w:t>
      </w:r>
      <w:proofErr w:type="spellEnd"/>
      <w:r w:rsidRPr="00496F04">
        <w:rPr>
          <w:rFonts w:ascii="AcadNusx" w:hAnsi="AcadNusx"/>
        </w:rPr>
        <w:t xml:space="preserve"> da </w:t>
      </w:r>
      <w:proofErr w:type="spellStart"/>
      <w:r w:rsidRPr="00496F04">
        <w:rPr>
          <w:rFonts w:ascii="AcadNusx" w:hAnsi="AcadNusx"/>
        </w:rPr>
        <w:t>armaturis</w:t>
      </w:r>
      <w:proofErr w:type="spellEnd"/>
      <w:r w:rsidRPr="00496F04">
        <w:rPr>
          <w:rFonts w:ascii="AcadNusx" w:hAnsi="AcadNusx"/>
        </w:rPr>
        <w:t xml:space="preserve"> bade</w:t>
      </w:r>
      <w:r w:rsidRPr="009C116F">
        <w:rPr>
          <w:rFonts w:ascii="AcadNusx" w:hAnsi="AcadNusx"/>
        </w:rPr>
        <w:t>.</w:t>
      </w:r>
    </w:p>
    <w:p w:rsidR="005449E5" w:rsidRPr="00606612" w:rsidRDefault="005449E5" w:rsidP="005449E5">
      <w:pPr>
        <w:spacing w:before="120" w:after="120"/>
        <w:jc w:val="both"/>
        <w:rPr>
          <w:rFonts w:ascii="AcadNusx" w:hAnsi="AcadNusx"/>
        </w:rPr>
      </w:pPr>
      <w:proofErr w:type="spellStart"/>
      <w:r w:rsidRPr="00E57BB1">
        <w:rPr>
          <w:rFonts w:ascii="AcadNusx" w:hAnsi="AcadNusx"/>
        </w:rPr>
        <w:t>vizualuri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SefasebiT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aRniSnuli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dazianebebi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SeiZleba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CaiTvalos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kritikulad</w:t>
      </w:r>
      <w:proofErr w:type="spellEnd"/>
      <w:r w:rsidRPr="00E57BB1">
        <w:rPr>
          <w:rFonts w:ascii="AcadNusx" w:hAnsi="AcadNusx"/>
        </w:rPr>
        <w:t xml:space="preserve">. </w:t>
      </w:r>
      <w:proofErr w:type="spellStart"/>
      <w:r w:rsidRPr="00E57BB1">
        <w:rPr>
          <w:rFonts w:ascii="AcadNusx" w:hAnsi="AcadNusx"/>
        </w:rPr>
        <w:t>gvirabis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Zirze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arsebuli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erozirebuli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ubnebis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farTobebi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0A4297">
        <w:rPr>
          <w:rFonts w:ascii="AcadNusx" w:hAnsi="AcadNusx"/>
        </w:rPr>
        <w:t>meryeobs</w:t>
      </w:r>
      <w:proofErr w:type="spellEnd"/>
      <w:r w:rsidRPr="000A4297">
        <w:rPr>
          <w:rFonts w:ascii="AcadNusx" w:hAnsi="AcadNusx"/>
        </w:rPr>
        <w:t xml:space="preserve"> 2</w:t>
      </w:r>
      <w:r w:rsidRPr="00114155">
        <w:rPr>
          <w:rFonts w:ascii="AcadNusx" w:hAnsi="AcadNusx"/>
        </w:rPr>
        <w:t>-15 m</w:t>
      </w:r>
      <w:r w:rsidRPr="00114155">
        <w:t>²</w:t>
      </w:r>
      <w:r w:rsidRPr="007318A2">
        <w:rPr>
          <w:rFonts w:ascii="AcadNusx" w:hAnsi="AcadNusx"/>
        </w:rPr>
        <w:t xml:space="preserve">, </w:t>
      </w:r>
      <w:proofErr w:type="spellStart"/>
      <w:r w:rsidRPr="007318A2">
        <w:rPr>
          <w:rFonts w:ascii="AcadNusx" w:hAnsi="AcadNusx"/>
        </w:rPr>
        <w:t>zog</w:t>
      </w:r>
      <w:proofErr w:type="spellEnd"/>
      <w:r w:rsidRPr="007318A2">
        <w:rPr>
          <w:rFonts w:ascii="AcadNusx" w:hAnsi="AcadNusx"/>
        </w:rPr>
        <w:t xml:space="preserve"> </w:t>
      </w:r>
      <w:proofErr w:type="spellStart"/>
      <w:r w:rsidRPr="00E663FD">
        <w:rPr>
          <w:rFonts w:ascii="AcadNusx" w:hAnsi="AcadNusx"/>
        </w:rPr>
        <w:t>adgilebSi</w:t>
      </w:r>
      <w:proofErr w:type="spellEnd"/>
      <w:r w:rsidRPr="00E663FD">
        <w:rPr>
          <w:rFonts w:ascii="AcadNusx" w:hAnsi="AcadNusx"/>
        </w:rPr>
        <w:t xml:space="preserve"> </w:t>
      </w:r>
      <w:proofErr w:type="spellStart"/>
      <w:r w:rsidRPr="00E663FD">
        <w:rPr>
          <w:rFonts w:ascii="AcadNusx" w:hAnsi="AcadNusx"/>
        </w:rPr>
        <w:t>ki</w:t>
      </w:r>
      <w:proofErr w:type="spellEnd"/>
      <w:r w:rsidRPr="00E663FD">
        <w:rPr>
          <w:rFonts w:ascii="AcadNusx" w:hAnsi="AcadNusx"/>
        </w:rPr>
        <w:t xml:space="preserve"> </w:t>
      </w:r>
      <w:proofErr w:type="spellStart"/>
      <w:r w:rsidRPr="00E663FD">
        <w:rPr>
          <w:rFonts w:ascii="AcadNusx" w:hAnsi="AcadNusx"/>
        </w:rPr>
        <w:t>aRwevs</w:t>
      </w:r>
      <w:proofErr w:type="spellEnd"/>
      <w:r w:rsidRPr="00E663FD">
        <w:rPr>
          <w:rFonts w:ascii="AcadNusx" w:hAnsi="AcadNusx"/>
        </w:rPr>
        <w:t xml:space="preserve"> </w:t>
      </w:r>
      <w:r w:rsidRPr="000A4297">
        <w:rPr>
          <w:rFonts w:ascii="AcadNusx" w:hAnsi="AcadNusx"/>
        </w:rPr>
        <w:t>20-30 m</w:t>
      </w:r>
      <w:r w:rsidRPr="000A4297">
        <w:t>²</w:t>
      </w:r>
      <w:r w:rsidRPr="000A4297">
        <w:rPr>
          <w:rFonts w:ascii="AcadNusx" w:hAnsi="AcadNusx"/>
        </w:rPr>
        <w:t xml:space="preserve">. </w:t>
      </w:r>
      <w:proofErr w:type="spellStart"/>
      <w:r w:rsidRPr="00606612">
        <w:rPr>
          <w:rFonts w:ascii="AcadNusx" w:hAnsi="AcadNusx"/>
        </w:rPr>
        <w:t>dazianebebis</w:t>
      </w:r>
      <w:proofErr w:type="spellEnd"/>
      <w:r w:rsidRPr="00606612"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saorientacio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monacemebi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mocemulia</w:t>
      </w:r>
      <w:proofErr w:type="spellEnd"/>
      <w:r w:rsidRPr="00E57BB1">
        <w:rPr>
          <w:rFonts w:ascii="AcadNusx" w:hAnsi="AcadNusx"/>
        </w:rPr>
        <w:t xml:space="preserve"> </w:t>
      </w:r>
      <w:proofErr w:type="spellStart"/>
      <w:r w:rsidRPr="00E57BB1">
        <w:rPr>
          <w:rFonts w:ascii="AcadNusx" w:hAnsi="AcadNusx"/>
        </w:rPr>
        <w:t>danarTSi</w:t>
      </w:r>
      <w:proofErr w:type="spellEnd"/>
      <w:r w:rsidRPr="00E57BB1">
        <w:rPr>
          <w:rFonts w:ascii="AcadNusx" w:hAnsi="AcadNusx"/>
        </w:rPr>
        <w:t xml:space="preserve"> 1</w:t>
      </w:r>
      <w:r>
        <w:rPr>
          <w:rFonts w:ascii="AcadNusx" w:hAnsi="AcadNusx"/>
        </w:rPr>
        <w:t>.</w:t>
      </w:r>
      <w:r w:rsidRPr="00606612">
        <w:rPr>
          <w:rFonts w:ascii="AcadNusx" w:hAnsi="AcadNusx"/>
        </w:rPr>
        <w:t xml:space="preserve"> </w:t>
      </w:r>
      <w:r w:rsidRPr="00C41B11">
        <w:rPr>
          <w:rFonts w:ascii="AcadNusx" w:hAnsi="AcadNusx"/>
          <w:lang w:val="de-CH"/>
        </w:rPr>
        <w:t>202</w:t>
      </w:r>
      <w:r>
        <w:rPr>
          <w:rFonts w:ascii="AcadNusx" w:hAnsi="AcadNusx"/>
          <w:lang w:val="de-CH"/>
        </w:rPr>
        <w:t>2</w:t>
      </w:r>
      <w:r w:rsidRPr="00C41B11">
        <w:rPr>
          <w:rFonts w:ascii="AcadNusx" w:hAnsi="AcadNusx"/>
          <w:lang w:val="de-CH"/>
        </w:rPr>
        <w:t xml:space="preserve"> wels dagegmili samuSaoebi moicaven fskeris eroziebis reabilitacias</w:t>
      </w:r>
      <w:r>
        <w:rPr>
          <w:rFonts w:ascii="AcadNusx" w:hAnsi="AcadNusx"/>
          <w:lang w:val="de-CH"/>
        </w:rPr>
        <w:t xml:space="preserve"> pk 55+00 – 88+30 monakveTze</w:t>
      </w:r>
      <w:r w:rsidRPr="00C41B11">
        <w:rPr>
          <w:rFonts w:ascii="AcadNusx" w:hAnsi="AcadNusx"/>
          <w:lang w:val="de-CH"/>
        </w:rPr>
        <w:t>.</w:t>
      </w:r>
      <w:r w:rsidRPr="00797DB4">
        <w:rPr>
          <w:rFonts w:ascii="AcadNusx" w:hAnsi="AcadNusx"/>
          <w:lang w:val="de-CH"/>
        </w:rPr>
        <w:t xml:space="preserve">  </w:t>
      </w:r>
    </w:p>
    <w:p w:rsidR="005449E5" w:rsidRPr="00DE6E64" w:rsidRDefault="005449E5" w:rsidP="005449E5">
      <w:pPr>
        <w:jc w:val="both"/>
        <w:rPr>
          <w:rFonts w:asciiTheme="minorHAnsi" w:hAnsiTheme="minorHAnsi"/>
          <w:lang w:val="ka-GE"/>
        </w:rPr>
      </w:pPr>
      <w:proofErr w:type="spellStart"/>
      <w:r>
        <w:rPr>
          <w:rFonts w:ascii="AcadNusx" w:hAnsi="AcadNusx"/>
        </w:rPr>
        <w:t>betonis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fskeris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erozirebuli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ubnebis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reabilitacia</w:t>
      </w:r>
      <w:proofErr w:type="spellEnd"/>
      <w:r>
        <w:rPr>
          <w:rFonts w:ascii="AcadNusx" w:hAnsi="AcadNusx"/>
        </w:rPr>
        <w:t xml:space="preserve"> </w:t>
      </w:r>
      <w:proofErr w:type="spellStart"/>
      <w:r w:rsidRPr="00D6501A">
        <w:rPr>
          <w:rFonts w:ascii="AcadNusx" w:hAnsi="AcadNusx"/>
        </w:rPr>
        <w:t>unda</w:t>
      </w:r>
      <w:proofErr w:type="spellEnd"/>
      <w:r w:rsidRPr="00D6501A"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ganxorcieldes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Semdegi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sqemis</w:t>
      </w:r>
      <w:proofErr w:type="spellEnd"/>
      <w:r>
        <w:rPr>
          <w:rFonts w:ascii="AcadNusx" w:hAnsi="AcadNusx"/>
        </w:rPr>
        <w:t xml:space="preserve"> </w:t>
      </w:r>
      <w:proofErr w:type="spellStart"/>
      <w:r w:rsidRPr="00AB036C">
        <w:rPr>
          <w:rFonts w:ascii="AcadNusx" w:hAnsi="AcadNusx"/>
        </w:rPr>
        <w:t>mixedviT</w:t>
      </w:r>
      <w:proofErr w:type="spellEnd"/>
      <w:r w:rsidRPr="00AB036C">
        <w:rPr>
          <w:rFonts w:ascii="AcadNusx" w:hAnsi="AcadNusx"/>
        </w:rPr>
        <w:t xml:space="preserve"> (</w:t>
      </w:r>
      <w:proofErr w:type="spellStart"/>
      <w:r w:rsidRPr="00AB036C">
        <w:rPr>
          <w:rFonts w:ascii="AcadNusx" w:hAnsi="AcadNusx"/>
        </w:rPr>
        <w:t>nax</w:t>
      </w:r>
      <w:proofErr w:type="spellEnd"/>
      <w:r w:rsidRPr="00AB036C">
        <w:rPr>
          <w:rFonts w:ascii="AcadNusx" w:hAnsi="AcadNusx"/>
        </w:rPr>
        <w:t xml:space="preserve">. </w:t>
      </w:r>
      <w:r>
        <w:rPr>
          <w:rFonts w:ascii="AcadNusx" w:hAnsi="AcadNusx"/>
        </w:rPr>
        <w:t>1, 2</w:t>
      </w:r>
      <w:r w:rsidRPr="00AB036C">
        <w:rPr>
          <w:rFonts w:ascii="AcadNusx" w:hAnsi="AcadNusx"/>
        </w:rPr>
        <w:t>):</w:t>
      </w:r>
    </w:p>
    <w:p w:rsidR="005449E5" w:rsidRPr="00D6501A" w:rsidRDefault="005449E5" w:rsidP="005449E5">
      <w:pPr>
        <w:jc w:val="both"/>
        <w:rPr>
          <w:rFonts w:ascii="AcadNusx" w:hAnsi="AcadNusx"/>
        </w:rPr>
      </w:pPr>
    </w:p>
    <w:p w:rsidR="005449E5" w:rsidRPr="004478E9" w:rsidRDefault="005449E5" w:rsidP="005449E5">
      <w:pPr>
        <w:pStyle w:val="BodyText"/>
        <w:numPr>
          <w:ilvl w:val="0"/>
          <w:numId w:val="15"/>
        </w:numPr>
        <w:spacing w:before="60"/>
        <w:ind w:left="720"/>
        <w:rPr>
          <w:rFonts w:ascii="AcadNusx" w:eastAsia="Batang" w:hAnsi="AcadNusx"/>
          <w:sz w:val="22"/>
          <w:lang w:val="de-DE"/>
        </w:rPr>
      </w:pPr>
      <w:r w:rsidRPr="004478E9">
        <w:rPr>
          <w:rFonts w:ascii="AcadNusx" w:eastAsia="Batang" w:hAnsi="AcadNusx"/>
          <w:sz w:val="22"/>
          <w:lang w:val="de-DE"/>
        </w:rPr>
        <w:t>amoiWras arsebuli betoni eroziis konturidan minimum 5 santimetris daSorebiT ise</w:t>
      </w:r>
      <w:r w:rsidRPr="00E57BB1">
        <w:rPr>
          <w:rFonts w:ascii="AcadNusx" w:eastAsia="Batang" w:hAnsi="AcadNusx"/>
          <w:sz w:val="22"/>
          <w:lang w:val="de-DE"/>
        </w:rPr>
        <w:t>,</w:t>
      </w:r>
      <w:r w:rsidRPr="004478E9">
        <w:rPr>
          <w:rFonts w:ascii="AcadNusx" w:eastAsia="Batang" w:hAnsi="AcadNusx"/>
          <w:sz w:val="22"/>
          <w:lang w:val="de-DE"/>
        </w:rPr>
        <w:t xml:space="preserve"> rom amoWris wiboebs Soris kuTxe aRematebodes 90</w:t>
      </w:r>
      <w:r w:rsidRPr="004478E9">
        <w:rPr>
          <w:rFonts w:ascii="AcadNusx" w:eastAsia="Batang" w:hAnsi="AcadNusx"/>
          <w:sz w:val="22"/>
          <w:vertAlign w:val="superscript"/>
          <w:lang w:val="de-DE"/>
        </w:rPr>
        <w:t>0</w:t>
      </w:r>
      <w:r w:rsidRPr="004478E9">
        <w:rPr>
          <w:rFonts w:ascii="AcadNusx" w:eastAsia="Batang" w:hAnsi="AcadNusx"/>
          <w:sz w:val="22"/>
          <w:lang w:val="de-DE"/>
        </w:rPr>
        <w:t>-s da gaiwmindos.</w:t>
      </w:r>
    </w:p>
    <w:p w:rsidR="005449E5" w:rsidRPr="004478E9" w:rsidRDefault="005449E5" w:rsidP="005449E5">
      <w:pPr>
        <w:pStyle w:val="BodyText"/>
        <w:numPr>
          <w:ilvl w:val="0"/>
          <w:numId w:val="15"/>
        </w:numPr>
        <w:spacing w:before="60"/>
        <w:ind w:left="720"/>
        <w:rPr>
          <w:rFonts w:ascii="AcadNusx" w:eastAsia="Batang" w:hAnsi="AcadNusx"/>
          <w:sz w:val="22"/>
          <w:lang w:val="de-DE"/>
        </w:rPr>
      </w:pPr>
      <w:r w:rsidRPr="004478E9">
        <w:rPr>
          <w:rFonts w:ascii="AcadNusx" w:eastAsia="Batang" w:hAnsi="AcadNusx"/>
          <w:sz w:val="22"/>
          <w:lang w:val="de-DE"/>
        </w:rPr>
        <w:t>amoWris siRrme im SemTxvevaSi Tu ar Cans armaturis gaSiSvleba unda iyos eroziis fskeridan minimum 25 mm</w:t>
      </w:r>
      <w:r>
        <w:rPr>
          <w:rFonts w:ascii="AcadNusx" w:eastAsia="Batang" w:hAnsi="AcadNusx"/>
          <w:sz w:val="22"/>
          <w:lang w:val="de-DE"/>
        </w:rPr>
        <w:t>,</w:t>
      </w:r>
      <w:r w:rsidRPr="004478E9">
        <w:rPr>
          <w:rFonts w:ascii="AcadNusx" w:eastAsia="Batang" w:hAnsi="AcadNusx"/>
          <w:sz w:val="22"/>
          <w:lang w:val="de-DE"/>
        </w:rPr>
        <w:t xml:space="preserve"> xolo Tu Cans - armaturis Sida kididan minimum 50 mm.</w:t>
      </w:r>
    </w:p>
    <w:p w:rsidR="005449E5" w:rsidRPr="002D382E" w:rsidRDefault="005449E5" w:rsidP="005449E5">
      <w:pPr>
        <w:pStyle w:val="BodyText"/>
        <w:numPr>
          <w:ilvl w:val="0"/>
          <w:numId w:val="15"/>
        </w:numPr>
        <w:spacing w:before="60"/>
        <w:ind w:left="720"/>
        <w:rPr>
          <w:rFonts w:ascii="AcadNusx" w:eastAsia="Batang" w:hAnsi="AcadNusx"/>
          <w:sz w:val="22"/>
          <w:lang w:val="de-DE"/>
        </w:rPr>
      </w:pPr>
      <w:r w:rsidRPr="002D382E">
        <w:rPr>
          <w:rFonts w:ascii="AcadNusx" w:eastAsia="Batang" w:hAnsi="AcadNusx"/>
          <w:sz w:val="22"/>
          <w:lang w:val="de-DE"/>
        </w:rPr>
        <w:t>gaSiSvlebuli armaturis SemTxvevaSi moxdes misi korozirebuli zedapiris gawmenda Jangisgan.</w:t>
      </w:r>
    </w:p>
    <w:p w:rsidR="005449E5" w:rsidRPr="00E57BB1" w:rsidRDefault="005449E5" w:rsidP="005449E5">
      <w:pPr>
        <w:pStyle w:val="BodyText"/>
        <w:numPr>
          <w:ilvl w:val="0"/>
          <w:numId w:val="15"/>
        </w:numPr>
        <w:spacing w:before="60"/>
        <w:ind w:left="720"/>
        <w:rPr>
          <w:rFonts w:ascii="AcadNusx" w:eastAsia="Batang" w:hAnsi="AcadNusx"/>
          <w:sz w:val="22"/>
          <w:lang w:val="de-DE"/>
        </w:rPr>
      </w:pPr>
      <w:r w:rsidRPr="002D382E">
        <w:rPr>
          <w:rFonts w:ascii="AcadNusx" w:eastAsia="Batang" w:hAnsi="AcadNusx"/>
          <w:sz w:val="22"/>
          <w:lang w:val="de-DE"/>
        </w:rPr>
        <w:lastRenderedPageBreak/>
        <w:t>moxdes amoWrili zedapiris torkretiT an betoniT</w:t>
      </w:r>
      <w:r w:rsidRPr="00FF1DC2">
        <w:rPr>
          <w:rFonts w:ascii="AcadNusx" w:eastAsia="Batang" w:hAnsi="AcadNusx"/>
          <w:sz w:val="22"/>
          <w:lang w:val="de-DE"/>
        </w:rPr>
        <w:t xml:space="preserve"> amovseba gvirabis mosaxvis zedapiramde.</w:t>
      </w:r>
    </w:p>
    <w:p w:rsidR="005449E5" w:rsidRPr="004478E9" w:rsidRDefault="005449E5" w:rsidP="005449E5">
      <w:pPr>
        <w:pStyle w:val="BodyText"/>
        <w:numPr>
          <w:ilvl w:val="0"/>
          <w:numId w:val="15"/>
        </w:numPr>
        <w:spacing w:before="60"/>
        <w:ind w:left="720"/>
        <w:rPr>
          <w:rFonts w:ascii="AcadNusx" w:eastAsia="Batang" w:hAnsi="AcadNusx"/>
          <w:sz w:val="22"/>
          <w:lang w:val="de-DE"/>
        </w:rPr>
      </w:pPr>
      <w:r w:rsidRPr="00E57BB1">
        <w:rPr>
          <w:rFonts w:ascii="AcadNusx" w:eastAsia="Batang" w:hAnsi="AcadNusx"/>
          <w:sz w:val="22"/>
          <w:lang w:val="de-DE"/>
        </w:rPr>
        <w:t xml:space="preserve">fskeris calkeuli dazianebis reabilitaciis sqema SeTanxmebuli unda iyos konsultantTan. </w:t>
      </w:r>
    </w:p>
    <w:p w:rsidR="005449E5" w:rsidRPr="00C44F42" w:rsidRDefault="005449E5" w:rsidP="005449E5">
      <w:pPr>
        <w:pStyle w:val="ListParagraph"/>
        <w:rPr>
          <w:rFonts w:ascii="AcadNusx" w:hAnsi="AcadNusx"/>
        </w:rPr>
      </w:pPr>
    </w:p>
    <w:p w:rsidR="005449E5" w:rsidRPr="00E57BB1" w:rsidRDefault="005449E5" w:rsidP="005449E5">
      <w:pPr>
        <w:jc w:val="center"/>
        <w:rPr>
          <w:rFonts w:ascii="AcadNusx" w:hAnsi="AcadNusx"/>
          <w:highlight w:val="yellow"/>
        </w:rPr>
      </w:pPr>
      <w:r w:rsidRPr="00652A65">
        <w:rPr>
          <w:rFonts w:ascii="AcadNusx" w:hAnsi="AcadNusx"/>
          <w:noProof/>
        </w:rPr>
        <w:drawing>
          <wp:inline distT="0" distB="0" distL="0" distR="0" wp14:anchorId="28DF35F6" wp14:editId="1625EFF8">
            <wp:extent cx="5943600" cy="3594463"/>
            <wp:effectExtent l="0" t="0" r="0" b="6350"/>
            <wp:docPr id="67" name="Picture 67" descr="D:\JInvali 2019\Tender Documents_2019_\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Invali 2019\Tender Documents_2019_\7.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E5" w:rsidRPr="00DB31AB" w:rsidRDefault="005449E5" w:rsidP="005449E5">
      <w:pPr>
        <w:pStyle w:val="Caption"/>
        <w:jc w:val="center"/>
        <w:rPr>
          <w:rFonts w:ascii="AcadNusx" w:hAnsi="AcadNusx"/>
          <w:b w:val="0"/>
          <w:i/>
        </w:rPr>
      </w:pPr>
      <w:bookmarkStart w:id="2" w:name="_Toc406749233"/>
      <w:bookmarkStart w:id="3" w:name="_Toc5958837"/>
      <w:proofErr w:type="spellStart"/>
      <w:r w:rsidRPr="00434764">
        <w:rPr>
          <w:rFonts w:ascii="AcadNusx" w:hAnsi="AcadNusx"/>
          <w:b w:val="0"/>
          <w:i/>
        </w:rPr>
        <w:t>Fnaxazi</w:t>
      </w:r>
      <w:proofErr w:type="spellEnd"/>
      <w:r w:rsidRPr="00434764">
        <w:rPr>
          <w:rFonts w:ascii="AcadNusx" w:hAnsi="AcadNusx"/>
          <w:b w:val="0"/>
          <w:i/>
        </w:rPr>
        <w:t xml:space="preserve"> </w:t>
      </w:r>
      <w:r>
        <w:rPr>
          <w:rFonts w:ascii="AcadNusx" w:hAnsi="AcadNusx"/>
          <w:b w:val="0"/>
          <w:i/>
        </w:rPr>
        <w:t>1</w:t>
      </w:r>
      <w:r w:rsidRPr="00434764">
        <w:rPr>
          <w:rFonts w:ascii="AcadNusx" w:hAnsi="AcadNusx"/>
          <w:b w:val="0"/>
          <w:i/>
        </w:rPr>
        <w:t xml:space="preserve">: </w:t>
      </w:r>
      <w:proofErr w:type="spellStart"/>
      <w:r w:rsidRPr="00434764">
        <w:rPr>
          <w:rFonts w:ascii="AcadNusx" w:hAnsi="AcadNusx"/>
          <w:b w:val="0"/>
          <w:i/>
        </w:rPr>
        <w:t>erozirebuli</w:t>
      </w:r>
      <w:proofErr w:type="spellEnd"/>
      <w:r w:rsidRPr="00434764">
        <w:rPr>
          <w:rFonts w:ascii="AcadNusx" w:hAnsi="AcadNusx"/>
          <w:b w:val="0"/>
          <w:i/>
        </w:rPr>
        <w:t xml:space="preserve"> </w:t>
      </w:r>
      <w:proofErr w:type="spellStart"/>
      <w:r w:rsidRPr="00434764">
        <w:rPr>
          <w:rFonts w:ascii="AcadNusx" w:hAnsi="AcadNusx"/>
          <w:b w:val="0"/>
          <w:i/>
        </w:rPr>
        <w:t>betonis</w:t>
      </w:r>
      <w:proofErr w:type="spellEnd"/>
      <w:r w:rsidRPr="00434764">
        <w:rPr>
          <w:rFonts w:ascii="AcadNusx" w:hAnsi="AcadNusx"/>
          <w:b w:val="0"/>
          <w:i/>
        </w:rPr>
        <w:t xml:space="preserve"> </w:t>
      </w:r>
      <w:proofErr w:type="spellStart"/>
      <w:r w:rsidRPr="00434764">
        <w:rPr>
          <w:rFonts w:ascii="AcadNusx" w:hAnsi="AcadNusx"/>
          <w:b w:val="0"/>
          <w:i/>
        </w:rPr>
        <w:t>reabilitacia</w:t>
      </w:r>
      <w:bookmarkEnd w:id="2"/>
      <w:proofErr w:type="spellEnd"/>
      <w:r>
        <w:rPr>
          <w:rFonts w:ascii="AcadNusx" w:hAnsi="AcadNusx"/>
          <w:b w:val="0"/>
          <w:i/>
        </w:rPr>
        <w:t xml:space="preserve"> </w:t>
      </w:r>
      <w:bookmarkEnd w:id="3"/>
    </w:p>
    <w:p w:rsidR="005449E5" w:rsidRDefault="005449E5" w:rsidP="005449E5">
      <w:pPr>
        <w:jc w:val="center"/>
        <w:rPr>
          <w:rFonts w:ascii="AcadNusx" w:hAnsi="AcadNusx"/>
          <w:highlight w:val="yellow"/>
        </w:rPr>
      </w:pPr>
    </w:p>
    <w:p w:rsidR="005449E5" w:rsidRPr="00E57BB1" w:rsidRDefault="005449E5" w:rsidP="005449E5">
      <w:pPr>
        <w:jc w:val="center"/>
        <w:rPr>
          <w:rFonts w:ascii="AcadNusx" w:hAnsi="AcadNusx"/>
          <w:highlight w:val="yellow"/>
        </w:rPr>
      </w:pPr>
      <w:r w:rsidRPr="00652A65">
        <w:rPr>
          <w:rFonts w:ascii="AcadNusx" w:hAnsi="AcadNusx"/>
          <w:noProof/>
        </w:rPr>
        <w:drawing>
          <wp:inline distT="0" distB="0" distL="0" distR="0" wp14:anchorId="4873A927" wp14:editId="182D0F84">
            <wp:extent cx="5748380" cy="2194560"/>
            <wp:effectExtent l="0" t="0" r="5080" b="0"/>
            <wp:docPr id="65" name="Picture 65" descr="D:\JInvali 2019\Tender Documents_2019_\temostvis repor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Invali 2019\Tender Documents_2019_\temostvis report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E5" w:rsidRDefault="005449E5" w:rsidP="005449E5">
      <w:pPr>
        <w:pStyle w:val="Caption"/>
        <w:jc w:val="center"/>
        <w:rPr>
          <w:rFonts w:ascii="AcadNusx" w:hAnsi="AcadNusx"/>
          <w:b w:val="0"/>
          <w:i/>
        </w:rPr>
      </w:pPr>
      <w:bookmarkStart w:id="4" w:name="_Toc406749234"/>
      <w:bookmarkStart w:id="5" w:name="_Toc5958838"/>
      <w:proofErr w:type="spellStart"/>
      <w:r w:rsidRPr="00722FB9">
        <w:rPr>
          <w:rFonts w:ascii="AcadNusx" w:hAnsi="AcadNusx"/>
          <w:b w:val="0"/>
          <w:i/>
        </w:rPr>
        <w:t>naxazi</w:t>
      </w:r>
      <w:proofErr w:type="spellEnd"/>
      <w:r w:rsidRPr="00722FB9">
        <w:rPr>
          <w:rFonts w:ascii="AcadNusx" w:hAnsi="AcadNusx"/>
          <w:b w:val="0"/>
          <w:i/>
        </w:rPr>
        <w:t xml:space="preserve"> </w:t>
      </w:r>
      <w:r>
        <w:rPr>
          <w:rFonts w:ascii="AcadNusx" w:hAnsi="AcadNusx"/>
          <w:b w:val="0"/>
          <w:i/>
        </w:rPr>
        <w:t>2</w:t>
      </w:r>
      <w:r w:rsidRPr="00722FB9">
        <w:rPr>
          <w:rFonts w:ascii="AcadNusx" w:hAnsi="AcadNusx"/>
          <w:b w:val="0"/>
          <w:i/>
        </w:rPr>
        <w:t xml:space="preserve">: </w:t>
      </w:r>
      <w:proofErr w:type="spellStart"/>
      <w:r w:rsidRPr="00722FB9">
        <w:rPr>
          <w:rFonts w:ascii="AcadNusx" w:hAnsi="AcadNusx"/>
          <w:b w:val="0"/>
          <w:i/>
        </w:rPr>
        <w:t>erozirebuli</w:t>
      </w:r>
      <w:proofErr w:type="spellEnd"/>
      <w:r w:rsidRPr="00722FB9">
        <w:rPr>
          <w:rFonts w:ascii="AcadNusx" w:hAnsi="AcadNusx"/>
          <w:b w:val="0"/>
          <w:i/>
        </w:rPr>
        <w:t xml:space="preserve"> </w:t>
      </w:r>
      <w:proofErr w:type="spellStart"/>
      <w:r w:rsidRPr="00722FB9">
        <w:rPr>
          <w:rFonts w:ascii="AcadNusx" w:hAnsi="AcadNusx"/>
          <w:b w:val="0"/>
          <w:i/>
        </w:rPr>
        <w:t>betonis</w:t>
      </w:r>
      <w:proofErr w:type="spellEnd"/>
      <w:r w:rsidRPr="00722FB9">
        <w:rPr>
          <w:rFonts w:ascii="AcadNusx" w:hAnsi="AcadNusx"/>
          <w:b w:val="0"/>
          <w:i/>
        </w:rPr>
        <w:t xml:space="preserve"> (</w:t>
      </w:r>
      <w:proofErr w:type="spellStart"/>
      <w:r w:rsidRPr="00722FB9">
        <w:rPr>
          <w:rFonts w:ascii="AcadNusx" w:hAnsi="AcadNusx"/>
          <w:b w:val="0"/>
          <w:i/>
        </w:rPr>
        <w:t>gaSiSvlebuli</w:t>
      </w:r>
      <w:proofErr w:type="spellEnd"/>
      <w:r w:rsidRPr="00722FB9">
        <w:rPr>
          <w:rFonts w:ascii="AcadNusx" w:hAnsi="AcadNusx"/>
          <w:b w:val="0"/>
          <w:i/>
        </w:rPr>
        <w:t xml:space="preserve"> </w:t>
      </w:r>
      <w:proofErr w:type="spellStart"/>
      <w:r w:rsidRPr="00722FB9">
        <w:rPr>
          <w:rFonts w:ascii="AcadNusx" w:hAnsi="AcadNusx"/>
          <w:b w:val="0"/>
          <w:i/>
        </w:rPr>
        <w:t>armaturiT</w:t>
      </w:r>
      <w:proofErr w:type="spellEnd"/>
      <w:r w:rsidRPr="00722FB9">
        <w:rPr>
          <w:rFonts w:ascii="AcadNusx" w:hAnsi="AcadNusx"/>
          <w:b w:val="0"/>
          <w:i/>
        </w:rPr>
        <w:t xml:space="preserve">) </w:t>
      </w:r>
      <w:proofErr w:type="spellStart"/>
      <w:r w:rsidRPr="00722FB9">
        <w:rPr>
          <w:rFonts w:ascii="AcadNusx" w:hAnsi="AcadNusx"/>
          <w:b w:val="0"/>
          <w:i/>
        </w:rPr>
        <w:t>reabilitacia</w:t>
      </w:r>
      <w:bookmarkEnd w:id="4"/>
      <w:proofErr w:type="spellEnd"/>
      <w:r w:rsidRPr="00722FB9">
        <w:rPr>
          <w:rFonts w:ascii="AcadNusx" w:hAnsi="AcadNusx"/>
          <w:b w:val="0"/>
          <w:i/>
        </w:rPr>
        <w:t xml:space="preserve"> </w:t>
      </w:r>
      <w:r>
        <w:rPr>
          <w:rFonts w:ascii="AcadNusx" w:hAnsi="AcadNusx"/>
          <w:b w:val="0"/>
          <w:i/>
        </w:rPr>
        <w:t xml:space="preserve">  </w:t>
      </w:r>
    </w:p>
    <w:p w:rsidR="005449E5" w:rsidRPr="00882697" w:rsidRDefault="005449E5" w:rsidP="005449E5">
      <w:pPr>
        <w:pStyle w:val="Caption"/>
        <w:jc w:val="center"/>
        <w:rPr>
          <w:rFonts w:ascii="AcadNusx" w:hAnsi="AcadNusx"/>
          <w:b w:val="0"/>
          <w:i/>
        </w:rPr>
      </w:pPr>
      <w:r>
        <w:rPr>
          <w:rFonts w:ascii="AcadNusx" w:hAnsi="AcadNusx"/>
          <w:b w:val="0"/>
          <w:i/>
        </w:rPr>
        <w:t xml:space="preserve">                     </w:t>
      </w:r>
      <w:bookmarkEnd w:id="5"/>
    </w:p>
    <w:p w:rsidR="005449E5" w:rsidRPr="005449E5" w:rsidRDefault="005449E5" w:rsidP="005449E5">
      <w:pPr>
        <w:rPr>
          <w:rFonts w:ascii="AcadNusx" w:hAnsi="AcadNusx"/>
          <w:b/>
        </w:rPr>
      </w:pPr>
      <w:proofErr w:type="spellStart"/>
      <w:r w:rsidRPr="005449E5">
        <w:rPr>
          <w:rFonts w:ascii="AcadNusx" w:hAnsi="AcadNusx"/>
          <w:b/>
        </w:rPr>
        <w:lastRenderedPageBreak/>
        <w:t>samuSaoTa</w:t>
      </w:r>
      <w:proofErr w:type="spellEnd"/>
      <w:r w:rsidRPr="005449E5">
        <w:rPr>
          <w:rFonts w:ascii="AcadNusx" w:hAnsi="AcadNusx"/>
          <w:b/>
        </w:rPr>
        <w:t xml:space="preserve"> </w:t>
      </w:r>
      <w:proofErr w:type="spellStart"/>
      <w:r w:rsidRPr="005449E5">
        <w:rPr>
          <w:rFonts w:ascii="AcadNusx" w:hAnsi="AcadNusx"/>
          <w:b/>
        </w:rPr>
        <w:t>moculobebi</w:t>
      </w:r>
      <w:proofErr w:type="spellEnd"/>
      <w:r w:rsidRPr="005449E5">
        <w:rPr>
          <w:rFonts w:ascii="AcadNusx" w:hAnsi="AcadNusx"/>
          <w:b/>
        </w:rPr>
        <w:t xml:space="preserve"> </w:t>
      </w:r>
    </w:p>
    <w:p w:rsidR="005449E5" w:rsidRPr="00433EEC" w:rsidRDefault="005449E5" w:rsidP="005449E5">
      <w:pPr>
        <w:spacing w:before="120" w:after="120"/>
        <w:jc w:val="both"/>
        <w:rPr>
          <w:rFonts w:ascii="AcadNusx" w:hAnsi="AcadNusx" w:cs="Arial"/>
        </w:rPr>
      </w:pPr>
      <w:proofErr w:type="spellStart"/>
      <w:r>
        <w:rPr>
          <w:rFonts w:ascii="AcadNusx" w:hAnsi="AcadNusx" w:cs="Arial"/>
        </w:rPr>
        <w:t>Sesasrulebeli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samuSaoebis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raodenobebi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ar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aris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zusti</w:t>
      </w:r>
      <w:proofErr w:type="spellEnd"/>
      <w:r w:rsidRPr="00FF1DC2">
        <w:rPr>
          <w:rFonts w:ascii="AcadNusx" w:hAnsi="AcadNusx" w:cs="Arial"/>
        </w:rPr>
        <w:t xml:space="preserve"> da </w:t>
      </w:r>
      <w:proofErr w:type="spellStart"/>
      <w:r w:rsidRPr="00FF1DC2">
        <w:rPr>
          <w:rFonts w:ascii="AcadNusx" w:hAnsi="AcadNusx" w:cs="Arial"/>
        </w:rPr>
        <w:t>SesaZlebelia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Seicvalos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samuSaoTa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Sesrulebis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dros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faqtiuri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mdgomareobis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mixedviT</w:t>
      </w:r>
      <w:proofErr w:type="spellEnd"/>
      <w:r w:rsidRPr="00A81461">
        <w:rPr>
          <w:rFonts w:ascii="AcadNusx" w:hAnsi="AcadNusx" w:cs="Arial"/>
        </w:rPr>
        <w:t xml:space="preserve">. </w:t>
      </w:r>
      <w:proofErr w:type="spellStart"/>
      <w:r w:rsidRPr="00A81461">
        <w:rPr>
          <w:rFonts w:ascii="AcadNusx" w:hAnsi="AcadNusx" w:cs="Arial"/>
        </w:rPr>
        <w:t>mocemul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etapze</w:t>
      </w:r>
      <w:proofErr w:type="spellEnd"/>
      <w:r w:rsidRPr="00A81461">
        <w:rPr>
          <w:rFonts w:ascii="AcadNusx" w:hAnsi="AcadNusx" w:cs="Arial"/>
        </w:rPr>
        <w:t xml:space="preserve">, </w:t>
      </w:r>
      <w:proofErr w:type="spellStart"/>
      <w:r>
        <w:rPr>
          <w:rFonts w:ascii="AcadNusx" w:hAnsi="AcadNusx" w:cs="Arial"/>
        </w:rPr>
        <w:t>aq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moyvanili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samuSaoeb</w:t>
      </w:r>
      <w:r>
        <w:rPr>
          <w:rFonts w:ascii="AcadNusx" w:hAnsi="AcadNusx" w:cs="Arial"/>
        </w:rPr>
        <w:t>is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moculobebi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aris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miaxloebiT</w:t>
      </w:r>
      <w:proofErr w:type="spellEnd"/>
      <w:r>
        <w:rPr>
          <w:rFonts w:asciiTheme="minorHAnsi" w:hAnsiTheme="minorHAnsi" w:cs="Arial"/>
        </w:rPr>
        <w:t xml:space="preserve"> (</w:t>
      </w:r>
      <w:proofErr w:type="spellStart"/>
      <w:r w:rsidRPr="0007615F">
        <w:rPr>
          <w:rFonts w:ascii="AcadNusx" w:hAnsi="AcadNusx" w:cs="Arial"/>
        </w:rPr>
        <w:t>da</w:t>
      </w:r>
      <w:r>
        <w:rPr>
          <w:rFonts w:ascii="AcadNusx" w:hAnsi="AcadNusx" w:cs="Arial"/>
        </w:rPr>
        <w:t>narTi</w:t>
      </w:r>
      <w:proofErr w:type="spellEnd"/>
      <w:r>
        <w:rPr>
          <w:rFonts w:ascii="AcadNusx" w:hAnsi="AcadNusx" w:cs="Arial"/>
        </w:rPr>
        <w:t xml:space="preserve"> </w:t>
      </w:r>
      <w:r>
        <w:rPr>
          <w:rFonts w:ascii="Sylfaen" w:hAnsi="Sylfaen" w:cs="Arial"/>
          <w:lang w:val="ka-GE"/>
        </w:rPr>
        <w:t>3</w:t>
      </w:r>
      <w:r>
        <w:rPr>
          <w:rFonts w:ascii="AcadNusx" w:hAnsi="AcadNusx" w:cs="Arial"/>
        </w:rPr>
        <w:t>-</w:t>
      </w:r>
      <w:r w:rsidRPr="00E57BB1">
        <w:rPr>
          <w:rFonts w:ascii="AcadNusx" w:hAnsi="AcadNusx"/>
          <w:lang w:val="de-CH"/>
        </w:rPr>
        <w:t xml:space="preserve">gvirabis Zirze </w:t>
      </w:r>
      <w:r>
        <w:rPr>
          <w:rFonts w:ascii="AcadNusx" w:hAnsi="AcadNusx"/>
          <w:lang w:val="de-CH"/>
        </w:rPr>
        <w:t xml:space="preserve">aRricxuli </w:t>
      </w:r>
      <w:r w:rsidRPr="00C41B11">
        <w:rPr>
          <w:rFonts w:ascii="AcadNusx" w:hAnsi="AcadNusx"/>
          <w:lang w:val="de-CH"/>
        </w:rPr>
        <w:t>erozirebuli ubnebi</w:t>
      </w:r>
      <w:r w:rsidRPr="00A81461">
        <w:rPr>
          <w:rFonts w:ascii="AcadNusx" w:hAnsi="AcadNusx" w:cs="Arial"/>
        </w:rPr>
        <w:t xml:space="preserve">) da </w:t>
      </w:r>
      <w:proofErr w:type="spellStart"/>
      <w:r w:rsidRPr="00A81461">
        <w:rPr>
          <w:rFonts w:ascii="AcadNusx" w:hAnsi="AcadNusx" w:cs="Arial"/>
        </w:rPr>
        <w:t>misi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mizania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tenderSi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potenciur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monawileebs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mieceT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TavianTi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winadadebis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warmodgenis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SesaZlebloba</w:t>
      </w:r>
      <w:proofErr w:type="spellEnd"/>
      <w:r w:rsidRPr="00A81461">
        <w:rPr>
          <w:rFonts w:ascii="AcadNusx" w:hAnsi="AcadNusx" w:cs="Arial"/>
        </w:rPr>
        <w:t xml:space="preserve">. </w:t>
      </w:r>
      <w:proofErr w:type="spellStart"/>
      <w:r w:rsidRPr="00A81461">
        <w:rPr>
          <w:rFonts w:ascii="AcadNusx" w:hAnsi="AcadNusx" w:cs="Arial"/>
        </w:rPr>
        <w:t>warmodgenili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moculobebi</w:t>
      </w:r>
      <w:proofErr w:type="spellEnd"/>
      <w:r w:rsidRPr="00A81461">
        <w:rPr>
          <w:rFonts w:ascii="AcadNusx" w:hAnsi="AcadNusx" w:cs="Arial"/>
        </w:rPr>
        <w:t xml:space="preserve"> </w:t>
      </w:r>
      <w:proofErr w:type="spellStart"/>
      <w:r w:rsidRPr="00A81461">
        <w:rPr>
          <w:rFonts w:ascii="AcadNusx" w:hAnsi="AcadNusx" w:cs="Arial"/>
        </w:rPr>
        <w:t>Seesabameb</w:t>
      </w:r>
      <w:r w:rsidRPr="008A03AE">
        <w:rPr>
          <w:rFonts w:ascii="AcadNusx" w:hAnsi="AcadNusx" w:cs="Arial"/>
        </w:rPr>
        <w:t>a</w:t>
      </w:r>
      <w:proofErr w:type="spellEnd"/>
      <w:r w:rsidRPr="008A03AE">
        <w:rPr>
          <w:rFonts w:ascii="AcadNusx" w:hAnsi="AcadNusx" w:cs="Arial"/>
        </w:rPr>
        <w:t xml:space="preserve"> </w:t>
      </w:r>
      <w:r w:rsidRPr="008A03AE">
        <w:rPr>
          <w:rFonts w:ascii="AcadNusx" w:hAnsi="AcadNusx"/>
          <w:lang w:val="de-DE"/>
        </w:rPr>
        <w:t xml:space="preserve">pk </w:t>
      </w:r>
      <w:r>
        <w:rPr>
          <w:rFonts w:ascii="AcadNusx" w:hAnsi="AcadNusx"/>
        </w:rPr>
        <w:t>23</w:t>
      </w:r>
      <w:r w:rsidRPr="008A03AE">
        <w:rPr>
          <w:rFonts w:ascii="AcadNusx" w:hAnsi="AcadNusx"/>
        </w:rPr>
        <w:t>+</w:t>
      </w:r>
      <w:r>
        <w:rPr>
          <w:rFonts w:ascii="AcadNusx" w:hAnsi="AcadNusx"/>
        </w:rPr>
        <w:t>0</w:t>
      </w:r>
      <w:r w:rsidRPr="008A03AE">
        <w:rPr>
          <w:rFonts w:ascii="AcadNusx" w:hAnsi="AcadNusx"/>
        </w:rPr>
        <w:t>0</w:t>
      </w:r>
      <w:r w:rsidRPr="00FD5136">
        <w:rPr>
          <w:rFonts w:cs="Calibri"/>
          <w:lang w:val="de-DE"/>
        </w:rPr>
        <w:t>÷</w:t>
      </w:r>
      <w:r w:rsidRPr="008A03AE">
        <w:rPr>
          <w:rFonts w:ascii="AcadNusx" w:hAnsi="AcadNusx"/>
          <w:lang w:val="de-DE"/>
        </w:rPr>
        <w:t xml:space="preserve">pk </w:t>
      </w:r>
      <w:r w:rsidRPr="008A03AE">
        <w:rPr>
          <w:rFonts w:ascii="AcadNusx" w:hAnsi="AcadNusx"/>
        </w:rPr>
        <w:t>3</w:t>
      </w:r>
      <w:r>
        <w:rPr>
          <w:rFonts w:ascii="AcadNusx" w:hAnsi="AcadNusx"/>
        </w:rPr>
        <w:t>3</w:t>
      </w:r>
      <w:r w:rsidRPr="008A03AE">
        <w:rPr>
          <w:rFonts w:ascii="AcadNusx" w:hAnsi="AcadNusx"/>
        </w:rPr>
        <w:t>+</w:t>
      </w:r>
      <w:r>
        <w:rPr>
          <w:rFonts w:ascii="AcadNusx" w:hAnsi="AcadNusx"/>
        </w:rPr>
        <w:t>0</w:t>
      </w:r>
      <w:r w:rsidRPr="008A03AE">
        <w:rPr>
          <w:rFonts w:ascii="AcadNusx" w:hAnsi="AcadNusx"/>
        </w:rPr>
        <w:t xml:space="preserve">0, </w:t>
      </w:r>
      <w:r w:rsidRPr="008A03AE">
        <w:rPr>
          <w:rFonts w:ascii="AcadNusx" w:hAnsi="AcadNusx"/>
          <w:lang w:val="de-DE"/>
        </w:rPr>
        <w:t>pk</w:t>
      </w:r>
      <w:r w:rsidRPr="008A03AE">
        <w:rPr>
          <w:rFonts w:ascii="AcadNusx" w:hAnsi="AcadNusx"/>
        </w:rPr>
        <w:t xml:space="preserve"> </w:t>
      </w:r>
      <w:r>
        <w:rPr>
          <w:rFonts w:ascii="AcadNusx" w:hAnsi="AcadNusx"/>
        </w:rPr>
        <w:t>55</w:t>
      </w:r>
      <w:r w:rsidRPr="008A03AE">
        <w:rPr>
          <w:rFonts w:ascii="AcadNusx" w:hAnsi="AcadNusx"/>
        </w:rPr>
        <w:t>+00</w:t>
      </w:r>
      <w:r w:rsidRPr="00FD5136">
        <w:rPr>
          <w:rFonts w:cs="Calibri"/>
        </w:rPr>
        <w:t>÷</w:t>
      </w:r>
      <w:r>
        <w:rPr>
          <w:rFonts w:ascii="AcadNusx" w:hAnsi="AcadNusx"/>
        </w:rPr>
        <w:t>88</w:t>
      </w:r>
      <w:r w:rsidRPr="008A03AE">
        <w:rPr>
          <w:rFonts w:ascii="AcadNusx" w:hAnsi="AcadNusx"/>
        </w:rPr>
        <w:t>+</w:t>
      </w:r>
      <w:r>
        <w:rPr>
          <w:rFonts w:ascii="AcadNusx" w:hAnsi="AcadNusx"/>
        </w:rPr>
        <w:t>3</w:t>
      </w:r>
      <w:r w:rsidRPr="008A03AE">
        <w:rPr>
          <w:rFonts w:ascii="AcadNusx" w:hAnsi="AcadNusx"/>
        </w:rPr>
        <w:t>0</w:t>
      </w:r>
      <w:r>
        <w:rPr>
          <w:rFonts w:ascii="AcadNusx" w:hAnsi="AcadNusx"/>
          <w:lang w:val="de-DE"/>
        </w:rPr>
        <w:t xml:space="preserve"> </w:t>
      </w:r>
      <w:r w:rsidRPr="00FF1DC2">
        <w:rPr>
          <w:rFonts w:ascii="AcadNusx" w:hAnsi="AcadNusx"/>
          <w:lang w:val="de-DE"/>
        </w:rPr>
        <w:t>monakveT</w:t>
      </w:r>
      <w:r>
        <w:rPr>
          <w:rFonts w:ascii="AcadNusx" w:hAnsi="AcadNusx"/>
          <w:lang w:val="de-DE"/>
        </w:rPr>
        <w:t>eb</w:t>
      </w:r>
      <w:r w:rsidRPr="00FF1DC2">
        <w:rPr>
          <w:rFonts w:ascii="AcadNusx" w:hAnsi="AcadNusx"/>
          <w:lang w:val="de-DE"/>
        </w:rPr>
        <w:t xml:space="preserve">ze </w:t>
      </w:r>
      <w:proofErr w:type="spellStart"/>
      <w:r w:rsidRPr="00FF1DC2">
        <w:rPr>
          <w:rFonts w:ascii="AcadNusx" w:hAnsi="AcadNusx" w:cs="Arial"/>
        </w:rPr>
        <w:t>rekomendirebul</w:t>
      </w:r>
      <w:proofErr w:type="spellEnd"/>
      <w:r w:rsidRPr="00FF1DC2">
        <w:rPr>
          <w:rFonts w:ascii="AcadNusx" w:hAnsi="AcadNusx" w:cs="Arial"/>
        </w:rPr>
        <w:t xml:space="preserve"> </w:t>
      </w:r>
      <w:proofErr w:type="spellStart"/>
      <w:r w:rsidRPr="00FF1DC2">
        <w:rPr>
          <w:rFonts w:ascii="AcadNusx" w:hAnsi="AcadNusx" w:cs="Arial"/>
        </w:rPr>
        <w:t>samuSaoebs</w:t>
      </w:r>
      <w:proofErr w:type="spellEnd"/>
      <w:r>
        <w:rPr>
          <w:rFonts w:ascii="AcadNusx" w:hAnsi="AcadNusx" w:cs="Arial"/>
        </w:rPr>
        <w:t xml:space="preserve">. </w:t>
      </w:r>
    </w:p>
    <w:p w:rsidR="005449E5" w:rsidRDefault="005449E5" w:rsidP="005449E5">
      <w:pPr>
        <w:spacing w:before="120" w:after="120"/>
        <w:jc w:val="both"/>
        <w:rPr>
          <w:rFonts w:ascii="Sylfaen" w:hAnsi="Sylfaen" w:cs="Arial"/>
          <w:lang w:val="ka-GE"/>
        </w:rPr>
      </w:pPr>
      <w:proofErr w:type="spellStart"/>
      <w:r w:rsidRPr="00547F23">
        <w:rPr>
          <w:rFonts w:ascii="AcadNusx" w:hAnsi="AcadNusx" w:cs="Arial"/>
        </w:rPr>
        <w:t>samuSaoTa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ga</w:t>
      </w:r>
      <w:proofErr w:type="spellEnd"/>
      <w:r w:rsidRPr="00547F23">
        <w:rPr>
          <w:rFonts w:ascii="Sylfaen" w:hAnsi="Sylfaen" w:cs="Arial"/>
          <w:lang w:val="ka-GE"/>
        </w:rPr>
        <w:t>ნ</w:t>
      </w:r>
      <w:proofErr w:type="spellStart"/>
      <w:r w:rsidRPr="00547F23">
        <w:rPr>
          <w:rFonts w:ascii="AcadNusx" w:hAnsi="AcadNusx" w:cs="Arial"/>
        </w:rPr>
        <w:t>fsebisaTvis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gamoyenebuli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tarifebi</w:t>
      </w:r>
      <w:proofErr w:type="spellEnd"/>
      <w:r w:rsidRPr="00547F23">
        <w:rPr>
          <w:rFonts w:ascii="AcadNusx" w:hAnsi="AcadNusx" w:cs="Arial"/>
        </w:rPr>
        <w:t xml:space="preserve"> da </w:t>
      </w:r>
      <w:proofErr w:type="spellStart"/>
      <w:r w:rsidRPr="00547F23">
        <w:rPr>
          <w:rFonts w:ascii="AcadNusx" w:hAnsi="AcadNusx" w:cs="Arial"/>
        </w:rPr>
        <w:t>erTeuli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fasebi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unda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moicavdnen</w:t>
      </w:r>
      <w:proofErr w:type="spellEnd"/>
      <w:r w:rsidRPr="00547F23">
        <w:rPr>
          <w:rFonts w:ascii="AcadNusx" w:hAnsi="AcadNusx" w:cs="Arial"/>
        </w:rPr>
        <w:t xml:space="preserve">, </w:t>
      </w:r>
      <w:proofErr w:type="spellStart"/>
      <w:r w:rsidRPr="00547F23">
        <w:rPr>
          <w:rFonts w:ascii="AcadNusx" w:hAnsi="AcadNusx" w:cs="Arial"/>
        </w:rPr>
        <w:t>magram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ar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unda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Semoifarglebodnen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qvemoT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moyvanili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Semdeg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punqtebze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danaxarjebis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RirebulebebiT</w:t>
      </w:r>
      <w:proofErr w:type="spellEnd"/>
      <w:r w:rsidRPr="00547F23">
        <w:rPr>
          <w:rFonts w:ascii="AcadNusx" w:hAnsi="AcadNusx" w:cs="Arial"/>
        </w:rPr>
        <w:t>:</w:t>
      </w:r>
      <w:r w:rsidRPr="00547F23">
        <w:rPr>
          <w:rFonts w:asciiTheme="minorHAnsi" w:hAnsiTheme="minorHAnsi" w:cs="Arial"/>
          <w:lang w:val="ka-GE"/>
        </w:rPr>
        <w:t xml:space="preserve"> </w:t>
      </w:r>
    </w:p>
    <w:p w:rsidR="005449E5" w:rsidRPr="00547F23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547F23">
        <w:rPr>
          <w:rFonts w:ascii="AcadNusx" w:hAnsi="AcadNusx" w:cs="Arial"/>
        </w:rPr>
        <w:t>personali</w:t>
      </w:r>
      <w:proofErr w:type="spellEnd"/>
      <w:r w:rsidRPr="00547F23">
        <w:rPr>
          <w:rFonts w:ascii="AcadNusx" w:hAnsi="AcadNusx" w:cs="Arial"/>
        </w:rPr>
        <w:t xml:space="preserve"> da </w:t>
      </w:r>
      <w:proofErr w:type="spellStart"/>
      <w:r w:rsidRPr="00547F23">
        <w:rPr>
          <w:rFonts w:ascii="AcadNusx" w:hAnsi="AcadNusx" w:cs="Arial"/>
        </w:rPr>
        <w:t>muSa</w:t>
      </w:r>
      <w:proofErr w:type="spellEnd"/>
      <w:r w:rsidRPr="00547F23">
        <w:rPr>
          <w:rFonts w:ascii="AcadNusx" w:hAnsi="AcadNusx" w:cs="Arial"/>
        </w:rPr>
        <w:t xml:space="preserve"> </w:t>
      </w:r>
      <w:proofErr w:type="spellStart"/>
      <w:r w:rsidRPr="00547F23">
        <w:rPr>
          <w:rFonts w:ascii="AcadNusx" w:hAnsi="AcadNusx" w:cs="Arial"/>
        </w:rPr>
        <w:t>xeli</w:t>
      </w:r>
      <w:proofErr w:type="spellEnd"/>
      <w:r w:rsidRPr="00547F23">
        <w:rPr>
          <w:rFonts w:ascii="AcadNusx" w:hAnsi="AcadNusx" w:cs="Arial"/>
        </w:rPr>
        <w:t xml:space="preserve">; </w:t>
      </w:r>
    </w:p>
    <w:p w:rsidR="005449E5" w:rsidRPr="00433EEC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EEC">
        <w:rPr>
          <w:rFonts w:ascii="AcadNusx" w:hAnsi="AcadNusx" w:cs="Arial"/>
        </w:rPr>
        <w:t>aRWurviloba</w:t>
      </w:r>
      <w:proofErr w:type="spellEnd"/>
      <w:r w:rsidRPr="00433EEC">
        <w:rPr>
          <w:rFonts w:ascii="AcadNusx" w:hAnsi="AcadNusx" w:cs="Arial"/>
        </w:rPr>
        <w:t xml:space="preserve"> da </w:t>
      </w:r>
      <w:proofErr w:type="spellStart"/>
      <w:r w:rsidRPr="00433EEC">
        <w:rPr>
          <w:rFonts w:ascii="AcadNusx" w:hAnsi="AcadNusx" w:cs="Arial"/>
        </w:rPr>
        <w:t>mowyobiloba</w:t>
      </w:r>
      <w:proofErr w:type="spellEnd"/>
      <w:r w:rsidRPr="00433EEC">
        <w:rPr>
          <w:rFonts w:ascii="AcadNusx" w:hAnsi="AcadNusx" w:cs="Arial"/>
        </w:rPr>
        <w:t>;</w:t>
      </w:r>
    </w:p>
    <w:p w:rsidR="005449E5" w:rsidRPr="00C4474D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232E53">
        <w:rPr>
          <w:rFonts w:ascii="AcadNusx" w:hAnsi="AcadNusx" w:cs="Arial"/>
        </w:rPr>
        <w:t>masalebi</w:t>
      </w:r>
      <w:proofErr w:type="spellEnd"/>
      <w:r w:rsidRPr="00232E53">
        <w:rPr>
          <w:rFonts w:ascii="AcadNusx" w:hAnsi="AcadNusx" w:cs="Arial"/>
        </w:rPr>
        <w:t xml:space="preserve">, </w:t>
      </w:r>
      <w:proofErr w:type="spellStart"/>
      <w:r w:rsidRPr="00232E53">
        <w:rPr>
          <w:rFonts w:ascii="AcadNusx" w:hAnsi="AcadNusx" w:cs="Arial"/>
        </w:rPr>
        <w:t>maragebi</w:t>
      </w:r>
      <w:proofErr w:type="spellEnd"/>
      <w:r w:rsidRPr="00232E53">
        <w:rPr>
          <w:rFonts w:ascii="AcadNusx" w:hAnsi="AcadNusx" w:cs="Arial"/>
        </w:rPr>
        <w:t xml:space="preserve">, </w:t>
      </w:r>
      <w:proofErr w:type="spellStart"/>
      <w:r w:rsidRPr="00232E53">
        <w:rPr>
          <w:rFonts w:ascii="AcadNusx" w:hAnsi="AcadNusx" w:cs="Arial"/>
        </w:rPr>
        <w:t>transportireba</w:t>
      </w:r>
      <w:proofErr w:type="spellEnd"/>
      <w:r w:rsidRPr="00232E53">
        <w:rPr>
          <w:rFonts w:ascii="AcadNusx" w:hAnsi="AcadNusx" w:cs="Arial"/>
        </w:rPr>
        <w:t xml:space="preserve">, </w:t>
      </w:r>
      <w:proofErr w:type="spellStart"/>
      <w:r w:rsidRPr="00232E53">
        <w:rPr>
          <w:rFonts w:ascii="AcadNusx" w:hAnsi="AcadNusx" w:cs="Arial"/>
        </w:rPr>
        <w:t>dasawyobeba</w:t>
      </w:r>
      <w:proofErr w:type="spellEnd"/>
      <w:r w:rsidRPr="00232E53">
        <w:rPr>
          <w:rFonts w:ascii="AcadNusx" w:hAnsi="AcadNusx" w:cs="Arial"/>
        </w:rPr>
        <w:t xml:space="preserve"> da </w:t>
      </w:r>
      <w:proofErr w:type="spellStart"/>
      <w:r w:rsidRPr="00232E53">
        <w:rPr>
          <w:rFonts w:ascii="AcadNusx" w:hAnsi="AcadNusx" w:cs="Arial"/>
        </w:rPr>
        <w:t>Senaxva</w:t>
      </w:r>
      <w:proofErr w:type="spellEnd"/>
      <w:r w:rsidRPr="00232E53">
        <w:rPr>
          <w:rFonts w:ascii="AcadNusx" w:hAnsi="AcadNusx" w:cs="Arial"/>
        </w:rPr>
        <w:t>;</w:t>
      </w:r>
    </w:p>
    <w:p w:rsidR="005449E5" w:rsidRPr="00C4474D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C4474D">
        <w:rPr>
          <w:rFonts w:ascii="AcadNusx" w:hAnsi="AcadNusx" w:cs="Arial"/>
        </w:rPr>
        <w:t>eleqtroenergia</w:t>
      </w:r>
      <w:proofErr w:type="spellEnd"/>
      <w:r w:rsidRPr="00C4474D">
        <w:rPr>
          <w:rFonts w:ascii="AcadNusx" w:hAnsi="AcadNusx" w:cs="Arial"/>
        </w:rPr>
        <w:t xml:space="preserve">, </w:t>
      </w:r>
      <w:proofErr w:type="spellStart"/>
      <w:r w:rsidRPr="00C4474D">
        <w:rPr>
          <w:rFonts w:ascii="AcadNusx" w:hAnsi="AcadNusx" w:cs="Arial"/>
        </w:rPr>
        <w:t>sawvavi</w:t>
      </w:r>
      <w:proofErr w:type="spellEnd"/>
      <w:r w:rsidRPr="00C4474D">
        <w:rPr>
          <w:rFonts w:ascii="AcadNusx" w:hAnsi="AcadNusx" w:cs="Arial"/>
        </w:rPr>
        <w:t xml:space="preserve">, </w:t>
      </w:r>
      <w:proofErr w:type="spellStart"/>
      <w:r w:rsidRPr="00C4474D">
        <w:rPr>
          <w:rFonts w:ascii="AcadNusx" w:hAnsi="AcadNusx" w:cs="Arial"/>
        </w:rPr>
        <w:t>wyali</w:t>
      </w:r>
      <w:proofErr w:type="spellEnd"/>
      <w:r w:rsidRPr="00C4474D">
        <w:rPr>
          <w:rFonts w:ascii="AcadNusx" w:hAnsi="AcadNusx" w:cs="Arial"/>
        </w:rPr>
        <w:t xml:space="preserve"> da </w:t>
      </w:r>
      <w:proofErr w:type="spellStart"/>
      <w:r w:rsidRPr="00C4474D">
        <w:rPr>
          <w:rFonts w:ascii="AcadNusx" w:hAnsi="AcadNusx" w:cs="Arial"/>
        </w:rPr>
        <w:t>sxva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energomatarablebi</w:t>
      </w:r>
      <w:proofErr w:type="spellEnd"/>
      <w:r w:rsidRPr="00C4474D">
        <w:rPr>
          <w:rFonts w:ascii="AcadNusx" w:hAnsi="AcadNusx" w:cs="Arial"/>
        </w:rPr>
        <w:t xml:space="preserve">; </w:t>
      </w:r>
    </w:p>
    <w:p w:rsidR="005449E5" w:rsidRPr="00C4474D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C4474D">
        <w:rPr>
          <w:rFonts w:ascii="AcadNusx" w:hAnsi="AcadNusx" w:cs="Arial"/>
        </w:rPr>
        <w:t>wylis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satumbi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sistemis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mowyoba</w:t>
      </w:r>
      <w:proofErr w:type="spellEnd"/>
      <w:r w:rsidRPr="00FD5136">
        <w:rPr>
          <w:rFonts w:ascii="AcadNusx" w:hAnsi="AcadNusx" w:cs="Arial"/>
        </w:rPr>
        <w:t>;</w:t>
      </w:r>
      <w:r w:rsidRPr="00C4474D">
        <w:rPr>
          <w:rFonts w:ascii="AcadNusx" w:hAnsi="AcadNusx" w:cs="Arial"/>
        </w:rPr>
        <w:t xml:space="preserve"> </w:t>
      </w:r>
    </w:p>
    <w:p w:rsidR="005449E5" w:rsidRPr="00C4474D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C4474D">
        <w:rPr>
          <w:rFonts w:ascii="AcadNusx" w:hAnsi="AcadNusx" w:cs="Arial"/>
        </w:rPr>
        <w:t>operaciebi</w:t>
      </w:r>
      <w:proofErr w:type="spellEnd"/>
      <w:r w:rsidRPr="00C4474D">
        <w:rPr>
          <w:rFonts w:ascii="AcadNusx" w:hAnsi="AcadNusx" w:cs="Arial"/>
        </w:rPr>
        <w:t xml:space="preserve"> da </w:t>
      </w:r>
      <w:proofErr w:type="spellStart"/>
      <w:r w:rsidRPr="00C4474D">
        <w:rPr>
          <w:rFonts w:ascii="AcadNusx" w:hAnsi="AcadNusx" w:cs="Arial"/>
        </w:rPr>
        <w:t>teqnikuri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momsaxureba</w:t>
      </w:r>
      <w:proofErr w:type="spellEnd"/>
      <w:r w:rsidRPr="00C4474D">
        <w:rPr>
          <w:rFonts w:ascii="AcadNusx" w:hAnsi="AcadNusx" w:cs="Arial"/>
        </w:rPr>
        <w:t xml:space="preserve">, </w:t>
      </w:r>
      <w:proofErr w:type="spellStart"/>
      <w:r w:rsidRPr="00C4474D">
        <w:rPr>
          <w:rFonts w:ascii="AcadNusx" w:hAnsi="AcadNusx" w:cs="Arial"/>
        </w:rPr>
        <w:t>maT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Soris</w:t>
      </w:r>
      <w:proofErr w:type="spellEnd"/>
      <w:r w:rsidRPr="00C4474D">
        <w:rPr>
          <w:rFonts w:ascii="AcadNusx" w:hAnsi="AcadNusx" w:cs="Arial"/>
        </w:rPr>
        <w:t xml:space="preserve"> </w:t>
      </w:r>
      <w:proofErr w:type="spellStart"/>
      <w:r w:rsidRPr="00C4474D">
        <w:rPr>
          <w:rFonts w:ascii="AcadNusx" w:hAnsi="AcadNusx" w:cs="Arial"/>
        </w:rPr>
        <w:t>masalebi</w:t>
      </w:r>
      <w:proofErr w:type="spellEnd"/>
      <w:r w:rsidRPr="00C4474D">
        <w:rPr>
          <w:rFonts w:ascii="AcadNusx" w:hAnsi="AcadNusx" w:cs="Arial"/>
        </w:rPr>
        <w:t xml:space="preserve"> da </w:t>
      </w:r>
      <w:proofErr w:type="spellStart"/>
      <w:r w:rsidRPr="00C4474D">
        <w:rPr>
          <w:rFonts w:ascii="AcadNusx" w:hAnsi="AcadNusx" w:cs="Arial"/>
        </w:rPr>
        <w:t>maragebi</w:t>
      </w:r>
      <w:proofErr w:type="spellEnd"/>
      <w:r w:rsidRPr="00C4474D">
        <w:rPr>
          <w:rFonts w:ascii="AcadNusx" w:hAnsi="AcadNusx" w:cs="Arial"/>
        </w:rPr>
        <w:t>;</w:t>
      </w:r>
    </w:p>
    <w:p w:rsidR="005449E5" w:rsidRPr="00433EEC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EEC">
        <w:rPr>
          <w:rFonts w:ascii="AcadNusx" w:hAnsi="AcadNusx" w:cs="Arial"/>
        </w:rPr>
        <w:t>geodeziuri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Semowmebis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kontrolis</w:t>
      </w:r>
      <w:proofErr w:type="spellEnd"/>
      <w:r w:rsidRPr="00433EEC">
        <w:rPr>
          <w:rFonts w:ascii="AcadNusx" w:hAnsi="AcadNusx" w:cs="Arial"/>
        </w:rPr>
        <w:t xml:space="preserve"> da </w:t>
      </w:r>
      <w:proofErr w:type="spellStart"/>
      <w:r w:rsidRPr="00433EEC">
        <w:rPr>
          <w:rFonts w:ascii="AcadNusx" w:hAnsi="AcadNusx" w:cs="Arial"/>
        </w:rPr>
        <w:t>gazomviTi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samuSaoebi</w:t>
      </w:r>
      <w:proofErr w:type="spellEnd"/>
      <w:r w:rsidRPr="00433EEC">
        <w:rPr>
          <w:rFonts w:ascii="AcadNusx" w:hAnsi="AcadNusx" w:cs="Arial"/>
        </w:rPr>
        <w:t xml:space="preserve">; </w:t>
      </w:r>
    </w:p>
    <w:p w:rsidR="005449E5" w:rsidRPr="00433EEC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EEC">
        <w:rPr>
          <w:rFonts w:ascii="AcadNusx" w:hAnsi="AcadNusx" w:cs="Arial"/>
        </w:rPr>
        <w:t>testireba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analizi</w:t>
      </w:r>
      <w:proofErr w:type="spellEnd"/>
      <w:r w:rsidRPr="00433EEC">
        <w:rPr>
          <w:rFonts w:ascii="AcadNusx" w:hAnsi="AcadNusx" w:cs="Arial"/>
        </w:rPr>
        <w:t xml:space="preserve">, da </w:t>
      </w:r>
      <w:proofErr w:type="spellStart"/>
      <w:r w:rsidRPr="00433EEC">
        <w:rPr>
          <w:rFonts w:ascii="AcadNusx" w:hAnsi="AcadNusx" w:cs="Arial"/>
        </w:rPr>
        <w:t>masalebi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aRWurviloba</w:t>
      </w:r>
      <w:proofErr w:type="spellEnd"/>
      <w:r w:rsidRPr="00433EEC">
        <w:rPr>
          <w:rFonts w:ascii="AcadNusx" w:hAnsi="AcadNusx" w:cs="Arial"/>
        </w:rPr>
        <w:t xml:space="preserve"> da </w:t>
      </w:r>
      <w:proofErr w:type="spellStart"/>
      <w:r w:rsidRPr="00433EEC">
        <w:rPr>
          <w:rFonts w:ascii="AcadNusx" w:hAnsi="AcadNusx" w:cs="Arial"/>
        </w:rPr>
        <w:t>produqcia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mSeneblobis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dawyebamde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mSeneblobis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dros</w:t>
      </w:r>
      <w:proofErr w:type="spellEnd"/>
      <w:r w:rsidRPr="00433EEC">
        <w:rPr>
          <w:rFonts w:ascii="AcadNusx" w:hAnsi="AcadNusx" w:cs="Arial"/>
        </w:rPr>
        <w:t xml:space="preserve"> da </w:t>
      </w:r>
      <w:proofErr w:type="spellStart"/>
      <w:r w:rsidRPr="00433EEC">
        <w:rPr>
          <w:rFonts w:ascii="AcadNusx" w:hAnsi="AcadNusx" w:cs="Arial"/>
        </w:rPr>
        <w:t>mSeneblobis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Semdgom</w:t>
      </w:r>
      <w:proofErr w:type="spellEnd"/>
      <w:r w:rsidRPr="00433EEC">
        <w:rPr>
          <w:rFonts w:ascii="AcadNusx" w:hAnsi="AcadNusx" w:cs="Arial"/>
        </w:rPr>
        <w:t xml:space="preserve">;  </w:t>
      </w:r>
    </w:p>
    <w:p w:rsidR="005449E5" w:rsidRPr="00433EEC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EEC">
        <w:rPr>
          <w:rFonts w:ascii="AcadNusx" w:hAnsi="AcadNusx" w:cs="Arial"/>
        </w:rPr>
        <w:t>gaufasureba</w:t>
      </w:r>
      <w:proofErr w:type="spellEnd"/>
      <w:r w:rsidRPr="00433EEC">
        <w:rPr>
          <w:rFonts w:ascii="AcadNusx" w:hAnsi="AcadNusx" w:cs="Arial"/>
        </w:rPr>
        <w:t xml:space="preserve">; </w:t>
      </w:r>
    </w:p>
    <w:p w:rsidR="005449E5" w:rsidRDefault="005449E5" w:rsidP="005449E5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EEC">
        <w:rPr>
          <w:rFonts w:ascii="AcadNusx" w:hAnsi="AcadNusx" w:cs="Arial"/>
        </w:rPr>
        <w:t>nebismieri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sxva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xarjebi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romlebic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ar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aris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aRniSnuli</w:t>
      </w:r>
      <w:proofErr w:type="spellEnd"/>
      <w:r w:rsidRPr="00433EEC">
        <w:rPr>
          <w:rFonts w:ascii="AcadNusx" w:hAnsi="AcadNusx" w:cs="Arial"/>
        </w:rPr>
        <w:t xml:space="preserve">, </w:t>
      </w:r>
      <w:proofErr w:type="spellStart"/>
      <w:r w:rsidRPr="00433EEC">
        <w:rPr>
          <w:rFonts w:ascii="AcadNusx" w:hAnsi="AcadNusx" w:cs="Arial"/>
        </w:rPr>
        <w:t>magram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nagulisxmebia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Sesasrulebeli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samuSaoebis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dokumentebSi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saerTaSoriso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aRiarebuli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praqtikis</w:t>
      </w:r>
      <w:proofErr w:type="spellEnd"/>
      <w:r w:rsidRPr="00433EEC">
        <w:rPr>
          <w:rFonts w:ascii="AcadNusx" w:hAnsi="AcadNusx" w:cs="Arial"/>
        </w:rPr>
        <w:t xml:space="preserve"> </w:t>
      </w:r>
      <w:proofErr w:type="spellStart"/>
      <w:r w:rsidRPr="00433EEC">
        <w:rPr>
          <w:rFonts w:ascii="AcadNusx" w:hAnsi="AcadNusx" w:cs="Arial"/>
        </w:rPr>
        <w:t>mixedviT</w:t>
      </w:r>
      <w:proofErr w:type="spellEnd"/>
      <w:r w:rsidRPr="00433EEC">
        <w:rPr>
          <w:rFonts w:ascii="AcadNusx" w:hAnsi="AcadNusx" w:cs="Arial"/>
        </w:rPr>
        <w:t xml:space="preserve">. </w:t>
      </w:r>
    </w:p>
    <w:p w:rsidR="005449E5" w:rsidRDefault="005449E5" w:rsidP="005449E5">
      <w:pPr>
        <w:pStyle w:val="ListParagraph"/>
        <w:spacing w:before="120" w:after="120"/>
        <w:jc w:val="both"/>
        <w:rPr>
          <w:rFonts w:ascii="AcadNusx" w:hAnsi="AcadNusx" w:cs="Arial"/>
        </w:rPr>
      </w:pPr>
    </w:p>
    <w:p w:rsidR="005449E5" w:rsidRPr="0095552F" w:rsidRDefault="005449E5" w:rsidP="005449E5">
      <w:pPr>
        <w:spacing w:line="240" w:lineRule="auto"/>
        <w:jc w:val="both"/>
        <w:rPr>
          <w:rFonts w:ascii="AcadNusx" w:hAnsi="AcadNusx" w:cs="Calibri"/>
          <w:color w:val="000000"/>
        </w:rPr>
      </w:pPr>
      <w:proofErr w:type="spellStart"/>
      <w:r w:rsidRPr="0095552F">
        <w:rPr>
          <w:rFonts w:ascii="AcadNusx" w:hAnsi="AcadNusx" w:cs="Calibri"/>
          <w:color w:val="000000"/>
        </w:rPr>
        <w:t>gvirabis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samuSao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ubnebis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energomomaragebisa</w:t>
      </w:r>
      <w:proofErr w:type="spellEnd"/>
      <w:r w:rsidRPr="0095552F">
        <w:rPr>
          <w:rFonts w:ascii="AcadNusx" w:hAnsi="AcadNusx" w:cs="Calibri"/>
          <w:color w:val="000000"/>
        </w:rPr>
        <w:t xml:space="preserve"> da </w:t>
      </w:r>
      <w:proofErr w:type="spellStart"/>
      <w:r w:rsidRPr="0095552F">
        <w:rPr>
          <w:rFonts w:ascii="AcadNusx" w:hAnsi="AcadNusx" w:cs="Calibri"/>
          <w:color w:val="000000"/>
        </w:rPr>
        <w:t>ganaTebis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sistemis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mowyoba</w:t>
      </w:r>
      <w:proofErr w:type="spellEnd"/>
      <w:r w:rsidRPr="0095552F">
        <w:rPr>
          <w:rFonts w:ascii="AcadNusx" w:hAnsi="AcadNusx" w:cs="Calibri"/>
          <w:color w:val="000000"/>
        </w:rPr>
        <w:t xml:space="preserve">, </w:t>
      </w:r>
      <w:proofErr w:type="spellStart"/>
      <w:r w:rsidRPr="0095552F">
        <w:rPr>
          <w:rFonts w:ascii="AcadNusx" w:hAnsi="AcadNusx" w:cs="Calibri"/>
          <w:color w:val="000000"/>
        </w:rPr>
        <w:t>Senaxva</w:t>
      </w:r>
      <w:proofErr w:type="spellEnd"/>
      <w:r w:rsidRPr="0095552F">
        <w:rPr>
          <w:rFonts w:ascii="AcadNusx" w:hAnsi="AcadNusx" w:cs="Calibri"/>
          <w:color w:val="000000"/>
        </w:rPr>
        <w:t xml:space="preserve"> da </w:t>
      </w:r>
      <w:proofErr w:type="spellStart"/>
      <w:r w:rsidRPr="0095552F">
        <w:rPr>
          <w:rFonts w:ascii="AcadNusx" w:hAnsi="AcadNusx" w:cs="Calibri"/>
          <w:color w:val="000000"/>
        </w:rPr>
        <w:t>demontaJi</w:t>
      </w:r>
      <w:proofErr w:type="spellEnd"/>
      <w:r w:rsidRPr="0095552F">
        <w:rPr>
          <w:rFonts w:ascii="AcadNusx" w:hAnsi="AcadNusx" w:cs="Calibri"/>
          <w:color w:val="000000"/>
        </w:rPr>
        <w:t xml:space="preserve">; 1) </w:t>
      </w:r>
      <w:proofErr w:type="spellStart"/>
      <w:r w:rsidRPr="0095552F">
        <w:rPr>
          <w:rFonts w:ascii="AcadNusx" w:hAnsi="AcadNusx" w:cs="Calibri"/>
          <w:color w:val="000000"/>
        </w:rPr>
        <w:t>gvirabis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mudmivi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ganaTebis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mowyoba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pk</w:t>
      </w:r>
      <w:proofErr w:type="spellEnd"/>
      <w:r w:rsidRPr="0095552F">
        <w:rPr>
          <w:rFonts w:ascii="AcadNusx" w:hAnsi="AcadNusx" w:cs="Calibri"/>
          <w:color w:val="000000"/>
        </w:rPr>
        <w:t xml:space="preserve"> 23+00-33+00 </w:t>
      </w:r>
      <w:proofErr w:type="spellStart"/>
      <w:r w:rsidRPr="0095552F">
        <w:rPr>
          <w:rFonts w:ascii="AcadNusx" w:hAnsi="AcadNusx" w:cs="Calibri"/>
          <w:color w:val="000000"/>
        </w:rPr>
        <w:t>monakveTze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kvleviTi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samuSaoebis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Sesrulebis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periodSi</w:t>
      </w:r>
      <w:proofErr w:type="spellEnd"/>
      <w:r w:rsidRPr="0095552F">
        <w:rPr>
          <w:rFonts w:ascii="AcadNusx" w:hAnsi="AcadNusx" w:cs="Calibri"/>
          <w:color w:val="000000"/>
        </w:rPr>
        <w:t xml:space="preserve">; 2) </w:t>
      </w:r>
      <w:proofErr w:type="spellStart"/>
      <w:r w:rsidRPr="0095552F">
        <w:rPr>
          <w:rFonts w:ascii="AcadNusx" w:hAnsi="AcadNusx" w:cs="Calibri"/>
          <w:color w:val="000000"/>
        </w:rPr>
        <w:t>dizelgeneratoris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mowodeba</w:t>
      </w:r>
      <w:proofErr w:type="spellEnd"/>
      <w:r w:rsidRPr="0095552F">
        <w:rPr>
          <w:rFonts w:ascii="AcadNusx" w:hAnsi="AcadNusx" w:cs="Calibri"/>
          <w:color w:val="000000"/>
        </w:rPr>
        <w:t xml:space="preserve"> da </w:t>
      </w:r>
      <w:proofErr w:type="spellStart"/>
      <w:r w:rsidRPr="0095552F">
        <w:rPr>
          <w:rFonts w:ascii="AcadNusx" w:hAnsi="AcadNusx" w:cs="Calibri"/>
          <w:color w:val="000000"/>
        </w:rPr>
        <w:t>eqspluatacia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ganaTebisa</w:t>
      </w:r>
      <w:proofErr w:type="spellEnd"/>
      <w:r w:rsidRPr="0095552F">
        <w:rPr>
          <w:rFonts w:ascii="AcadNusx" w:hAnsi="AcadNusx" w:cs="Calibri"/>
          <w:color w:val="000000"/>
        </w:rPr>
        <w:t xml:space="preserve"> da </w:t>
      </w:r>
      <w:proofErr w:type="spellStart"/>
      <w:r w:rsidRPr="0095552F">
        <w:rPr>
          <w:rFonts w:ascii="AcadNusx" w:hAnsi="AcadNusx" w:cs="Calibri"/>
          <w:color w:val="000000"/>
        </w:rPr>
        <w:t>eleqtromomaragebisaTvis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calkeul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saproeqto</w:t>
      </w:r>
      <w:proofErr w:type="spellEnd"/>
      <w:r w:rsidRPr="0095552F">
        <w:rPr>
          <w:rFonts w:ascii="AcadNusx" w:hAnsi="AcadNusx" w:cs="Calibri"/>
          <w:color w:val="000000"/>
        </w:rPr>
        <w:t xml:space="preserve"> </w:t>
      </w:r>
      <w:proofErr w:type="spellStart"/>
      <w:r w:rsidRPr="0095552F">
        <w:rPr>
          <w:rFonts w:ascii="AcadNusx" w:hAnsi="AcadNusx" w:cs="Calibri"/>
          <w:color w:val="000000"/>
        </w:rPr>
        <w:t>ubnebze</w:t>
      </w:r>
      <w:proofErr w:type="spellEnd"/>
      <w:r w:rsidRPr="0095552F">
        <w:rPr>
          <w:rFonts w:ascii="AcadNusx" w:hAnsi="AcadNusx" w:cs="Calibri"/>
          <w:color w:val="000000"/>
        </w:rPr>
        <w:t xml:space="preserve">: </w:t>
      </w:r>
      <w:proofErr w:type="spellStart"/>
      <w:r w:rsidRPr="0095552F">
        <w:rPr>
          <w:rFonts w:ascii="AcadNusx" w:hAnsi="AcadNusx" w:cs="Calibri"/>
          <w:color w:val="000000"/>
        </w:rPr>
        <w:t>pk</w:t>
      </w:r>
      <w:proofErr w:type="spellEnd"/>
      <w:r w:rsidRPr="0095552F">
        <w:rPr>
          <w:rFonts w:ascii="AcadNusx" w:hAnsi="AcadNusx" w:cs="Calibri"/>
          <w:color w:val="000000"/>
        </w:rPr>
        <w:t xml:space="preserve"> 55+00-88+30 </w:t>
      </w:r>
    </w:p>
    <w:p w:rsidR="005449E5" w:rsidRPr="00016249" w:rsidRDefault="005449E5" w:rsidP="005449E5">
      <w:pPr>
        <w:pStyle w:val="ListParagraph"/>
        <w:spacing w:before="120" w:after="240"/>
        <w:jc w:val="both"/>
        <w:rPr>
          <w:rFonts w:ascii="AcadNusx" w:hAnsi="AcadNusx" w:cs="Arial"/>
        </w:rPr>
      </w:pPr>
      <w:proofErr w:type="spellStart"/>
      <w:r w:rsidRPr="00016249">
        <w:rPr>
          <w:rFonts w:ascii="AcadNusx" w:hAnsi="AcadNusx" w:cs="Arial"/>
        </w:rPr>
        <w:t>SeniSvna</w:t>
      </w:r>
      <w:proofErr w:type="spellEnd"/>
      <w:r w:rsidRPr="00016249">
        <w:rPr>
          <w:rFonts w:ascii="AcadNusx" w:hAnsi="AcadNusx" w:cs="Arial"/>
        </w:rPr>
        <w:t xml:space="preserve">: </w:t>
      </w:r>
    </w:p>
    <w:p w:rsidR="005449E5" w:rsidRPr="00433F42" w:rsidRDefault="005449E5" w:rsidP="005449E5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F42">
        <w:rPr>
          <w:rFonts w:ascii="AcadNusx" w:hAnsi="AcadNusx" w:cs="Arial"/>
        </w:rPr>
        <w:t>punqti</w:t>
      </w:r>
      <w:proofErr w:type="spellEnd"/>
      <w:r w:rsidRPr="00433F42">
        <w:rPr>
          <w:rFonts w:ascii="AcadNusx" w:hAnsi="AcadNusx" w:cs="Arial"/>
        </w:rPr>
        <w:t xml:space="preserve"> 4 </w:t>
      </w:r>
      <w:proofErr w:type="spellStart"/>
      <w:r w:rsidRPr="00433F42">
        <w:rPr>
          <w:rFonts w:ascii="AcadNusx" w:hAnsi="AcadNusx" w:cs="Arial"/>
        </w:rPr>
        <w:t>moicavs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gvirabis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im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monakveTs</w:t>
      </w:r>
      <w:proofErr w:type="spellEnd"/>
      <w:r w:rsidRPr="00433F42">
        <w:rPr>
          <w:rFonts w:ascii="AcadNusx" w:hAnsi="AcadNusx" w:cs="Arial"/>
        </w:rPr>
        <w:t xml:space="preserve">, </w:t>
      </w:r>
      <w:proofErr w:type="spellStart"/>
      <w:r w:rsidRPr="00433F42">
        <w:rPr>
          <w:rFonts w:ascii="AcadNusx" w:hAnsi="AcadNusx" w:cs="Arial"/>
        </w:rPr>
        <w:t>sadac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unda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Sesruldes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kvleviTi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samuSaoebi</w:t>
      </w:r>
      <w:proofErr w:type="spellEnd"/>
      <w:r w:rsidRPr="00433F42">
        <w:rPr>
          <w:rFonts w:ascii="AcadNusx" w:hAnsi="AcadNusx" w:cs="Arial"/>
        </w:rPr>
        <w:t xml:space="preserve">, </w:t>
      </w:r>
      <w:proofErr w:type="spellStart"/>
      <w:r w:rsidRPr="00433F42">
        <w:rPr>
          <w:rFonts w:ascii="AcadNusx" w:hAnsi="AcadNusx" w:cs="Arial"/>
        </w:rPr>
        <w:t>kerZod</w:t>
      </w:r>
      <w:proofErr w:type="spellEnd"/>
      <w:r w:rsidRPr="00433F42">
        <w:rPr>
          <w:rFonts w:ascii="AcadNusx" w:hAnsi="AcadNusx" w:cs="Arial"/>
        </w:rPr>
        <w:t xml:space="preserve">: 1000 m </w:t>
      </w:r>
      <w:proofErr w:type="spellStart"/>
      <w:r w:rsidRPr="00433F42">
        <w:rPr>
          <w:rFonts w:ascii="AcadNusx" w:hAnsi="AcadNusx" w:cs="Arial"/>
        </w:rPr>
        <w:t>sigrZis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saproeqto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monakveTis</w:t>
      </w:r>
      <w:proofErr w:type="spellEnd"/>
      <w:r w:rsidRPr="00433F42">
        <w:rPr>
          <w:rFonts w:ascii="AcadNusx" w:hAnsi="AcadNusx" w:cs="Arial"/>
        </w:rPr>
        <w:t xml:space="preserve"> (</w:t>
      </w:r>
      <w:proofErr w:type="spellStart"/>
      <w:r w:rsidRPr="00433F42">
        <w:rPr>
          <w:rFonts w:ascii="AcadNusx" w:hAnsi="AcadNusx" w:cs="Arial"/>
        </w:rPr>
        <w:t>pk</w:t>
      </w:r>
      <w:proofErr w:type="spellEnd"/>
      <w:r w:rsidRPr="00433F42">
        <w:rPr>
          <w:rFonts w:ascii="AcadNusx" w:hAnsi="AcadNusx" w:cs="Arial"/>
        </w:rPr>
        <w:t xml:space="preserve"> 23+00-33+00) </w:t>
      </w:r>
      <w:proofErr w:type="spellStart"/>
      <w:r w:rsidRPr="00433F42">
        <w:rPr>
          <w:rFonts w:ascii="AcadNusx" w:hAnsi="AcadNusx" w:cs="Arial"/>
        </w:rPr>
        <w:t>ganaTebisa</w:t>
      </w:r>
      <w:proofErr w:type="spellEnd"/>
      <w:r w:rsidRPr="00433F42">
        <w:rPr>
          <w:rFonts w:ascii="AcadNusx" w:hAnsi="AcadNusx" w:cs="Arial"/>
        </w:rPr>
        <w:t xml:space="preserve"> da </w:t>
      </w:r>
      <w:proofErr w:type="spellStart"/>
      <w:r w:rsidRPr="00433F42">
        <w:rPr>
          <w:rFonts w:ascii="AcadNusx" w:hAnsi="AcadNusx" w:cs="Arial"/>
        </w:rPr>
        <w:t>energomomaragebis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sistemis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mowyobas</w:t>
      </w:r>
      <w:proofErr w:type="spellEnd"/>
      <w:r w:rsidRPr="00433F42">
        <w:rPr>
          <w:rFonts w:ascii="AcadNusx" w:hAnsi="AcadNusx" w:cs="Arial"/>
        </w:rPr>
        <w:t xml:space="preserve"> da </w:t>
      </w:r>
      <w:proofErr w:type="spellStart"/>
      <w:r w:rsidRPr="00433F42">
        <w:rPr>
          <w:rFonts w:ascii="AcadNusx" w:hAnsi="AcadNusx" w:cs="Arial"/>
        </w:rPr>
        <w:t>eqspluatacias</w:t>
      </w:r>
      <w:proofErr w:type="spellEnd"/>
      <w:r w:rsidRPr="00433F42">
        <w:rPr>
          <w:rFonts w:ascii="AcadNusx" w:hAnsi="AcadNusx" w:cs="Arial"/>
        </w:rPr>
        <w:t xml:space="preserve"> (</w:t>
      </w:r>
      <w:proofErr w:type="spellStart"/>
      <w:r w:rsidRPr="00433F42">
        <w:rPr>
          <w:rFonts w:ascii="AcadNusx" w:hAnsi="AcadNusx" w:cs="Arial"/>
        </w:rPr>
        <w:t>sakabelo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sistema</w:t>
      </w:r>
      <w:proofErr w:type="spellEnd"/>
      <w:r w:rsidRPr="00433F42">
        <w:rPr>
          <w:rFonts w:ascii="AcadNusx" w:hAnsi="AcadNusx" w:cs="Arial"/>
        </w:rPr>
        <w:t xml:space="preserve">), </w:t>
      </w:r>
      <w:proofErr w:type="spellStart"/>
      <w:r w:rsidRPr="00433F42">
        <w:rPr>
          <w:rFonts w:ascii="AcadNusx" w:hAnsi="AcadNusx" w:cs="Arial"/>
        </w:rPr>
        <w:t>aseve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dizelgeneratoris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mowodebas</w:t>
      </w:r>
      <w:proofErr w:type="spellEnd"/>
      <w:r w:rsidRPr="00433F42">
        <w:rPr>
          <w:rFonts w:ascii="AcadNusx" w:hAnsi="AcadNusx" w:cs="Arial"/>
        </w:rPr>
        <w:t xml:space="preserve"> da </w:t>
      </w:r>
      <w:proofErr w:type="spellStart"/>
      <w:r w:rsidRPr="00433F42">
        <w:rPr>
          <w:rFonts w:ascii="AcadNusx" w:hAnsi="AcadNusx" w:cs="Arial"/>
        </w:rPr>
        <w:t>eqspluatacias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ganaTebisa</w:t>
      </w:r>
      <w:proofErr w:type="spellEnd"/>
      <w:r w:rsidRPr="00433F42">
        <w:rPr>
          <w:rFonts w:ascii="AcadNusx" w:hAnsi="AcadNusx" w:cs="Arial"/>
        </w:rPr>
        <w:t xml:space="preserve"> da </w:t>
      </w:r>
      <w:proofErr w:type="spellStart"/>
      <w:r w:rsidRPr="00433F42">
        <w:rPr>
          <w:rFonts w:ascii="AcadNusx" w:hAnsi="AcadNusx" w:cs="Arial"/>
        </w:rPr>
        <w:t>eleqtromomaragebisaTvis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calkeul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saproeqto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ubnebze</w:t>
      </w:r>
      <w:proofErr w:type="spellEnd"/>
      <w:r w:rsidRPr="00433F42">
        <w:rPr>
          <w:rFonts w:ascii="AcadNusx" w:hAnsi="AcadNusx" w:cs="Arial"/>
        </w:rPr>
        <w:t xml:space="preserve">, </w:t>
      </w:r>
      <w:proofErr w:type="spellStart"/>
      <w:r w:rsidRPr="00433F42">
        <w:rPr>
          <w:rFonts w:ascii="AcadNusx" w:hAnsi="AcadNusx" w:cs="Arial"/>
        </w:rPr>
        <w:t>kerZod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pk</w:t>
      </w:r>
      <w:proofErr w:type="spellEnd"/>
      <w:r w:rsidRPr="00433F42">
        <w:rPr>
          <w:rFonts w:ascii="AcadNusx" w:hAnsi="AcadNusx" w:cs="Arial"/>
        </w:rPr>
        <w:t xml:space="preserve"> 55+00-88+30;</w:t>
      </w:r>
    </w:p>
    <w:p w:rsidR="005449E5" w:rsidRPr="00433F42" w:rsidRDefault="005449E5" w:rsidP="005449E5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cadNusx" w:hAnsi="AcadNusx" w:cs="Arial"/>
        </w:rPr>
      </w:pPr>
      <w:proofErr w:type="spellStart"/>
      <w:r w:rsidRPr="00433F42">
        <w:rPr>
          <w:rFonts w:ascii="AcadNusx" w:hAnsi="AcadNusx" w:cs="Arial"/>
        </w:rPr>
        <w:t>punqti</w:t>
      </w:r>
      <w:proofErr w:type="spellEnd"/>
      <w:r w:rsidRPr="00433F42">
        <w:rPr>
          <w:rFonts w:ascii="AcadNusx" w:hAnsi="AcadNusx" w:cs="Arial"/>
        </w:rPr>
        <w:t xml:space="preserve"> 5 </w:t>
      </w:r>
      <w:proofErr w:type="spellStart"/>
      <w:r w:rsidRPr="00433F42">
        <w:rPr>
          <w:rFonts w:ascii="AcadNusx" w:hAnsi="AcadNusx" w:cs="Arial"/>
        </w:rPr>
        <w:t>moicavs</w:t>
      </w:r>
      <w:proofErr w:type="spellEnd"/>
      <w:r w:rsidRPr="00433F42">
        <w:rPr>
          <w:rFonts w:ascii="AcadNusx" w:hAnsi="AcadNusx" w:cs="Arial"/>
        </w:rPr>
        <w:t xml:space="preserve"> 1000 m </w:t>
      </w:r>
      <w:proofErr w:type="spellStart"/>
      <w:r w:rsidRPr="00433F42">
        <w:rPr>
          <w:rFonts w:ascii="AcadNusx" w:hAnsi="AcadNusx" w:cs="Arial"/>
        </w:rPr>
        <w:t>sigrZis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saproeqto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monakveTis</w:t>
      </w:r>
      <w:proofErr w:type="spellEnd"/>
      <w:r w:rsidRPr="00433F42">
        <w:rPr>
          <w:rFonts w:ascii="AcadNusx" w:hAnsi="AcadNusx" w:cs="Arial"/>
        </w:rPr>
        <w:t xml:space="preserve"> (</w:t>
      </w:r>
      <w:proofErr w:type="spellStart"/>
      <w:r w:rsidRPr="00433F42">
        <w:rPr>
          <w:rFonts w:ascii="AcadNusx" w:hAnsi="AcadNusx" w:cs="Arial"/>
        </w:rPr>
        <w:t>pk</w:t>
      </w:r>
      <w:proofErr w:type="spellEnd"/>
      <w:r w:rsidRPr="00433F42">
        <w:rPr>
          <w:rFonts w:ascii="AcadNusx" w:hAnsi="AcadNusx" w:cs="Arial"/>
        </w:rPr>
        <w:t xml:space="preserve"> 23+00-33+00) </w:t>
      </w:r>
      <w:proofErr w:type="spellStart"/>
      <w:r w:rsidRPr="00433F42">
        <w:rPr>
          <w:rFonts w:ascii="AcadNusx" w:hAnsi="AcadNusx" w:cs="Arial"/>
        </w:rPr>
        <w:t>daSrobas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gvirabSi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arsebuli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wylisgan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kvleviTi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samuSaoebis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ganxorcielebis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dros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saTanado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mSrali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pirobebis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Seqmnis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mizniT</w:t>
      </w:r>
      <w:proofErr w:type="spellEnd"/>
      <w:r w:rsidRPr="00433F42">
        <w:rPr>
          <w:rFonts w:ascii="AcadNusx" w:hAnsi="AcadNusx" w:cs="Arial"/>
        </w:rPr>
        <w:t xml:space="preserve">. </w:t>
      </w:r>
      <w:proofErr w:type="spellStart"/>
      <w:r w:rsidRPr="00433F42">
        <w:rPr>
          <w:rFonts w:ascii="AcadNusx" w:hAnsi="AcadNusx" w:cs="Arial"/>
        </w:rPr>
        <w:t>amisaTvis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kontraqtorma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unda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moawyos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wyalamoRvris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sistema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gvirabis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dasawyisSi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pk</w:t>
      </w:r>
      <w:proofErr w:type="spellEnd"/>
      <w:r w:rsidRPr="00433F42">
        <w:rPr>
          <w:rFonts w:ascii="AcadNusx" w:hAnsi="AcadNusx" w:cs="Arial"/>
        </w:rPr>
        <w:t xml:space="preserve"> 0+00 da </w:t>
      </w:r>
      <w:proofErr w:type="spellStart"/>
      <w:r w:rsidRPr="00433F42">
        <w:rPr>
          <w:rFonts w:ascii="AcadNusx" w:hAnsi="AcadNusx" w:cs="Arial"/>
        </w:rPr>
        <w:t>pk</w:t>
      </w:r>
      <w:proofErr w:type="spellEnd"/>
      <w:r w:rsidRPr="00433F42">
        <w:rPr>
          <w:rFonts w:ascii="AcadNusx" w:hAnsi="AcadNusx" w:cs="Arial"/>
        </w:rPr>
        <w:t xml:space="preserve"> 21+00 </w:t>
      </w:r>
      <w:proofErr w:type="spellStart"/>
      <w:r w:rsidRPr="00433F42">
        <w:rPr>
          <w:rFonts w:ascii="AcadNusx" w:hAnsi="AcadNusx" w:cs="Arial"/>
        </w:rPr>
        <w:t>monakveTebze</w:t>
      </w:r>
      <w:proofErr w:type="spellEnd"/>
      <w:r w:rsidRPr="00433F42">
        <w:rPr>
          <w:rFonts w:ascii="AcadNusx" w:hAnsi="AcadNusx" w:cs="Arial"/>
        </w:rPr>
        <w:t xml:space="preserve">. </w:t>
      </w:r>
      <w:proofErr w:type="spellStart"/>
      <w:r w:rsidRPr="00433F42">
        <w:rPr>
          <w:rFonts w:ascii="AcadNusx" w:hAnsi="AcadNusx" w:cs="Arial"/>
        </w:rPr>
        <w:t>garda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amisa</w:t>
      </w:r>
      <w:proofErr w:type="spellEnd"/>
      <w:r w:rsidRPr="00433F42">
        <w:rPr>
          <w:rFonts w:ascii="AcadNusx" w:hAnsi="AcadNusx" w:cs="Arial"/>
        </w:rPr>
        <w:t xml:space="preserve">, </w:t>
      </w:r>
      <w:proofErr w:type="spellStart"/>
      <w:r w:rsidRPr="00433F42">
        <w:rPr>
          <w:rFonts w:ascii="AcadNusx" w:hAnsi="AcadNusx" w:cs="Arial"/>
        </w:rPr>
        <w:t>calkeul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lastRenderedPageBreak/>
        <w:t>saproeqto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ubnebze</w:t>
      </w:r>
      <w:proofErr w:type="spellEnd"/>
      <w:r w:rsidRPr="00433F42">
        <w:rPr>
          <w:rFonts w:ascii="AcadNusx" w:hAnsi="AcadNusx" w:cs="Arial"/>
        </w:rPr>
        <w:t xml:space="preserve"> (</w:t>
      </w:r>
      <w:proofErr w:type="spellStart"/>
      <w:r w:rsidRPr="00433F42">
        <w:rPr>
          <w:rFonts w:ascii="AcadNusx" w:hAnsi="AcadNusx" w:cs="Arial"/>
        </w:rPr>
        <w:t>pk</w:t>
      </w:r>
      <w:proofErr w:type="spellEnd"/>
      <w:r w:rsidRPr="00433F42">
        <w:rPr>
          <w:rFonts w:ascii="AcadNusx" w:hAnsi="AcadNusx" w:cs="Arial"/>
        </w:rPr>
        <w:t xml:space="preserve"> 55+00-88+30) </w:t>
      </w:r>
      <w:proofErr w:type="spellStart"/>
      <w:r w:rsidRPr="00433F42">
        <w:rPr>
          <w:rFonts w:ascii="AcadNusx" w:hAnsi="AcadNusx" w:cs="Arial"/>
        </w:rPr>
        <w:t>saremonto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samuSaoebis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gansaxorcieleblad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kontraqtorma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unda</w:t>
      </w:r>
      <w:proofErr w:type="spellEnd"/>
      <w:r w:rsidRPr="00433F42">
        <w:rPr>
          <w:rFonts w:ascii="AcadNusx" w:hAnsi="AcadNusx" w:cs="Arial"/>
        </w:rPr>
        <w:t xml:space="preserve"> </w:t>
      </w:r>
      <w:proofErr w:type="spellStart"/>
      <w:r w:rsidRPr="00433F42">
        <w:rPr>
          <w:rFonts w:ascii="AcadNusx" w:hAnsi="AcadNusx" w:cs="Arial"/>
        </w:rPr>
        <w:t>moawyo</w:t>
      </w:r>
      <w:r>
        <w:rPr>
          <w:rFonts w:ascii="AcadNusx" w:hAnsi="AcadNusx" w:cs="Arial"/>
        </w:rPr>
        <w:t>s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saTanado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wyalamoRvris</w:t>
      </w:r>
      <w:proofErr w:type="spellEnd"/>
      <w:r>
        <w:rPr>
          <w:rFonts w:ascii="AcadNusx" w:hAnsi="AcadNusx" w:cs="Arial"/>
        </w:rPr>
        <w:t xml:space="preserve"> </w:t>
      </w:r>
      <w:proofErr w:type="spellStart"/>
      <w:r>
        <w:rPr>
          <w:rFonts w:ascii="AcadNusx" w:hAnsi="AcadNusx" w:cs="Arial"/>
        </w:rPr>
        <w:t>sistema</w:t>
      </w:r>
      <w:proofErr w:type="spellEnd"/>
      <w:r>
        <w:rPr>
          <w:rFonts w:ascii="AcadNusx" w:hAnsi="AcadNusx" w:cs="Arial"/>
        </w:rPr>
        <w:t>.</w:t>
      </w:r>
    </w:p>
    <w:p w:rsidR="005449E5" w:rsidRPr="00DD0521" w:rsidRDefault="005449E5" w:rsidP="005449E5">
      <w:pPr>
        <w:pStyle w:val="ListParagraph"/>
        <w:spacing w:before="120" w:after="120"/>
        <w:ind w:left="1248"/>
        <w:jc w:val="both"/>
        <w:rPr>
          <w:rFonts w:ascii="AcadNusx" w:hAnsi="AcadNusx" w:cs="Arial"/>
          <w:b/>
          <w:lang w:val="ka-GE"/>
        </w:rPr>
      </w:pPr>
      <w:r w:rsidRPr="00DD0521">
        <w:rPr>
          <w:rFonts w:ascii="AcadNusx" w:hAnsi="AcadNusx" w:cs="Arial"/>
          <w:b/>
          <w:lang w:val="ka-GE"/>
        </w:rPr>
        <w:t>pk 0+00-ze unda moewyos damba, romelic uzrunvelyofs ramdenime arsebuli wyarodan wylis Segrovebas da gadatumbvas hesis Senobis arsebul zumfSi. wylis xarji Seadgens 0.4-0.5 m</w:t>
      </w:r>
      <w:r w:rsidRPr="00DD0521">
        <w:rPr>
          <w:rFonts w:ascii="AcadNusx" w:hAnsi="AcadNusx" w:cs="Arial"/>
          <w:b/>
          <w:vertAlign w:val="superscript"/>
          <w:lang w:val="ka-GE"/>
        </w:rPr>
        <w:t>3</w:t>
      </w:r>
      <w:r w:rsidRPr="00DD0521">
        <w:rPr>
          <w:rFonts w:ascii="AcadNusx" w:hAnsi="AcadNusx" w:cs="Arial"/>
          <w:b/>
          <w:lang w:val="ka-GE"/>
        </w:rPr>
        <w:t xml:space="preserve">/wm, gadatumbvis manZili 15 m, awevis simaRle 10 m. </w:t>
      </w:r>
    </w:p>
    <w:p w:rsidR="005449E5" w:rsidRPr="00DD0521" w:rsidRDefault="005449E5" w:rsidP="005449E5">
      <w:pPr>
        <w:pStyle w:val="ListParagraph"/>
        <w:spacing w:before="120" w:after="120"/>
        <w:ind w:left="1248"/>
        <w:jc w:val="both"/>
        <w:rPr>
          <w:rFonts w:ascii="AcadNusx" w:hAnsi="AcadNusx" w:cs="Arial"/>
          <w:b/>
          <w:lang w:val="ka-GE"/>
        </w:rPr>
      </w:pPr>
    </w:p>
    <w:p w:rsidR="005449E5" w:rsidRPr="00897E7D" w:rsidRDefault="005449E5" w:rsidP="005449E5">
      <w:pPr>
        <w:pStyle w:val="ListParagraph"/>
        <w:spacing w:before="120" w:after="120"/>
        <w:ind w:left="1248"/>
        <w:jc w:val="both"/>
        <w:rPr>
          <w:rFonts w:ascii="AcadNusx" w:hAnsi="AcadNusx" w:cs="Arial"/>
          <w:lang w:val="ka-GE"/>
        </w:rPr>
      </w:pPr>
      <w:r w:rsidRPr="00897E7D">
        <w:rPr>
          <w:rFonts w:ascii="AcadNusx" w:hAnsi="AcadNusx" w:cs="Arial"/>
          <w:lang w:val="ka-GE"/>
        </w:rPr>
        <w:t>pk 21+00-ze wylis nakadis xarji Seadgens daaxloebiT 0.2-0.3 m3/wm. gvirabis grZivi profilis gaTvaliswinebiT, kontraqtorma saproeqto monakveTze unda uzrunvelyos saTanado raodenobis tumboebis da dambebis (ori an sami) mowyoba 1000 m monakveTis wylisgan daSrobis mizniT.</w:t>
      </w:r>
    </w:p>
    <w:p w:rsidR="000A001E" w:rsidRPr="005D65C2" w:rsidRDefault="005449E5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შენიშვნა: გეოფიზიკური კვლევის ტექნიკური დავალების გაზიარება დაინტერესებულ პრეტენდენტებთან მოხდება, პრეტენდენტის მიერ ინტერესის გამოხატვის შემდეგ.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Style w:val="TableGrid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70"/>
      </w:tblGrid>
      <w:tr w:rsidR="002225C0" w:rsidRPr="00872489" w:rsidTr="002225C0">
        <w:trPr>
          <w:trHeight w:val="2421"/>
        </w:trPr>
        <w:tc>
          <w:tcPr>
            <w:tcW w:w="4394" w:type="dxa"/>
          </w:tcPr>
          <w:p w:rsidR="002225C0" w:rsidRPr="00EF7DFF" w:rsidRDefault="002225C0" w:rsidP="00B37E3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170" w:type="dxa"/>
          </w:tcPr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E5683" w:rsidRDefault="00FE5683" w:rsidP="00555E5F">
      <w:pPr>
        <w:spacing w:after="0" w:line="259" w:lineRule="auto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bookmarkStart w:id="6" w:name="_GoBack"/>
      <w:bookmarkEnd w:id="6"/>
    </w:p>
    <w:p w:rsidR="000A001E" w:rsidRPr="00555E5F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096FA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</w:t>
      </w:r>
      <w:r w:rsidR="00096FAE" w:rsidRPr="00555E5F">
        <w:rPr>
          <w:rFonts w:ascii="Sylfaen" w:eastAsiaTheme="minorHAnsi" w:hAnsi="Sylfaen" w:cstheme="minorBidi"/>
          <w:b/>
          <w:color w:val="0D0D0D" w:themeColor="text1" w:themeTint="F2"/>
          <w:highlight w:val="yellow"/>
          <w:lang w:val="ka-GE"/>
        </w:rPr>
        <w:t>-</w:t>
      </w:r>
      <w:r w:rsidR="00866BF0" w:rsidRPr="00555E5F">
        <w:rPr>
          <w:rFonts w:ascii="Sylfaen" w:eastAsiaTheme="minorHAnsi" w:hAnsi="Sylfaen" w:cstheme="minorBidi"/>
          <w:b/>
          <w:color w:val="0D0D0D" w:themeColor="text1" w:themeTint="F2"/>
          <w:highlight w:val="yellow"/>
        </w:rPr>
        <w:t>XXX</w:t>
      </w:r>
      <w:r w:rsidR="00555E5F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-ს ხარჯთაღრიცხვა</w:t>
      </w: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1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4</w:t>
      </w: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</w:t>
      </w: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W w:w="1008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1080"/>
        <w:gridCol w:w="1170"/>
        <w:gridCol w:w="1260"/>
        <w:gridCol w:w="1080"/>
      </w:tblGrid>
      <w:tr w:rsidR="00555E5F" w:rsidRPr="00555E5F" w:rsidTr="007B4364">
        <w:trPr>
          <w:trHeight w:val="3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სამუშაოს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განზ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.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ერთ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.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ერთეულის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ფასი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,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ლარი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ერთეულის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ფასი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,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ლარი</w:t>
            </w:r>
            <w:proofErr w:type="spellEnd"/>
          </w:p>
        </w:tc>
      </w:tr>
      <w:tr w:rsidR="00555E5F" w:rsidRPr="00555E5F" w:rsidTr="007B4364">
        <w:trPr>
          <w:trHeight w:val="2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</w:tr>
      <w:tr w:rsidR="00555E5F" w:rsidRPr="00555E5F" w:rsidTr="007B4364">
        <w:trPr>
          <w:trHeight w:val="29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</w:p>
        </w:tc>
      </w:tr>
      <w:tr w:rsidR="00555E5F" w:rsidRPr="00555E5F" w:rsidTr="007B4364"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გვირაბის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ძირზე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ეროზირებული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ბეტონის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რეაბილიტაცია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განამარტებითი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ბარათი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დანართი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#1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ტექნიკური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სპეციფიკაციები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დანართი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#2)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11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გვირაბის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ფსკერზე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ეროზირებული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დამუშავება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ტრანსპორტირება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გვირაბის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გარეთ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გატანა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ნაგავსაყრელზე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კმ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-</w:t>
            </w:r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მდე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მანძილზე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სარეაბილიტაციო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მონაკვეთებზე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დროებითი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განათებისა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წყალამოღვრის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ჩათვლით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>m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4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არმატურის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კარკასის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მონტაჟი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(</w:t>
            </w: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III,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ბიჯი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C-25/30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კლასის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ბეტონის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მიწოდება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გვირაბში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ძირზე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რკინაბეტონის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მოწყობის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ზედაპირის</w:t>
            </w:r>
            <w:proofErr w:type="spell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proofErr w:type="gramEnd"/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ტიპამდე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მოსწორების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ყველა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საჭირო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სამუშაოთა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შორის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განათების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ელექტორფიკაციისა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წყალამოღვრის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).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ეროზირებული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მონაკვეთების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შესახებ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ინფორმაცია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მოცემულია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დანართ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#3-</w:t>
            </w:r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ში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ჯამურად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730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.</w:t>
            </w:r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>m</w:t>
            </w: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კვლევითი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სამუშაოები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B0F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B0F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გეოფიზიკური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პკ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23+00-33+00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მონაკვეთზე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გვირაბში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დროებითი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განათებისა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წყალამოღვრის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მოწყობით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კვლევის</w:t>
            </w:r>
            <w:proofErr w:type="spellEnd"/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პერიოდში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7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ბეტონის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კერნების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აღება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ლაბორატორიული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კვლევა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პკ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23+00-33+00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და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60+00-70+00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პიკეტებზე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(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ყოველ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50 </w:t>
            </w:r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მ</w:t>
            </w: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კვეთში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0.00</w:t>
            </w:r>
          </w:p>
        </w:tc>
      </w:tr>
      <w:tr w:rsidR="00555E5F" w:rsidRPr="00555E5F" w:rsidTr="007B4364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ბზარმზომების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დაყენება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პკ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23+00-33+00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ზედნადები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ხარჯი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55E5F">
              <w:rPr>
                <w:rFonts w:eastAsia="Times New Roman" w:cs="Calibri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55E5F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გეგმიური</w:t>
            </w:r>
            <w:proofErr w:type="spellEnd"/>
            <w:r w:rsidRPr="00555E5F">
              <w:rPr>
                <w:rFonts w:ascii="AcadNusx" w:eastAsia="Times New Roman" w:hAnsi="AcadNusx" w:cs="Calibri"/>
                <w:sz w:val="20"/>
                <w:szCs w:val="20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sz w:val="20"/>
                <w:szCs w:val="20"/>
              </w:rPr>
              <w:t>მოგება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55E5F">
              <w:rPr>
                <w:rFonts w:eastAsia="Times New Roman" w:cs="Calibri"/>
                <w:sz w:val="18"/>
                <w:szCs w:val="18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0"/>
                <w:szCs w:val="2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55E5F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4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color w:val="000000"/>
              </w:rPr>
              <w:t>დღგ</w:t>
            </w:r>
            <w:proofErr w:type="spellEnd"/>
            <w:r w:rsidRPr="00555E5F">
              <w:rPr>
                <w:rFonts w:ascii="AcadNusx" w:eastAsia="Times New Roman" w:hAnsi="AcadNusx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E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55E5F">
              <w:rPr>
                <w:rFonts w:eastAsia="Times New Roman" w:cs="Calibri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  <w:proofErr w:type="spellStart"/>
            <w:r w:rsidRPr="00555E5F">
              <w:rPr>
                <w:rFonts w:ascii="Sylfaen" w:eastAsia="Times New Roman" w:hAnsi="Sylfaen" w:cs="Sylfaen"/>
                <w:b/>
                <w:bCs/>
                <w:color w:val="000000"/>
              </w:rPr>
              <w:t>ჯამი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5E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</w:pPr>
            <w:r w:rsidRPr="00555E5F"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5E5F" w:rsidRPr="00555E5F" w:rsidTr="007B4364">
        <w:trPr>
          <w:trHeight w:val="5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5E5F" w:rsidRPr="00555E5F" w:rsidTr="007B4364">
        <w:trPr>
          <w:trHeight w:val="7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</w:pPr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>*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შენიშვნა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: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პრეტენდენტებს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გეოფიზიკური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კვლევის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ტექნიკური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დავალება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დამტებით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მიეწოდებათ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მიმდინარე</w:t>
            </w:r>
            <w:proofErr w:type="spellEnd"/>
            <w:r w:rsidRPr="00555E5F"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555E5F">
              <w:rPr>
                <w:rFonts w:ascii="Sylfaen" w:eastAsia="Times New Roman" w:hAnsi="Sylfaen" w:cs="Sylfaen"/>
                <w:i/>
                <w:iCs/>
                <w:color w:val="FF0000"/>
                <w:u w:val="single"/>
              </w:rPr>
              <w:t>კვირაში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5F" w:rsidRPr="00555E5F" w:rsidRDefault="00555E5F" w:rsidP="00555E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F653F" w:rsidRDefault="000F653F" w:rsidP="00555E5F">
      <w:pPr>
        <w:spacing w:after="0" w:line="259" w:lineRule="auto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Style w:val="TableGrid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223"/>
      </w:tblGrid>
      <w:tr w:rsidR="000F653F" w:rsidRPr="00872489" w:rsidTr="000F653F">
        <w:trPr>
          <w:trHeight w:val="2655"/>
        </w:trPr>
        <w:tc>
          <w:tcPr>
            <w:tcW w:w="4440" w:type="dxa"/>
          </w:tcPr>
          <w:p w:rsidR="000F653F" w:rsidRPr="00EF7DFF" w:rsidRDefault="000F653F" w:rsidP="00B37E3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223" w:type="dxa"/>
          </w:tcPr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0F653F" w:rsidRPr="005D65C2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sectPr w:rsidR="000F653F" w:rsidRPr="005D65C2" w:rsidSect="006C7BAE">
      <w:footerReference w:type="default" r:id="rId13"/>
      <w:pgSz w:w="12240" w:h="15840"/>
      <w:pgMar w:top="1080" w:right="1440" w:bottom="1440" w:left="1440" w:header="720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42" w:rsidRDefault="00143E42" w:rsidP="00772319">
      <w:pPr>
        <w:spacing w:after="0" w:line="240" w:lineRule="auto"/>
      </w:pPr>
      <w:r>
        <w:separator/>
      </w:r>
    </w:p>
  </w:endnote>
  <w:endnote w:type="continuationSeparator" w:id="0">
    <w:p w:rsidR="00143E42" w:rsidRDefault="00143E42" w:rsidP="007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EDumba"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68" w:rsidRPr="006A4853" w:rsidRDefault="00802F68" w:rsidP="001531F3">
    <w:pPr>
      <w:pStyle w:val="Footer"/>
      <w:jc w:val="center"/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661F95" wp14:editId="4ED32AF0">
          <wp:simplePos x="0" y="0"/>
          <wp:positionH relativeFrom="column">
            <wp:posOffset>-460486</wp:posOffset>
          </wp:positionH>
          <wp:positionV relativeFrom="paragraph">
            <wp:posOffset>-279290</wp:posOffset>
          </wp:positionV>
          <wp:extent cx="1415332" cy="9015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2" cy="90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42" w:rsidRDefault="00143E42" w:rsidP="00772319">
      <w:pPr>
        <w:spacing w:after="0" w:line="240" w:lineRule="auto"/>
      </w:pPr>
      <w:r>
        <w:separator/>
      </w:r>
    </w:p>
  </w:footnote>
  <w:footnote w:type="continuationSeparator" w:id="0">
    <w:p w:rsidR="00143E42" w:rsidRDefault="00143E42" w:rsidP="0077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294"/>
    <w:multiLevelType w:val="hybridMultilevel"/>
    <w:tmpl w:val="FF46D5EA"/>
    <w:lvl w:ilvl="0" w:tplc="0A5CBEE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F08"/>
    <w:multiLevelType w:val="hybridMultilevel"/>
    <w:tmpl w:val="DDF8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4D293DE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F9B"/>
    <w:multiLevelType w:val="hybridMultilevel"/>
    <w:tmpl w:val="814257B6"/>
    <w:lvl w:ilvl="0" w:tplc="D576B104">
      <w:start w:val="1"/>
      <w:numFmt w:val="lowerLetter"/>
      <w:lvlText w:val="%1)"/>
      <w:lvlJc w:val="left"/>
      <w:pPr>
        <w:ind w:left="124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53775"/>
    <w:multiLevelType w:val="multilevel"/>
    <w:tmpl w:val="3D880F2A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ascii="Sylfaen" w:hAnsi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991AA6"/>
    <w:multiLevelType w:val="hybridMultilevel"/>
    <w:tmpl w:val="0212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6D9D"/>
    <w:multiLevelType w:val="hybridMultilevel"/>
    <w:tmpl w:val="D9B0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B360F"/>
    <w:multiLevelType w:val="hybridMultilevel"/>
    <w:tmpl w:val="FF46A6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C381264"/>
    <w:multiLevelType w:val="hybridMultilevel"/>
    <w:tmpl w:val="68D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24CA"/>
    <w:multiLevelType w:val="hybridMultilevel"/>
    <w:tmpl w:val="1BCCC23A"/>
    <w:lvl w:ilvl="0" w:tplc="A0CC5D9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C8684B"/>
    <w:multiLevelType w:val="multilevel"/>
    <w:tmpl w:val="A3766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11" w15:restartNumberingAfterBreak="0">
    <w:nsid w:val="50941094"/>
    <w:multiLevelType w:val="hybridMultilevel"/>
    <w:tmpl w:val="5EEA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5C7E"/>
    <w:multiLevelType w:val="multilevel"/>
    <w:tmpl w:val="EFF2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3" w15:restartNumberingAfterBreak="0">
    <w:nsid w:val="60FD2344"/>
    <w:multiLevelType w:val="multilevel"/>
    <w:tmpl w:val="3334D19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14" w15:restartNumberingAfterBreak="0">
    <w:nsid w:val="62AC25C1"/>
    <w:multiLevelType w:val="hybridMultilevel"/>
    <w:tmpl w:val="17FC8788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 w15:restartNumberingAfterBreak="0">
    <w:nsid w:val="66AC2AAD"/>
    <w:multiLevelType w:val="multilevel"/>
    <w:tmpl w:val="EFF2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6" w15:restartNumberingAfterBreak="0">
    <w:nsid w:val="6A2C6364"/>
    <w:multiLevelType w:val="hybridMultilevel"/>
    <w:tmpl w:val="B54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3D72"/>
    <w:multiLevelType w:val="hybridMultilevel"/>
    <w:tmpl w:val="E612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8"/>
    <w:rsid w:val="000044AF"/>
    <w:rsid w:val="00040EEA"/>
    <w:rsid w:val="00046562"/>
    <w:rsid w:val="00047579"/>
    <w:rsid w:val="0005215D"/>
    <w:rsid w:val="0006324D"/>
    <w:rsid w:val="00072632"/>
    <w:rsid w:val="0009433D"/>
    <w:rsid w:val="00096FAE"/>
    <w:rsid w:val="000A001E"/>
    <w:rsid w:val="000A24AE"/>
    <w:rsid w:val="000A4BF8"/>
    <w:rsid w:val="000B4155"/>
    <w:rsid w:val="000C2A8A"/>
    <w:rsid w:val="000C3E6F"/>
    <w:rsid w:val="000C4950"/>
    <w:rsid w:val="000C6A84"/>
    <w:rsid w:val="000E1B8B"/>
    <w:rsid w:val="000E74F8"/>
    <w:rsid w:val="000E7591"/>
    <w:rsid w:val="000F42CE"/>
    <w:rsid w:val="000F653F"/>
    <w:rsid w:val="00110DEE"/>
    <w:rsid w:val="00141E7D"/>
    <w:rsid w:val="00143E42"/>
    <w:rsid w:val="001531F3"/>
    <w:rsid w:val="00160689"/>
    <w:rsid w:val="0017045B"/>
    <w:rsid w:val="00196EAD"/>
    <w:rsid w:val="001A4D4F"/>
    <w:rsid w:val="001A55F1"/>
    <w:rsid w:val="001D0DCC"/>
    <w:rsid w:val="001D7542"/>
    <w:rsid w:val="001E5B78"/>
    <w:rsid w:val="002225C0"/>
    <w:rsid w:val="002471E3"/>
    <w:rsid w:val="00281A6E"/>
    <w:rsid w:val="00290D7F"/>
    <w:rsid w:val="00294448"/>
    <w:rsid w:val="002B2731"/>
    <w:rsid w:val="002F193F"/>
    <w:rsid w:val="00304BF8"/>
    <w:rsid w:val="00353D1E"/>
    <w:rsid w:val="003618E0"/>
    <w:rsid w:val="00370FF5"/>
    <w:rsid w:val="003761D7"/>
    <w:rsid w:val="00384A48"/>
    <w:rsid w:val="00385FF6"/>
    <w:rsid w:val="003A4C10"/>
    <w:rsid w:val="003D6BBB"/>
    <w:rsid w:val="004334FA"/>
    <w:rsid w:val="004523D1"/>
    <w:rsid w:val="004679D9"/>
    <w:rsid w:val="00475A00"/>
    <w:rsid w:val="004954E2"/>
    <w:rsid w:val="004A6836"/>
    <w:rsid w:val="004C77C6"/>
    <w:rsid w:val="004D34F6"/>
    <w:rsid w:val="004E28FA"/>
    <w:rsid w:val="004F1DA8"/>
    <w:rsid w:val="005021E1"/>
    <w:rsid w:val="00511D30"/>
    <w:rsid w:val="00513D15"/>
    <w:rsid w:val="005215AA"/>
    <w:rsid w:val="00526D9B"/>
    <w:rsid w:val="005449E5"/>
    <w:rsid w:val="00547A56"/>
    <w:rsid w:val="00555E5F"/>
    <w:rsid w:val="005570AD"/>
    <w:rsid w:val="00583EA2"/>
    <w:rsid w:val="00590642"/>
    <w:rsid w:val="005A4307"/>
    <w:rsid w:val="005D1C66"/>
    <w:rsid w:val="005D65C2"/>
    <w:rsid w:val="005E2DB9"/>
    <w:rsid w:val="005F42F7"/>
    <w:rsid w:val="006014D9"/>
    <w:rsid w:val="00614A87"/>
    <w:rsid w:val="00661A50"/>
    <w:rsid w:val="00663C7A"/>
    <w:rsid w:val="00675DBC"/>
    <w:rsid w:val="00686DF8"/>
    <w:rsid w:val="006A4853"/>
    <w:rsid w:val="006A689A"/>
    <w:rsid w:val="006B01B1"/>
    <w:rsid w:val="006C7BAE"/>
    <w:rsid w:val="006D28FA"/>
    <w:rsid w:val="006F3A38"/>
    <w:rsid w:val="006F5BBE"/>
    <w:rsid w:val="007164FC"/>
    <w:rsid w:val="007344B4"/>
    <w:rsid w:val="0076722C"/>
    <w:rsid w:val="00772319"/>
    <w:rsid w:val="00797D96"/>
    <w:rsid w:val="007B42CE"/>
    <w:rsid w:val="007B4364"/>
    <w:rsid w:val="007C0152"/>
    <w:rsid w:val="007C0EB8"/>
    <w:rsid w:val="007C1046"/>
    <w:rsid w:val="007E0CEA"/>
    <w:rsid w:val="007E2630"/>
    <w:rsid w:val="00802F68"/>
    <w:rsid w:val="00804CB7"/>
    <w:rsid w:val="00804F40"/>
    <w:rsid w:val="00865718"/>
    <w:rsid w:val="00866BF0"/>
    <w:rsid w:val="00872489"/>
    <w:rsid w:val="00881516"/>
    <w:rsid w:val="00881E8D"/>
    <w:rsid w:val="00885EC2"/>
    <w:rsid w:val="00917294"/>
    <w:rsid w:val="0092575D"/>
    <w:rsid w:val="0092576F"/>
    <w:rsid w:val="00957153"/>
    <w:rsid w:val="00962D0C"/>
    <w:rsid w:val="00963051"/>
    <w:rsid w:val="009A6921"/>
    <w:rsid w:val="009A7B94"/>
    <w:rsid w:val="009B1558"/>
    <w:rsid w:val="009C69A4"/>
    <w:rsid w:val="009D4241"/>
    <w:rsid w:val="00A03174"/>
    <w:rsid w:val="00A12F4A"/>
    <w:rsid w:val="00A61744"/>
    <w:rsid w:val="00AE166F"/>
    <w:rsid w:val="00AE669C"/>
    <w:rsid w:val="00AF7DFB"/>
    <w:rsid w:val="00B00978"/>
    <w:rsid w:val="00B02ED5"/>
    <w:rsid w:val="00B116A3"/>
    <w:rsid w:val="00B21637"/>
    <w:rsid w:val="00B37E34"/>
    <w:rsid w:val="00BC61E9"/>
    <w:rsid w:val="00BC6545"/>
    <w:rsid w:val="00BE537B"/>
    <w:rsid w:val="00BF7340"/>
    <w:rsid w:val="00C0299E"/>
    <w:rsid w:val="00C22BF4"/>
    <w:rsid w:val="00C231E7"/>
    <w:rsid w:val="00C26C32"/>
    <w:rsid w:val="00C3305F"/>
    <w:rsid w:val="00C8286A"/>
    <w:rsid w:val="00CB59DC"/>
    <w:rsid w:val="00CC2BA3"/>
    <w:rsid w:val="00CC6D11"/>
    <w:rsid w:val="00CC7DEA"/>
    <w:rsid w:val="00D00376"/>
    <w:rsid w:val="00D10CDB"/>
    <w:rsid w:val="00D2600C"/>
    <w:rsid w:val="00D536CB"/>
    <w:rsid w:val="00D625F3"/>
    <w:rsid w:val="00D646E3"/>
    <w:rsid w:val="00D73DCD"/>
    <w:rsid w:val="00D74B56"/>
    <w:rsid w:val="00D8339D"/>
    <w:rsid w:val="00D84FD5"/>
    <w:rsid w:val="00D92B20"/>
    <w:rsid w:val="00E0258A"/>
    <w:rsid w:val="00E26EBB"/>
    <w:rsid w:val="00E308B4"/>
    <w:rsid w:val="00E36EDF"/>
    <w:rsid w:val="00E54780"/>
    <w:rsid w:val="00E67483"/>
    <w:rsid w:val="00E7520E"/>
    <w:rsid w:val="00E806CC"/>
    <w:rsid w:val="00E92AA1"/>
    <w:rsid w:val="00EE4306"/>
    <w:rsid w:val="00EF0A77"/>
    <w:rsid w:val="00EF3AC5"/>
    <w:rsid w:val="00EF7DFF"/>
    <w:rsid w:val="00F06978"/>
    <w:rsid w:val="00F26407"/>
    <w:rsid w:val="00F30BD6"/>
    <w:rsid w:val="00F5185A"/>
    <w:rsid w:val="00F64E9A"/>
    <w:rsid w:val="00F67923"/>
    <w:rsid w:val="00F7293D"/>
    <w:rsid w:val="00F90B85"/>
    <w:rsid w:val="00FC3C40"/>
    <w:rsid w:val="00FD4794"/>
    <w:rsid w:val="00FD53BF"/>
    <w:rsid w:val="00FE4A7A"/>
    <w:rsid w:val="00FE5683"/>
    <w:rsid w:val="00FE676B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D4FB"/>
  <w15:chartTrackingRefBased/>
  <w15:docId w15:val="{672C0086-66BA-4B57-90F8-55980C0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5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75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A43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A4307"/>
  </w:style>
  <w:style w:type="paragraph" w:styleId="Footer">
    <w:name w:val="footer"/>
    <w:basedOn w:val="Normal"/>
    <w:link w:val="FooterChar"/>
    <w:uiPriority w:val="99"/>
    <w:unhideWhenUsed/>
    <w:rsid w:val="005A43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4307"/>
  </w:style>
  <w:style w:type="paragraph" w:styleId="ListParagraph">
    <w:name w:val="List Paragraph"/>
    <w:basedOn w:val="Normal"/>
    <w:link w:val="ListParagraphChar"/>
    <w:uiPriority w:val="34"/>
    <w:qFormat/>
    <w:rsid w:val="009257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2576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C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3C7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63C7A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63C7A"/>
    <w:pPr>
      <w:tabs>
        <w:tab w:val="left" w:pos="440"/>
        <w:tab w:val="right" w:leader="dot" w:pos="10340"/>
      </w:tabs>
      <w:spacing w:after="0" w:line="360" w:lineRule="auto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663C7A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663C7A"/>
    <w:rPr>
      <w:b/>
      <w:bCs/>
    </w:rPr>
  </w:style>
  <w:style w:type="character" w:styleId="Hyperlink">
    <w:name w:val="Hyperlink"/>
    <w:basedOn w:val="DefaultParagraphFont"/>
    <w:uiPriority w:val="99"/>
    <w:unhideWhenUsed/>
    <w:rsid w:val="00663C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C7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3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E669C"/>
  </w:style>
  <w:style w:type="paragraph" w:styleId="BodyText">
    <w:name w:val="Body Text"/>
    <w:basedOn w:val="Normal"/>
    <w:link w:val="BodyTextChar"/>
    <w:qFormat/>
    <w:rsid w:val="000F42CE"/>
    <w:pPr>
      <w:spacing w:before="180" w:after="60" w:line="300" w:lineRule="atLeast"/>
      <w:ind w:left="851"/>
      <w:jc w:val="both"/>
    </w:pPr>
    <w:rPr>
      <w:rFonts w:ascii="Arial" w:eastAsia="Times New Roman" w:hAnsi="Arial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0F42CE"/>
    <w:rPr>
      <w:rFonts w:ascii="Arial" w:eastAsia="Times New Roman" w:hAnsi="Arial" w:cs="Times New Roman"/>
      <w:sz w:val="20"/>
      <w:szCs w:val="20"/>
      <w:lang w:val="fr-FR"/>
    </w:rPr>
  </w:style>
  <w:style w:type="paragraph" w:styleId="Caption">
    <w:name w:val="caption"/>
    <w:basedOn w:val="Normal"/>
    <w:next w:val="BodyText"/>
    <w:link w:val="CaptionChar"/>
    <w:uiPriority w:val="35"/>
    <w:unhideWhenUsed/>
    <w:qFormat/>
    <w:rsid w:val="000F42CE"/>
    <w:pPr>
      <w:spacing w:before="60" w:line="240" w:lineRule="auto"/>
      <w:ind w:left="851"/>
    </w:pPr>
    <w:rPr>
      <w:rFonts w:ascii="Arial" w:eastAsia="Times New Roman" w:hAnsi="Arial"/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0F42CE"/>
    <w:rPr>
      <w:rFonts w:ascii="Arial" w:eastAsia="Times New Roman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a.Matcharadze@grune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zdeliani@gwp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DCC5-D0C7-4262-B239-0F264A67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Erekle Sukhitashvili</dc:creator>
  <cp:keywords/>
  <dc:description/>
  <cp:lastModifiedBy>Nino Koberidze</cp:lastModifiedBy>
  <cp:revision>6</cp:revision>
  <cp:lastPrinted>2022-01-28T08:44:00Z</cp:lastPrinted>
  <dcterms:created xsi:type="dcterms:W3CDTF">2022-05-10T12:37:00Z</dcterms:created>
  <dcterms:modified xsi:type="dcterms:W3CDTF">2022-05-10T16:09:00Z</dcterms:modified>
</cp:coreProperties>
</file>