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63A7CD69" w:rsidR="00A92E91" w:rsidRPr="00905499" w:rsidRDefault="00A92E9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0CB8088" w14:textId="77777777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4BC8DB67" w14:textId="1DEBDBB1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5876380D" w14:textId="112627D2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263F36A0" w14:textId="7FD27063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  <w:r>
        <w:rPr>
          <w:noProof/>
          <w:color w:val="701864"/>
        </w:rPr>
        <w:drawing>
          <wp:anchor distT="0" distB="0" distL="114300" distR="114300" simplePos="0" relativeHeight="251659264" behindDoc="1" locked="0" layoutInCell="1" allowOverlap="1" wp14:anchorId="35A425CE" wp14:editId="09A1C1E1">
            <wp:simplePos x="0" y="0"/>
            <wp:positionH relativeFrom="column">
              <wp:posOffset>-8092</wp:posOffset>
            </wp:positionH>
            <wp:positionV relativeFrom="paragraph">
              <wp:posOffset>45085</wp:posOffset>
            </wp:positionV>
            <wp:extent cx="5737860" cy="1481497"/>
            <wp:effectExtent l="0" t="0" r="0" b="0"/>
            <wp:wrapNone/>
            <wp:docPr id="287778849" name="Picture 1" descr="A purple letter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urple letter on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48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397AF" w14:textId="01BB8988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59759E3" w14:textId="77777777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74782D37" w14:textId="77777777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57F5736C" w14:textId="77777777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5989F84D" w14:textId="089A7EB8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46280993" w14:textId="77777777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0611D02" w14:textId="77777777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7EA45F7E" w14:textId="77777777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5953741A" w14:textId="77777777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3BD60079" w14:textId="46F1F978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8610B06" w14:textId="77777777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653C52C0" w14:textId="77777777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5A7A8F40" w14:textId="77777777" w:rsidR="00DE5BC8" w:rsidRDefault="00DE5BC8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C3BF472" w14:textId="254AE128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267E23F6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3E4788E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41654BCD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0B2A9D15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4A2D09D" w14:textId="77777777" w:rsidR="0012633A" w:rsidRDefault="0012633A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74EE44" w14:textId="77777777" w:rsidR="0012633A" w:rsidRDefault="0012633A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Default="00FD5B9D" w:rsidP="0012633A">
      <w:pPr>
        <w:rPr>
          <w:rFonts w:ascii="Sylfaen" w:hAnsi="Sylfaen" w:cs="Sylfaen"/>
          <w:b/>
          <w:sz w:val="20"/>
          <w:lang w:val="ka-GE"/>
        </w:rPr>
      </w:pPr>
    </w:p>
    <w:p w14:paraId="5F578506" w14:textId="77777777" w:rsidR="0012633A" w:rsidRDefault="0012633A" w:rsidP="0012633A">
      <w:pPr>
        <w:rPr>
          <w:rFonts w:ascii="Sylfaen" w:hAnsi="Sylfaen" w:cs="Sylfaen"/>
          <w:b/>
          <w:sz w:val="20"/>
          <w:lang w:val="ka-GE"/>
        </w:rPr>
      </w:pPr>
    </w:p>
    <w:p w14:paraId="424AEEAA" w14:textId="77777777" w:rsidR="00300069" w:rsidRPr="00905499" w:rsidRDefault="00300069" w:rsidP="0012633A">
      <w:pPr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36A75AF2" w:rsidR="008B559B" w:rsidRDefault="00300069" w:rsidP="00E209A8">
      <w:pPr>
        <w:pStyle w:val="Header"/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b/>
          <w:bCs/>
          <w:lang w:val="ka-GE"/>
        </w:rPr>
        <w:t>სს</w:t>
      </w:r>
      <w:r w:rsidRPr="003A5638"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„ვიანი“</w:t>
      </w:r>
      <w:r w:rsidR="00546C11">
        <w:rPr>
          <w:rFonts w:ascii="Sylfaen" w:hAnsi="Sylfaen" w:cs="Sylfaen"/>
          <w:b/>
          <w:bCs/>
          <w:lang w:val="ka-GE"/>
        </w:rPr>
        <w:t>, სს „საქართველოს კლინიკები“</w:t>
      </w:r>
      <w:r w:rsidR="008A21E4">
        <w:rPr>
          <w:rFonts w:ascii="Sylfaen" w:hAnsi="Sylfaen" w:cs="Sylfaen"/>
          <w:b/>
          <w:bCs/>
          <w:lang w:val="ka-GE"/>
        </w:rPr>
        <w:t>,</w:t>
      </w:r>
      <w:r>
        <w:rPr>
          <w:rFonts w:ascii="Sylfaen" w:hAnsi="Sylfaen" w:cs="Sylfaen"/>
          <w:b/>
          <w:bCs/>
          <w:lang w:val="ka-GE"/>
        </w:rPr>
        <w:t xml:space="preserve"> შპს </w:t>
      </w:r>
      <w:r w:rsidR="00546C11">
        <w:rPr>
          <w:rFonts w:ascii="Sylfaen" w:hAnsi="Sylfaen" w:cs="Sylfaen"/>
          <w:b/>
          <w:bCs/>
          <w:lang w:val="ka-GE"/>
        </w:rPr>
        <w:t>„</w:t>
      </w:r>
      <w:r>
        <w:rPr>
          <w:rFonts w:ascii="Sylfaen" w:hAnsi="Sylfaen" w:cs="Sylfaen"/>
          <w:b/>
          <w:bCs/>
          <w:lang w:val="ka-GE"/>
        </w:rPr>
        <w:t>კავკასიის მედიცინის ცენტრი</w:t>
      </w:r>
      <w:r w:rsidR="00546C11">
        <w:rPr>
          <w:rFonts w:ascii="Sylfaen" w:hAnsi="Sylfaen" w:cs="Sylfaen"/>
          <w:b/>
          <w:bCs/>
          <w:lang w:val="ka-GE"/>
        </w:rPr>
        <w:t>“</w:t>
      </w:r>
      <w:r w:rsidR="008A21E4">
        <w:rPr>
          <w:rFonts w:ascii="Sylfaen" w:hAnsi="Sylfaen" w:cs="Sylfaen"/>
          <w:b/>
          <w:bCs/>
          <w:lang w:val="ka-GE"/>
        </w:rPr>
        <w:t>, შპს „ვიან ლოჯისტიკა“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="00546C11">
        <w:rPr>
          <w:rFonts w:ascii="Sylfaen" w:hAnsi="Sylfaen" w:cs="Sylfaen"/>
          <w:b/>
          <w:bCs/>
          <w:lang w:val="ka-GE"/>
        </w:rPr>
        <w:t xml:space="preserve">და შპს „დასავლეთ საქართველოს სამედიცინო ცენტი“ </w:t>
      </w:r>
      <w:r w:rsidR="00F148B9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</w:t>
      </w:r>
      <w:r w:rsidR="00C20F84">
        <w:rPr>
          <w:rFonts w:ascii="Sylfaen" w:hAnsi="Sylfaen" w:cs="Sylfaen"/>
          <w:sz w:val="20"/>
          <w:lang w:val="ka-GE"/>
        </w:rPr>
        <w:t xml:space="preserve"> </w:t>
      </w:r>
      <w:r w:rsidR="008A21E4">
        <w:rPr>
          <w:rFonts w:ascii="Sylfaen" w:hAnsi="Sylfaen" w:cs="Sylfaen"/>
          <w:b/>
          <w:bCs/>
          <w:lang w:val="ka-GE"/>
        </w:rPr>
        <w:t xml:space="preserve">პოლიგრაფიული მომსახურების შესყიდვა </w:t>
      </w:r>
      <w:r w:rsidR="0012633A">
        <w:rPr>
          <w:rFonts w:ascii="Sylfaen" w:hAnsi="Sylfaen" w:cs="Sylfaen"/>
          <w:b/>
          <w:bCs/>
          <w:lang w:val="ka-GE"/>
        </w:rPr>
        <w:t xml:space="preserve">-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  <w:r w:rsidR="004663A8">
        <w:rPr>
          <w:rFonts w:ascii="Sylfaen" w:hAnsi="Sylfaen" w:cs="Sylfaen"/>
          <w:sz w:val="20"/>
          <w:lang w:val="en-US"/>
        </w:rPr>
        <w:t xml:space="preserve"> 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66A0278" w14:textId="6704EE28" w:rsidR="00A92E91" w:rsidRDefault="008B559B" w:rsidP="001E561F">
      <w:pPr>
        <w:rPr>
          <w:rFonts w:ascii="Sylfaen" w:hAnsi="Sylfaen" w:cs="Sylfaen"/>
          <w:b/>
          <w:bCs/>
          <w:lang w:val="ka-GE"/>
        </w:rPr>
      </w:pPr>
      <w:r w:rsidRPr="00D87231">
        <w:rPr>
          <w:rFonts w:ascii="Sylfaen" w:hAnsi="Sylfaen" w:cs="Sylfaen"/>
          <w:sz w:val="20"/>
          <w:lang w:val="ka-GE"/>
        </w:rPr>
        <w:t>ტენდერ</w:t>
      </w:r>
      <w:r w:rsidR="00FD53E1" w:rsidRPr="00D87231">
        <w:rPr>
          <w:rFonts w:ascii="Sylfaen" w:hAnsi="Sylfaen" w:cs="Sylfaen"/>
          <w:sz w:val="20"/>
          <w:lang w:val="ka-GE"/>
        </w:rPr>
        <w:t xml:space="preserve">ში გამარჯვებულ </w:t>
      </w:r>
      <w:r w:rsidR="00131DB5">
        <w:rPr>
          <w:rFonts w:ascii="Sylfaen" w:hAnsi="Sylfaen" w:cs="Sylfaen"/>
          <w:sz w:val="20"/>
          <w:lang w:val="ka-GE"/>
        </w:rPr>
        <w:t>კომპანიასთან</w:t>
      </w:r>
      <w:r w:rsidR="001828C7" w:rsidRPr="00D87231">
        <w:rPr>
          <w:rFonts w:ascii="Sylfaen" w:hAnsi="Sylfaen" w:cs="Sylfaen"/>
          <w:sz w:val="20"/>
          <w:lang w:val="ka-GE"/>
        </w:rPr>
        <w:t xml:space="preserve"> შესყიდვის ხელშეკრულება</w:t>
      </w:r>
      <w:r w:rsidR="00131DB5">
        <w:rPr>
          <w:rFonts w:ascii="Sylfaen" w:hAnsi="Sylfaen" w:cs="Sylfaen"/>
          <w:sz w:val="20"/>
          <w:lang w:val="ka-GE"/>
        </w:rPr>
        <w:t>ს</w:t>
      </w:r>
      <w:r w:rsidR="001828C7" w:rsidRPr="00D87231">
        <w:rPr>
          <w:rFonts w:ascii="Sylfaen" w:hAnsi="Sylfaen" w:cs="Sylfaen"/>
          <w:sz w:val="20"/>
          <w:lang w:val="ka-GE"/>
        </w:rPr>
        <w:t xml:space="preserve"> გა</w:t>
      </w:r>
      <w:r w:rsidR="00131DB5">
        <w:rPr>
          <w:rFonts w:ascii="Sylfaen" w:hAnsi="Sylfaen" w:cs="Sylfaen"/>
          <w:sz w:val="20"/>
          <w:lang w:val="ka-GE"/>
        </w:rPr>
        <w:t xml:space="preserve">აფორმებს </w:t>
      </w:r>
      <w:r w:rsidR="00546C11" w:rsidRPr="00546C11">
        <w:rPr>
          <w:rFonts w:ascii="Sylfaen" w:hAnsi="Sylfaen" w:cs="Sylfaen"/>
          <w:b/>
          <w:bCs/>
          <w:sz w:val="20"/>
          <w:lang w:val="ka-GE"/>
        </w:rPr>
        <w:t xml:space="preserve">სს </w:t>
      </w:r>
      <w:r w:rsidR="008A21E4">
        <w:rPr>
          <w:rFonts w:ascii="Sylfaen" w:hAnsi="Sylfaen" w:cs="Sylfaen"/>
          <w:b/>
          <w:bCs/>
          <w:sz w:val="20"/>
          <w:lang w:val="ka-GE"/>
        </w:rPr>
        <w:t>„</w:t>
      </w:r>
      <w:r w:rsidR="00546C11" w:rsidRPr="00546C11">
        <w:rPr>
          <w:rFonts w:ascii="Sylfaen" w:hAnsi="Sylfaen" w:cs="Sylfaen"/>
          <w:b/>
          <w:bCs/>
          <w:sz w:val="20"/>
          <w:lang w:val="ka-GE"/>
        </w:rPr>
        <w:t>ვიანი</w:t>
      </w:r>
      <w:r w:rsidR="008A21E4">
        <w:rPr>
          <w:rFonts w:ascii="Sylfaen" w:hAnsi="Sylfaen" w:cs="Sylfaen"/>
          <w:b/>
          <w:bCs/>
          <w:sz w:val="20"/>
          <w:lang w:val="ka-GE"/>
        </w:rPr>
        <w:t>“</w:t>
      </w:r>
      <w:r w:rsidR="00546C11" w:rsidRPr="00546C11">
        <w:rPr>
          <w:rFonts w:ascii="Sylfaen" w:hAnsi="Sylfaen" w:cs="Sylfaen"/>
          <w:b/>
          <w:bCs/>
          <w:sz w:val="20"/>
          <w:lang w:val="ka-GE"/>
        </w:rPr>
        <w:t>,</w:t>
      </w:r>
      <w:r w:rsidR="00546C11">
        <w:rPr>
          <w:rFonts w:ascii="Sylfaen" w:hAnsi="Sylfaen" w:cs="Sylfaen"/>
          <w:sz w:val="20"/>
          <w:lang w:val="ka-GE"/>
        </w:rPr>
        <w:t xml:space="preserve"> </w:t>
      </w:r>
      <w:r w:rsidR="001E561F">
        <w:rPr>
          <w:rFonts w:ascii="Sylfaen" w:hAnsi="Sylfaen" w:cs="Sylfaen"/>
          <w:b/>
          <w:bCs/>
          <w:lang w:val="ka-GE"/>
        </w:rPr>
        <w:t xml:space="preserve">შპს </w:t>
      </w:r>
      <w:r w:rsidR="008A21E4">
        <w:rPr>
          <w:rFonts w:ascii="Sylfaen" w:hAnsi="Sylfaen" w:cs="Sylfaen"/>
          <w:b/>
          <w:bCs/>
          <w:lang w:val="ka-GE"/>
        </w:rPr>
        <w:t>„</w:t>
      </w:r>
      <w:r w:rsidR="001E561F">
        <w:rPr>
          <w:rFonts w:ascii="Sylfaen" w:hAnsi="Sylfaen" w:cs="Sylfaen"/>
          <w:b/>
          <w:bCs/>
          <w:lang w:val="ka-GE"/>
        </w:rPr>
        <w:t>კავკასიის მედიცინის ცენტრ</w:t>
      </w:r>
      <w:r w:rsidR="00FA538F">
        <w:rPr>
          <w:rFonts w:ascii="Sylfaen" w:hAnsi="Sylfaen" w:cs="Sylfaen"/>
          <w:b/>
          <w:bCs/>
          <w:lang w:val="ka-GE"/>
        </w:rPr>
        <w:t>ი</w:t>
      </w:r>
      <w:r w:rsidR="008A21E4">
        <w:rPr>
          <w:rFonts w:ascii="Sylfaen" w:hAnsi="Sylfaen" w:cs="Sylfaen"/>
          <w:b/>
          <w:bCs/>
          <w:lang w:val="ka-GE"/>
        </w:rPr>
        <w:t>“</w:t>
      </w:r>
      <w:r w:rsidR="00546C11">
        <w:rPr>
          <w:rFonts w:ascii="Sylfaen" w:hAnsi="Sylfaen" w:cs="Sylfaen"/>
          <w:b/>
          <w:bCs/>
          <w:lang w:val="ka-GE"/>
        </w:rPr>
        <w:t xml:space="preserve">, შპს </w:t>
      </w:r>
      <w:r w:rsidR="008A21E4">
        <w:rPr>
          <w:rFonts w:ascii="Sylfaen" w:hAnsi="Sylfaen" w:cs="Sylfaen"/>
          <w:b/>
          <w:bCs/>
          <w:lang w:val="ka-GE"/>
        </w:rPr>
        <w:t>„</w:t>
      </w:r>
      <w:r w:rsidR="00546C11">
        <w:rPr>
          <w:rFonts w:ascii="Sylfaen" w:hAnsi="Sylfaen" w:cs="Sylfaen"/>
          <w:b/>
          <w:bCs/>
          <w:lang w:val="ka-GE"/>
        </w:rPr>
        <w:t>დასავლეთ საქართველოს სამედიცინო ცენტრი</w:t>
      </w:r>
      <w:r w:rsidR="008A21E4">
        <w:rPr>
          <w:rFonts w:ascii="Sylfaen" w:hAnsi="Sylfaen" w:cs="Sylfaen"/>
          <w:b/>
          <w:bCs/>
          <w:lang w:val="ka-GE"/>
        </w:rPr>
        <w:t>“</w:t>
      </w:r>
      <w:r w:rsidR="00546C11">
        <w:rPr>
          <w:rFonts w:ascii="Sylfaen" w:hAnsi="Sylfaen" w:cs="Sylfaen"/>
          <w:b/>
          <w:bCs/>
          <w:lang w:val="ka-GE"/>
        </w:rPr>
        <w:t xml:space="preserve"> </w:t>
      </w:r>
      <w:r w:rsidR="008A21E4">
        <w:rPr>
          <w:rFonts w:ascii="Sylfaen" w:hAnsi="Sylfaen" w:cs="Sylfaen"/>
          <w:b/>
          <w:bCs/>
          <w:lang w:val="ka-GE"/>
        </w:rPr>
        <w:t xml:space="preserve">შპს „ვიან ლოჯისტიკა“ </w:t>
      </w:r>
      <w:r w:rsidR="00546C11">
        <w:rPr>
          <w:rFonts w:ascii="Sylfaen" w:hAnsi="Sylfaen" w:cs="Sylfaen"/>
          <w:b/>
          <w:bCs/>
          <w:lang w:val="ka-GE"/>
        </w:rPr>
        <w:t xml:space="preserve">და სს </w:t>
      </w:r>
      <w:r w:rsidR="008A21E4">
        <w:rPr>
          <w:rFonts w:ascii="Sylfaen" w:hAnsi="Sylfaen" w:cs="Sylfaen"/>
          <w:b/>
          <w:bCs/>
          <w:lang w:val="ka-GE"/>
        </w:rPr>
        <w:t>„</w:t>
      </w:r>
      <w:r w:rsidR="00546C11">
        <w:rPr>
          <w:rFonts w:ascii="Sylfaen" w:hAnsi="Sylfaen" w:cs="Sylfaen"/>
          <w:b/>
          <w:bCs/>
          <w:lang w:val="ka-GE"/>
        </w:rPr>
        <w:t>საქართველოს კლინიკები</w:t>
      </w:r>
      <w:r w:rsidR="008A21E4">
        <w:rPr>
          <w:rFonts w:ascii="Sylfaen" w:hAnsi="Sylfaen" w:cs="Sylfaen"/>
          <w:b/>
          <w:bCs/>
          <w:lang w:val="ka-GE"/>
        </w:rPr>
        <w:t>“</w:t>
      </w:r>
      <w:r w:rsidR="00546C11">
        <w:rPr>
          <w:rFonts w:ascii="Sylfaen" w:hAnsi="Sylfaen" w:cs="Sylfaen"/>
          <w:b/>
          <w:bCs/>
          <w:lang w:val="ka-GE"/>
        </w:rPr>
        <w:t>.</w:t>
      </w:r>
    </w:p>
    <w:p w14:paraId="2697D6AA" w14:textId="77777777" w:rsidR="001E561F" w:rsidRPr="00905499" w:rsidRDefault="001E561F" w:rsidP="001E561F">
      <w:pPr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5B214F72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8C1B0A">
        <w:rPr>
          <w:rFonts w:ascii="Sylfaen" w:hAnsi="Sylfaen" w:cs="Sylfaen"/>
          <w:sz w:val="20"/>
          <w:lang w:val="ka-GE"/>
        </w:rPr>
        <w:t>4</w:t>
      </w:r>
      <w:r w:rsidRPr="006F54AA">
        <w:rPr>
          <w:rFonts w:ascii="Sylfaen" w:hAnsi="Sylfaen" w:cs="Sylfaen"/>
          <w:sz w:val="20"/>
          <w:lang w:val="ka-GE"/>
        </w:rPr>
        <w:t xml:space="preserve"> წლის</w:t>
      </w:r>
      <w:r w:rsidR="00E209A8">
        <w:rPr>
          <w:rFonts w:ascii="Sylfaen" w:hAnsi="Sylfaen" w:cs="Sylfaen"/>
          <w:sz w:val="20"/>
          <w:lang w:val="ka-GE"/>
        </w:rPr>
        <w:t xml:space="preserve"> </w:t>
      </w:r>
      <w:r w:rsidR="008A21E4">
        <w:rPr>
          <w:rFonts w:ascii="Sylfaen" w:hAnsi="Sylfaen" w:cs="Sylfaen"/>
          <w:sz w:val="20"/>
          <w:lang w:val="ka-GE"/>
        </w:rPr>
        <w:t>1</w:t>
      </w:r>
      <w:r w:rsidR="002F699E">
        <w:rPr>
          <w:rFonts w:ascii="Sylfaen" w:hAnsi="Sylfaen" w:cs="Sylfaen"/>
          <w:sz w:val="20"/>
          <w:lang w:val="ka-GE"/>
        </w:rPr>
        <w:t>2</w:t>
      </w:r>
      <w:r w:rsidR="00922FC9" w:rsidRPr="00FA538F">
        <w:rPr>
          <w:rFonts w:ascii="Sylfaen" w:hAnsi="Sylfaen" w:cs="Sylfaen"/>
          <w:sz w:val="20"/>
          <w:lang w:val="ka-GE"/>
        </w:rPr>
        <w:t xml:space="preserve"> </w:t>
      </w:r>
      <w:r w:rsidR="00785FBB">
        <w:rPr>
          <w:rFonts w:ascii="Sylfaen" w:hAnsi="Sylfaen" w:cs="Sylfaen"/>
          <w:sz w:val="20"/>
          <w:lang w:val="ka-GE"/>
        </w:rPr>
        <w:t>მარტის</w:t>
      </w:r>
      <w:r w:rsidR="00922FC9" w:rsidRPr="006F54AA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  <w:lang w:val="ka-GE"/>
        </w:rPr>
        <w:t>1</w:t>
      </w:r>
      <w:r w:rsidR="000C5415">
        <w:rPr>
          <w:rFonts w:ascii="Sylfaen" w:hAnsi="Sylfaen" w:cs="Sylfaen"/>
          <w:sz w:val="20"/>
          <w:lang w:val="ka-GE"/>
        </w:rPr>
        <w:t>8</w:t>
      </w:r>
      <w:r w:rsidRPr="006F54A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1FAA25F8" w:rsidR="00A92E91" w:rsidRPr="00FA538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FA538F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FA538F">
        <w:rPr>
          <w:rFonts w:ascii="Sylfaen" w:hAnsi="Sylfaen" w:cs="Sylfaen"/>
          <w:sz w:val="20"/>
          <w:lang w:val="ka-GE"/>
        </w:rPr>
        <w:t>. . . .</w:t>
      </w:r>
      <w:r w:rsidR="001A4ED8" w:rsidRPr="00FA538F">
        <w:rPr>
          <w:rFonts w:ascii="Sylfaen" w:hAnsi="Sylfaen" w:cs="Sylfaen"/>
          <w:sz w:val="20"/>
          <w:lang w:val="en-US"/>
        </w:rPr>
        <w:t xml:space="preserve"> . .</w:t>
      </w:r>
      <w:r w:rsidR="0041256E" w:rsidRPr="00FA538F">
        <w:rPr>
          <w:rFonts w:ascii="Sylfaen" w:hAnsi="Sylfaen" w:cs="Sylfaen"/>
          <w:sz w:val="20"/>
          <w:lang w:val="en-US"/>
        </w:rPr>
        <w:t xml:space="preserve"> </w:t>
      </w:r>
      <w:r w:rsidR="001A4ED8" w:rsidRPr="00FA538F">
        <w:rPr>
          <w:rFonts w:ascii="Sylfaen" w:hAnsi="Sylfaen" w:cs="Sylfaen"/>
          <w:sz w:val="20"/>
          <w:lang w:val="en-US"/>
        </w:rPr>
        <w:t xml:space="preserve"> </w:t>
      </w:r>
      <w:r w:rsidR="00CB5E30" w:rsidRPr="00FA538F">
        <w:rPr>
          <w:rFonts w:ascii="Sylfaen" w:hAnsi="Sylfaen" w:cs="Sylfaen"/>
          <w:sz w:val="20"/>
          <w:lang w:val="ka-GE"/>
        </w:rPr>
        <w:t xml:space="preserve">  </w:t>
      </w:r>
      <w:r w:rsidR="00785FBB">
        <w:rPr>
          <w:rFonts w:ascii="Sylfaen" w:hAnsi="Sylfaen" w:cs="Sylfaen"/>
          <w:sz w:val="20"/>
          <w:lang w:val="ka-GE"/>
        </w:rPr>
        <w:t>2</w:t>
      </w:r>
      <w:r w:rsidR="002F699E">
        <w:rPr>
          <w:rFonts w:ascii="Sylfaen" w:hAnsi="Sylfaen" w:cs="Sylfaen"/>
          <w:sz w:val="20"/>
          <w:lang w:val="ka-GE"/>
        </w:rPr>
        <w:t>8</w:t>
      </w:r>
      <w:r w:rsidR="00E209A8" w:rsidRPr="00FA538F">
        <w:rPr>
          <w:rFonts w:ascii="Sylfaen" w:hAnsi="Sylfaen" w:cs="Sylfaen"/>
          <w:sz w:val="20"/>
          <w:lang w:val="ka-GE"/>
        </w:rPr>
        <w:t xml:space="preserve"> </w:t>
      </w:r>
      <w:r w:rsidR="00785FBB">
        <w:rPr>
          <w:rFonts w:ascii="Sylfaen" w:hAnsi="Sylfaen" w:cs="Sylfaen"/>
          <w:sz w:val="20"/>
          <w:lang w:val="ka-GE"/>
        </w:rPr>
        <w:t>თებერვალი</w:t>
      </w:r>
      <w:r w:rsidR="00C20F84" w:rsidRPr="00FA538F">
        <w:rPr>
          <w:rFonts w:ascii="Sylfaen" w:hAnsi="Sylfaen" w:cs="Sylfaen"/>
          <w:sz w:val="20"/>
          <w:lang w:val="ka-GE"/>
        </w:rPr>
        <w:t xml:space="preserve"> </w:t>
      </w:r>
      <w:r w:rsidR="00917048" w:rsidRPr="00FA538F">
        <w:rPr>
          <w:rFonts w:ascii="Sylfaen" w:hAnsi="Sylfaen" w:cs="Sylfaen"/>
          <w:sz w:val="20"/>
          <w:lang w:val="ka-GE"/>
        </w:rPr>
        <w:t>20</w:t>
      </w:r>
      <w:r w:rsidR="009B404C" w:rsidRPr="00FA538F">
        <w:rPr>
          <w:rFonts w:ascii="Sylfaen" w:hAnsi="Sylfaen" w:cs="Sylfaen"/>
          <w:sz w:val="20"/>
          <w:lang w:val="ka-GE"/>
        </w:rPr>
        <w:t>2</w:t>
      </w:r>
      <w:r w:rsidR="008C1B0A" w:rsidRPr="00FA538F">
        <w:rPr>
          <w:rFonts w:ascii="Sylfaen" w:hAnsi="Sylfaen" w:cs="Sylfaen"/>
          <w:sz w:val="20"/>
          <w:lang w:val="ka-GE"/>
        </w:rPr>
        <w:t>4</w:t>
      </w:r>
    </w:p>
    <w:p w14:paraId="5FD14E84" w14:textId="7C4F04C1" w:rsidR="00A92E91" w:rsidRPr="00FA538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FA538F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FA538F">
        <w:rPr>
          <w:rFonts w:ascii="Sylfaen" w:hAnsi="Sylfaen" w:cs="Sylfaen"/>
          <w:sz w:val="20"/>
          <w:lang w:val="ka-GE"/>
        </w:rPr>
        <w:t xml:space="preserve"> . . . . </w:t>
      </w:r>
      <w:r w:rsidR="00131DB5" w:rsidRPr="00FA538F">
        <w:rPr>
          <w:rFonts w:ascii="Sylfaen" w:hAnsi="Sylfaen" w:cs="Sylfaen"/>
          <w:sz w:val="20"/>
          <w:lang w:val="ka-GE"/>
        </w:rPr>
        <w:t xml:space="preserve">  </w:t>
      </w:r>
      <w:r w:rsidR="00785FBB">
        <w:rPr>
          <w:rFonts w:ascii="Sylfaen" w:hAnsi="Sylfaen" w:cs="Sylfaen"/>
          <w:sz w:val="20"/>
          <w:lang w:val="ka-GE"/>
        </w:rPr>
        <w:t xml:space="preserve"> </w:t>
      </w:r>
      <w:r w:rsidR="008A21E4">
        <w:rPr>
          <w:rFonts w:ascii="Sylfaen" w:hAnsi="Sylfaen" w:cs="Sylfaen"/>
          <w:sz w:val="20"/>
          <w:lang w:val="ka-GE"/>
        </w:rPr>
        <w:t>1</w:t>
      </w:r>
      <w:r w:rsidR="002F699E">
        <w:rPr>
          <w:rFonts w:ascii="Sylfaen" w:hAnsi="Sylfaen" w:cs="Sylfaen"/>
          <w:sz w:val="20"/>
          <w:lang w:val="ka-GE"/>
        </w:rPr>
        <w:t>2</w:t>
      </w:r>
      <w:r w:rsidR="00E209A8" w:rsidRPr="00FA538F">
        <w:rPr>
          <w:rFonts w:ascii="Sylfaen" w:hAnsi="Sylfaen" w:cs="Sylfaen"/>
          <w:sz w:val="20"/>
          <w:lang w:val="ka-GE"/>
        </w:rPr>
        <w:t xml:space="preserve"> </w:t>
      </w:r>
      <w:r w:rsidR="00785FBB">
        <w:rPr>
          <w:rFonts w:ascii="Sylfaen" w:hAnsi="Sylfaen" w:cs="Sylfaen"/>
          <w:sz w:val="20"/>
          <w:lang w:val="ka-GE"/>
        </w:rPr>
        <w:t>მარტი</w:t>
      </w:r>
      <w:r w:rsidR="00E209A8" w:rsidRPr="00FA538F">
        <w:rPr>
          <w:rFonts w:ascii="Sylfaen" w:hAnsi="Sylfaen" w:cs="Sylfaen"/>
          <w:sz w:val="20"/>
          <w:lang w:val="ka-GE"/>
        </w:rPr>
        <w:t xml:space="preserve"> </w:t>
      </w:r>
      <w:r w:rsidRPr="00FA538F">
        <w:rPr>
          <w:rFonts w:ascii="Sylfaen" w:hAnsi="Sylfaen" w:cs="Sylfaen"/>
          <w:sz w:val="20"/>
          <w:lang w:val="ka-GE"/>
        </w:rPr>
        <w:t>20</w:t>
      </w:r>
      <w:r w:rsidR="009B404C" w:rsidRPr="00FA538F">
        <w:rPr>
          <w:rFonts w:ascii="Sylfaen" w:hAnsi="Sylfaen" w:cs="Sylfaen"/>
          <w:sz w:val="20"/>
          <w:lang w:val="ka-GE"/>
        </w:rPr>
        <w:t>2</w:t>
      </w:r>
      <w:r w:rsidR="008C1B0A" w:rsidRPr="00FA538F">
        <w:rPr>
          <w:rFonts w:ascii="Sylfaen" w:hAnsi="Sylfaen" w:cs="Sylfaen"/>
          <w:sz w:val="20"/>
          <w:lang w:val="ka-GE"/>
        </w:rPr>
        <w:t>4</w:t>
      </w:r>
    </w:p>
    <w:p w14:paraId="7BBE0DF8" w14:textId="7A62ECC6" w:rsidR="00A92E91" w:rsidRPr="00FA538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FA538F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FA538F">
        <w:rPr>
          <w:rFonts w:ascii="Sylfaen" w:hAnsi="Sylfaen" w:cs="Sylfaen"/>
          <w:sz w:val="20"/>
          <w:lang w:val="ka-GE"/>
        </w:rPr>
        <w:t xml:space="preserve">გამოვლენა </w:t>
      </w:r>
      <w:r w:rsidRPr="00FA538F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FA538F">
        <w:rPr>
          <w:rFonts w:ascii="Sylfaen" w:hAnsi="Sylfaen" w:cs="Sylfaen"/>
          <w:sz w:val="20"/>
          <w:lang w:val="ka-GE"/>
        </w:rPr>
        <w:t xml:space="preserve"> .</w:t>
      </w:r>
      <w:r w:rsidR="0041256E" w:rsidRPr="00FA538F">
        <w:rPr>
          <w:rFonts w:ascii="Sylfaen" w:hAnsi="Sylfaen" w:cs="Sylfaen"/>
          <w:sz w:val="20"/>
          <w:lang w:val="ka-GE"/>
        </w:rPr>
        <w:t xml:space="preserve"> </w:t>
      </w:r>
      <w:r w:rsidR="00C20F84" w:rsidRPr="00FA538F">
        <w:rPr>
          <w:rFonts w:ascii="Sylfaen" w:hAnsi="Sylfaen" w:cs="Sylfaen"/>
          <w:sz w:val="20"/>
          <w:lang w:val="ka-GE"/>
        </w:rPr>
        <w:t xml:space="preserve"> </w:t>
      </w:r>
      <w:r w:rsidR="00785FBB">
        <w:rPr>
          <w:rFonts w:ascii="Sylfaen" w:hAnsi="Sylfaen" w:cs="Sylfaen"/>
          <w:sz w:val="20"/>
          <w:lang w:val="ka-GE"/>
        </w:rPr>
        <w:t>1</w:t>
      </w:r>
      <w:r w:rsidR="002F699E">
        <w:rPr>
          <w:rFonts w:ascii="Sylfaen" w:hAnsi="Sylfaen" w:cs="Sylfaen"/>
          <w:sz w:val="20"/>
          <w:lang w:val="ka-GE"/>
        </w:rPr>
        <w:t>9</w:t>
      </w:r>
      <w:r w:rsidR="00DC25E4" w:rsidRPr="00FA538F">
        <w:rPr>
          <w:rFonts w:ascii="Sylfaen" w:hAnsi="Sylfaen" w:cs="Sylfaen"/>
          <w:sz w:val="20"/>
          <w:lang w:val="en-US"/>
        </w:rPr>
        <w:t xml:space="preserve"> </w:t>
      </w:r>
      <w:r w:rsidR="00785FBB">
        <w:rPr>
          <w:rFonts w:ascii="Sylfaen" w:hAnsi="Sylfaen" w:cs="Sylfaen"/>
          <w:sz w:val="20"/>
          <w:lang w:val="ka-GE"/>
        </w:rPr>
        <w:t>მარტი</w:t>
      </w:r>
      <w:r w:rsidR="00E209A8" w:rsidRPr="00FA538F">
        <w:rPr>
          <w:rFonts w:ascii="Sylfaen" w:hAnsi="Sylfaen" w:cs="Sylfaen"/>
          <w:sz w:val="20"/>
          <w:lang w:val="ka-GE"/>
        </w:rPr>
        <w:t xml:space="preserve"> </w:t>
      </w:r>
      <w:r w:rsidRPr="00FA538F">
        <w:rPr>
          <w:rFonts w:ascii="Sylfaen" w:hAnsi="Sylfaen" w:cs="Sylfaen"/>
          <w:sz w:val="20"/>
          <w:lang w:val="ka-GE"/>
        </w:rPr>
        <w:t>20</w:t>
      </w:r>
      <w:r w:rsidR="009B404C" w:rsidRPr="00FA538F">
        <w:rPr>
          <w:rFonts w:ascii="Sylfaen" w:hAnsi="Sylfaen" w:cs="Sylfaen"/>
          <w:sz w:val="20"/>
          <w:lang w:val="ka-GE"/>
        </w:rPr>
        <w:t>2</w:t>
      </w:r>
      <w:r w:rsidR="008C1B0A" w:rsidRPr="00FA538F">
        <w:rPr>
          <w:rFonts w:ascii="Sylfaen" w:hAnsi="Sylfaen" w:cs="Sylfaen"/>
          <w:sz w:val="20"/>
          <w:lang w:val="ka-GE"/>
        </w:rPr>
        <w:t>4</w:t>
      </w:r>
    </w:p>
    <w:p w14:paraId="452AD223" w14:textId="01C58054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FA538F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FA538F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FA538F">
        <w:rPr>
          <w:rFonts w:ascii="Sylfaen" w:hAnsi="Sylfaen" w:cs="Sylfaen"/>
          <w:sz w:val="20"/>
          <w:lang w:val="ka-GE"/>
        </w:rPr>
        <w:t>. .</w:t>
      </w:r>
      <w:r w:rsidR="00ED5596" w:rsidRPr="00FA538F">
        <w:rPr>
          <w:rFonts w:ascii="Sylfaen" w:hAnsi="Sylfaen" w:cs="Sylfaen"/>
          <w:sz w:val="20"/>
          <w:lang w:val="ka-GE"/>
        </w:rPr>
        <w:t xml:space="preserve"> . . . . </w:t>
      </w:r>
      <w:r w:rsidR="001A4ED8" w:rsidRPr="00FA538F">
        <w:rPr>
          <w:rFonts w:ascii="Sylfaen" w:hAnsi="Sylfaen" w:cs="Sylfaen"/>
          <w:sz w:val="20"/>
          <w:lang w:val="en-US"/>
        </w:rPr>
        <w:t>.</w:t>
      </w:r>
      <w:r w:rsidR="0041256E" w:rsidRPr="00FA538F">
        <w:rPr>
          <w:rFonts w:ascii="Sylfaen" w:hAnsi="Sylfaen" w:cs="Sylfaen"/>
          <w:sz w:val="20"/>
          <w:lang w:val="ka-GE"/>
        </w:rPr>
        <w:t xml:space="preserve"> </w:t>
      </w:r>
      <w:r w:rsidR="00131DB5" w:rsidRPr="00FA538F">
        <w:rPr>
          <w:rFonts w:ascii="Sylfaen" w:hAnsi="Sylfaen" w:cs="Sylfaen"/>
          <w:sz w:val="20"/>
          <w:lang w:val="ka-GE"/>
        </w:rPr>
        <w:t xml:space="preserve">  </w:t>
      </w:r>
      <w:r w:rsidR="00C20F84" w:rsidRPr="00FA538F">
        <w:rPr>
          <w:rFonts w:ascii="Sylfaen" w:hAnsi="Sylfaen" w:cs="Sylfaen"/>
          <w:sz w:val="20"/>
          <w:lang w:val="ka-GE"/>
        </w:rPr>
        <w:t xml:space="preserve"> </w:t>
      </w:r>
      <w:r w:rsidR="00785FBB">
        <w:rPr>
          <w:rFonts w:ascii="Sylfaen" w:hAnsi="Sylfaen" w:cs="Sylfaen"/>
          <w:sz w:val="20"/>
          <w:lang w:val="ka-GE"/>
        </w:rPr>
        <w:t>2</w:t>
      </w:r>
      <w:r w:rsidR="002F699E">
        <w:rPr>
          <w:rFonts w:ascii="Sylfaen" w:hAnsi="Sylfaen" w:cs="Sylfaen"/>
          <w:sz w:val="20"/>
          <w:lang w:val="ka-GE"/>
        </w:rPr>
        <w:t>6</w:t>
      </w:r>
      <w:r w:rsidR="00FA538F" w:rsidRPr="00FA538F">
        <w:rPr>
          <w:rFonts w:ascii="Sylfaen" w:hAnsi="Sylfaen" w:cs="Sylfaen"/>
          <w:sz w:val="20"/>
          <w:lang w:val="ka-GE"/>
        </w:rPr>
        <w:t xml:space="preserve"> </w:t>
      </w:r>
      <w:r w:rsidR="00785FBB">
        <w:rPr>
          <w:rFonts w:ascii="Sylfaen" w:hAnsi="Sylfaen" w:cs="Sylfaen"/>
          <w:sz w:val="20"/>
          <w:lang w:val="ka-GE"/>
        </w:rPr>
        <w:t>მარტი</w:t>
      </w:r>
      <w:r w:rsidR="00E209A8" w:rsidRPr="00FA538F">
        <w:rPr>
          <w:rFonts w:ascii="Sylfaen" w:hAnsi="Sylfaen" w:cs="Sylfaen"/>
          <w:sz w:val="20"/>
          <w:lang w:val="ka-GE"/>
        </w:rPr>
        <w:t xml:space="preserve"> </w:t>
      </w:r>
      <w:r w:rsidR="001507E0" w:rsidRPr="00FA538F">
        <w:rPr>
          <w:rFonts w:ascii="Sylfaen" w:hAnsi="Sylfaen" w:cs="Sylfaen"/>
          <w:sz w:val="20"/>
          <w:lang w:val="ka-GE"/>
        </w:rPr>
        <w:t>2</w:t>
      </w:r>
      <w:r w:rsidR="00917048" w:rsidRPr="00FA538F">
        <w:rPr>
          <w:rFonts w:ascii="Sylfaen" w:hAnsi="Sylfaen" w:cs="Sylfaen"/>
          <w:sz w:val="20"/>
          <w:lang w:val="ka-GE"/>
        </w:rPr>
        <w:t>0</w:t>
      </w:r>
      <w:r w:rsidR="009B404C" w:rsidRPr="00FA538F">
        <w:rPr>
          <w:rFonts w:ascii="Sylfaen" w:hAnsi="Sylfaen" w:cs="Sylfaen"/>
          <w:sz w:val="20"/>
          <w:lang w:val="ka-GE"/>
        </w:rPr>
        <w:t>2</w:t>
      </w:r>
      <w:r w:rsidR="008C1B0A" w:rsidRPr="00FA538F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6369B41C" w14:textId="1AD819D5" w:rsidR="00A92E91" w:rsidRPr="00905499" w:rsidRDefault="00A92E91">
      <w:pPr>
        <w:rPr>
          <w:rFonts w:ascii="Sylfaen" w:hAnsi="Sylfaen"/>
          <w:iCs/>
          <w:sz w:val="20"/>
        </w:rPr>
      </w:pP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535A01E8" w14:textId="77777777" w:rsidR="004D0E0A" w:rsidRDefault="004D0E0A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37B40EF0" w:rsidR="00375CF1" w:rsidRPr="00FA538F" w:rsidRDefault="0042617C" w:rsidP="00785FBB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785FBB">
        <w:rPr>
          <w:rFonts w:ascii="Sylfaen" w:hAnsi="Sylfaen" w:cs="Sylfaen"/>
          <w:b/>
          <w:sz w:val="20"/>
          <w:lang w:val="ka-GE"/>
        </w:rPr>
        <w:t>ბეჭდური პროდუქცია</w:t>
      </w:r>
      <w:r w:rsidR="00BE6E47">
        <w:rPr>
          <w:rFonts w:ascii="Sylfaen" w:hAnsi="Sylfaen" w:cs="Sylfaen"/>
          <w:b/>
          <w:sz w:val="20"/>
          <w:lang w:val="ka-GE"/>
        </w:rPr>
        <w:t>: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396181EB" w:rsidR="0042617C" w:rsidRDefault="007360B9" w:rsidP="002D5333">
      <w:pPr>
        <w:pStyle w:val="ListParagraph"/>
        <w:numPr>
          <w:ilvl w:val="0"/>
          <w:numId w:val="23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ბეჭდური პროდუქციის ჩამონათვალი, სპეციფიკაცია</w:t>
      </w:r>
      <w:r w:rsidR="00BE6E47" w:rsidRPr="002D5333">
        <w:rPr>
          <w:rFonts w:ascii="Sylfaen" w:hAnsi="Sylfaen" w:cs="Sylfaen"/>
          <w:sz w:val="20"/>
          <w:lang w:val="ka-GE"/>
        </w:rPr>
        <w:t xml:space="preserve"> მოცემულია </w:t>
      </w:r>
      <w:r w:rsidR="0042617C" w:rsidRPr="002D5333">
        <w:rPr>
          <w:rFonts w:ascii="Sylfaen" w:hAnsi="Sylfaen" w:cs="Sylfaen"/>
          <w:sz w:val="20"/>
          <w:lang w:val="ka-GE"/>
        </w:rPr>
        <w:t>დანართ #1</w:t>
      </w:r>
      <w:r w:rsidR="002F699E">
        <w:rPr>
          <w:rFonts w:ascii="Sylfaen" w:hAnsi="Sylfaen" w:cs="Sylfaen"/>
          <w:sz w:val="20"/>
          <w:lang w:val="ka-GE"/>
        </w:rPr>
        <w:t>-ში, დანართ #1.1-ში</w:t>
      </w:r>
      <w:r w:rsidR="000C570A">
        <w:rPr>
          <w:rFonts w:ascii="Sylfaen" w:hAnsi="Sylfaen" w:cs="Sylfaen"/>
          <w:sz w:val="20"/>
          <w:lang w:val="ka-GE"/>
        </w:rPr>
        <w:t xml:space="preserve"> </w:t>
      </w:r>
      <w:r w:rsidR="001549FC">
        <w:rPr>
          <w:rFonts w:ascii="Sylfaen" w:hAnsi="Sylfaen" w:cs="Sylfaen"/>
          <w:sz w:val="20"/>
          <w:lang w:val="ka-GE"/>
        </w:rPr>
        <w:t>და დანართი #1.</w:t>
      </w:r>
      <w:r w:rsidR="002F699E">
        <w:rPr>
          <w:rFonts w:ascii="Sylfaen" w:hAnsi="Sylfaen" w:cs="Sylfaen"/>
          <w:sz w:val="20"/>
          <w:lang w:val="ka-GE"/>
        </w:rPr>
        <w:t>2-ში</w:t>
      </w:r>
      <w:r w:rsidR="001549FC">
        <w:rPr>
          <w:rFonts w:ascii="Sylfaen" w:hAnsi="Sylfaen" w:cs="Sylfaen"/>
          <w:sz w:val="20"/>
          <w:lang w:val="ka-GE"/>
        </w:rPr>
        <w:t xml:space="preserve"> </w:t>
      </w:r>
      <w:r w:rsidR="000C570A">
        <w:rPr>
          <w:rFonts w:ascii="Sylfaen" w:hAnsi="Sylfaen" w:cs="Sylfaen"/>
          <w:sz w:val="20"/>
          <w:lang w:val="ka-GE"/>
        </w:rPr>
        <w:t>(</w:t>
      </w:r>
      <w:r w:rsidR="000C570A">
        <w:rPr>
          <w:rFonts w:ascii="Sylfaen" w:hAnsi="Sylfaen" w:cs="Sylfaen"/>
          <w:sz w:val="20"/>
          <w:lang w:val="en-US"/>
        </w:rPr>
        <w:t>Excel-</w:t>
      </w:r>
      <w:r w:rsidR="000C570A">
        <w:rPr>
          <w:rFonts w:ascii="Sylfaen" w:hAnsi="Sylfaen" w:cs="Sylfaen"/>
          <w:sz w:val="20"/>
          <w:lang w:val="ka-GE"/>
        </w:rPr>
        <w:t>ის ფაილებში)</w:t>
      </w:r>
      <w:r>
        <w:rPr>
          <w:rFonts w:ascii="Sylfaen" w:hAnsi="Sylfaen" w:cs="Sylfaen"/>
          <w:sz w:val="20"/>
          <w:lang w:val="ka-GE"/>
        </w:rPr>
        <w:t>;</w:t>
      </w:r>
    </w:p>
    <w:p w14:paraId="50AE6973" w14:textId="1BE93D72" w:rsidR="000C570A" w:rsidRPr="002D5333" w:rsidRDefault="007360B9" w:rsidP="002D5333">
      <w:pPr>
        <w:pStyle w:val="ListParagraph"/>
        <w:numPr>
          <w:ilvl w:val="0"/>
          <w:numId w:val="23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ბეჭდური პროდუქციის საბეჭდი ფაილები</w:t>
      </w:r>
      <w:r w:rsidR="000C570A">
        <w:rPr>
          <w:rFonts w:ascii="Sylfaen" w:hAnsi="Sylfaen" w:cs="Sylfaen"/>
          <w:sz w:val="20"/>
          <w:lang w:val="ka-GE"/>
        </w:rPr>
        <w:t xml:space="preserve"> (</w:t>
      </w:r>
      <w:r w:rsidR="008A21E4">
        <w:rPr>
          <w:rFonts w:ascii="Sylfaen" w:hAnsi="Sylfaen" w:cs="Sylfaen"/>
          <w:sz w:val="20"/>
          <w:lang w:val="ka-GE"/>
        </w:rPr>
        <w:t>ფოლდერი „საბეჭდი ფაილები“</w:t>
      </w:r>
      <w:r w:rsidR="000C570A">
        <w:rPr>
          <w:rFonts w:ascii="Sylfaen" w:hAnsi="Sylfaen" w:cs="Sylfaen"/>
          <w:sz w:val="20"/>
          <w:lang w:val="ka-GE"/>
        </w:rPr>
        <w:t>)</w:t>
      </w:r>
      <w:r>
        <w:rPr>
          <w:rFonts w:ascii="Sylfaen" w:hAnsi="Sylfaen" w:cs="Sylfaen"/>
          <w:sz w:val="20"/>
          <w:lang w:val="ka-GE"/>
        </w:rPr>
        <w:t>;</w:t>
      </w:r>
    </w:p>
    <w:p w14:paraId="29EE4B01" w14:textId="77777777" w:rsidR="00A92E91" w:rsidRPr="00B74450" w:rsidRDefault="00A92E91">
      <w:pPr>
        <w:rPr>
          <w:rFonts w:asciiTheme="minorHAnsi" w:hAnsiTheme="minorHAnsi"/>
          <w:b/>
          <w:sz w:val="20"/>
          <w:lang w:val="ka-GE"/>
        </w:rPr>
      </w:pPr>
    </w:p>
    <w:p w14:paraId="57109354" w14:textId="6B3C06BB" w:rsidR="00A92E91" w:rsidRDefault="002A3FEC" w:rsidP="001C36B6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C36B6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1C36B6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1C36B6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7F0C059" w14:textId="77777777" w:rsidR="008370DB" w:rsidRDefault="008370DB" w:rsidP="008370DB">
      <w:pPr>
        <w:rPr>
          <w:rFonts w:ascii="Sylfaen" w:hAnsi="Sylfaen" w:cs="Sylfaen"/>
          <w:b/>
          <w:sz w:val="20"/>
          <w:lang w:val="ka-GE"/>
        </w:rPr>
      </w:pPr>
    </w:p>
    <w:p w14:paraId="1261ED80" w14:textId="743CE1CF" w:rsidR="008370DB" w:rsidRPr="008370DB" w:rsidRDefault="008370DB" w:rsidP="008370DB">
      <w:pPr>
        <w:rPr>
          <w:rFonts w:ascii="Sylfaen" w:hAnsi="Sylfaen" w:cs="Sylfaen"/>
          <w:bCs/>
          <w:sz w:val="20"/>
          <w:lang w:val="ka-GE"/>
        </w:rPr>
      </w:pPr>
      <w:r w:rsidRPr="008370DB">
        <w:rPr>
          <w:rFonts w:ascii="Sylfaen" w:hAnsi="Sylfaen" w:cs="Sylfaen"/>
          <w:bCs/>
          <w:sz w:val="20"/>
          <w:lang w:val="ka-GE"/>
        </w:rPr>
        <w:t>პრეტენდენტებმა წინადადებები უნდა წარმოადგინონ როგორც ცალკე ვიანის ჭრილში რაც მოცემულია დანართი #1-ის სახით, ასევე ჯამურად ვიანსა და საქართველოს კლინიკების რაოდენობებზე რაც მოცემულია დანართი #1.1-ის სახით</w:t>
      </w:r>
      <w:r w:rsidR="002F699E">
        <w:rPr>
          <w:rFonts w:ascii="Sylfaen" w:hAnsi="Sylfaen" w:cs="Sylfaen"/>
          <w:bCs/>
          <w:sz w:val="20"/>
          <w:lang w:val="ka-GE"/>
        </w:rPr>
        <w:t xml:space="preserve"> და მხოლოდ საქართველოს კლინიკებისთვის რაც მოცემულია დანართი #1.2-ის სახით.</w:t>
      </w:r>
    </w:p>
    <w:p w14:paraId="488EECB1" w14:textId="77777777" w:rsidR="008370DB" w:rsidRDefault="008370DB" w:rsidP="008370DB">
      <w:pPr>
        <w:rPr>
          <w:rFonts w:ascii="Sylfaen" w:hAnsi="Sylfaen" w:cs="Sylfaen"/>
          <w:b/>
          <w:sz w:val="20"/>
          <w:lang w:val="ka-GE"/>
        </w:rPr>
      </w:pPr>
    </w:p>
    <w:p w14:paraId="1E054CCE" w14:textId="10A314DC" w:rsidR="008370DB" w:rsidRDefault="000C5415" w:rsidP="008370DB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კონსიგნაციის პირობა: მიმდინარე თვის მომსახურებებს ღირებულების ჩარიცხვა მოხდება, მომდევნო თვის ბოლოს.</w:t>
      </w:r>
    </w:p>
    <w:p w14:paraId="6318CB78" w14:textId="77777777" w:rsidR="008370DB" w:rsidRPr="008370DB" w:rsidRDefault="008370DB" w:rsidP="008370DB">
      <w:pPr>
        <w:rPr>
          <w:rFonts w:ascii="Sylfaen" w:hAnsi="Sylfaen" w:cs="Sylfaen"/>
          <w:b/>
          <w:sz w:val="20"/>
          <w:lang w:val="ka-GE"/>
        </w:rPr>
      </w:pP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0C5415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0C5415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31A6B583" w14:textId="77777777" w:rsidR="004D0E0A" w:rsidRPr="00905499" w:rsidRDefault="004D0E0A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0C323A65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518231EC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8A68EC">
        <w:rPr>
          <w:rFonts w:ascii="Sylfaen" w:hAnsi="Sylfaen"/>
          <w:color w:val="000000"/>
          <w:sz w:val="20"/>
          <w:lang w:val="en-US"/>
        </w:rPr>
        <w:t xml:space="preserve"> </w:t>
      </w:r>
      <w:r w:rsidR="008A68EC">
        <w:rPr>
          <w:rFonts w:ascii="Sylfaen" w:hAnsi="Sylfaen"/>
          <w:color w:val="000000"/>
          <w:sz w:val="20"/>
          <w:lang w:val="ka-GE"/>
        </w:rPr>
        <w:t>თავისი შემოთავაზების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</w:t>
      </w:r>
      <w:r w:rsidR="002F699E">
        <w:rPr>
          <w:rFonts w:ascii="Sylfaen" w:hAnsi="Sylfaen"/>
          <w:color w:val="000000"/>
          <w:sz w:val="20"/>
          <w:lang w:val="ka-GE"/>
        </w:rPr>
        <w:t>ს ჩათვლით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="005C521A">
        <w:rPr>
          <w:rFonts w:ascii="Sylfaen" w:hAnsi="Sylfaen" w:cs="Sylfaen"/>
          <w:sz w:val="20"/>
          <w:lang w:val="ka-GE"/>
        </w:rPr>
        <w:t>დანართი #1</w:t>
      </w:r>
      <w:r w:rsidR="00AD17AF">
        <w:rPr>
          <w:rFonts w:ascii="Sylfaen" w:hAnsi="Sylfaen" w:cs="Sylfaen"/>
          <w:sz w:val="20"/>
          <w:lang w:val="ka-GE"/>
        </w:rPr>
        <w:t>-ის სახით</w:t>
      </w:r>
      <w:r w:rsidR="001549FC">
        <w:rPr>
          <w:rFonts w:ascii="Sylfaen" w:hAnsi="Sylfaen" w:cs="Sylfaen"/>
          <w:sz w:val="20"/>
          <w:lang w:val="ka-GE"/>
        </w:rPr>
        <w:t xml:space="preserve"> </w:t>
      </w:r>
      <w:r w:rsidR="001549FC" w:rsidRPr="00546C11">
        <w:rPr>
          <w:rFonts w:ascii="Sylfaen" w:hAnsi="Sylfaen" w:cs="Sylfaen"/>
          <w:b/>
          <w:bCs/>
          <w:sz w:val="20"/>
          <w:lang w:val="ka-GE"/>
        </w:rPr>
        <w:t>სს ვიანი</w:t>
      </w:r>
      <w:r w:rsidR="00003D28">
        <w:rPr>
          <w:rFonts w:ascii="Sylfaen" w:hAnsi="Sylfaen" w:cs="Sylfaen"/>
          <w:b/>
          <w:bCs/>
          <w:sz w:val="20"/>
          <w:lang w:val="ka-GE"/>
        </w:rPr>
        <w:t>ს</w:t>
      </w:r>
      <w:r w:rsidR="001549FC">
        <w:rPr>
          <w:rFonts w:ascii="Sylfaen" w:hAnsi="Sylfaen" w:cs="Sylfaen"/>
          <w:b/>
          <w:bCs/>
          <w:sz w:val="20"/>
          <w:lang w:val="ka-GE"/>
        </w:rPr>
        <w:t>თვის</w:t>
      </w:r>
      <w:r w:rsidR="002F699E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2F699E" w:rsidRPr="00AD17AF">
        <w:rPr>
          <w:rFonts w:ascii="Sylfaen" w:hAnsi="Sylfaen" w:cs="Sylfaen"/>
          <w:sz w:val="20"/>
          <w:lang w:val="ka-GE"/>
        </w:rPr>
        <w:t>და მასში შემავალი კომპანიებისთვის</w:t>
      </w:r>
      <w:r w:rsidR="002F699E">
        <w:rPr>
          <w:rFonts w:ascii="Sylfaen" w:hAnsi="Sylfaen" w:cs="Sylfaen"/>
          <w:b/>
          <w:bCs/>
          <w:sz w:val="20"/>
          <w:lang w:val="ka-GE"/>
        </w:rPr>
        <w:t xml:space="preserve"> (</w:t>
      </w:r>
      <w:r w:rsidR="001549FC">
        <w:rPr>
          <w:rFonts w:ascii="Sylfaen" w:hAnsi="Sylfaen" w:cs="Sylfaen"/>
          <w:b/>
          <w:bCs/>
          <w:lang w:val="ka-GE"/>
        </w:rPr>
        <w:t>შპს კავკასიის მედიცინის ცენტრი</w:t>
      </w:r>
      <w:r w:rsidR="00003D28">
        <w:rPr>
          <w:rFonts w:ascii="Sylfaen" w:hAnsi="Sylfaen" w:cs="Sylfaen"/>
          <w:b/>
          <w:bCs/>
          <w:lang w:val="ka-GE"/>
        </w:rPr>
        <w:t>, შპს ვიან ლოჯისტიკა</w:t>
      </w:r>
      <w:r w:rsidR="001549FC">
        <w:rPr>
          <w:rFonts w:ascii="Sylfaen" w:hAnsi="Sylfaen" w:cs="Sylfaen"/>
          <w:b/>
          <w:bCs/>
          <w:lang w:val="ka-GE"/>
        </w:rPr>
        <w:t xml:space="preserve"> და შპს დასავლეთ საქართველოს სამედიცინო ცენტრი</w:t>
      </w:r>
      <w:r w:rsidR="00AD17AF">
        <w:rPr>
          <w:rFonts w:ascii="Sylfaen" w:hAnsi="Sylfaen" w:cs="Sylfaen"/>
          <w:b/>
          <w:bCs/>
          <w:lang w:val="ka-GE"/>
        </w:rPr>
        <w:t>)</w:t>
      </w:r>
      <w:r w:rsidR="00AD17AF">
        <w:rPr>
          <w:rFonts w:ascii="Sylfaen" w:hAnsi="Sylfaen"/>
          <w:color w:val="000000"/>
          <w:sz w:val="20"/>
          <w:lang w:val="ka-GE"/>
        </w:rPr>
        <w:t>,</w:t>
      </w:r>
      <w:r w:rsidR="001549FC">
        <w:rPr>
          <w:rFonts w:ascii="Sylfaen" w:hAnsi="Sylfaen"/>
          <w:color w:val="000000"/>
          <w:sz w:val="20"/>
          <w:lang w:val="ka-GE"/>
        </w:rPr>
        <w:t xml:space="preserve"> </w:t>
      </w:r>
      <w:r w:rsidR="001549FC">
        <w:rPr>
          <w:rFonts w:ascii="Sylfaen" w:hAnsi="Sylfaen" w:cs="Sylfaen"/>
          <w:sz w:val="20"/>
          <w:lang w:val="ka-GE"/>
        </w:rPr>
        <w:t>დანართი #1.1</w:t>
      </w:r>
      <w:r w:rsidR="00AD17AF">
        <w:rPr>
          <w:rFonts w:ascii="Sylfaen" w:hAnsi="Sylfaen" w:cs="Sylfaen"/>
          <w:sz w:val="20"/>
          <w:lang w:val="ka-GE"/>
        </w:rPr>
        <w:t xml:space="preserve">-ს სახით, როგორც </w:t>
      </w:r>
      <w:r w:rsidR="001549FC">
        <w:rPr>
          <w:rFonts w:ascii="Sylfaen" w:hAnsi="Sylfaen" w:cs="Sylfaen"/>
          <w:sz w:val="20"/>
          <w:lang w:val="ka-GE"/>
        </w:rPr>
        <w:t xml:space="preserve"> </w:t>
      </w:r>
      <w:r w:rsidR="00AD17AF" w:rsidRPr="00546C11">
        <w:rPr>
          <w:rFonts w:ascii="Sylfaen" w:hAnsi="Sylfaen" w:cs="Sylfaen"/>
          <w:b/>
          <w:bCs/>
          <w:sz w:val="20"/>
          <w:lang w:val="ka-GE"/>
        </w:rPr>
        <w:t>სს ვიანი</w:t>
      </w:r>
      <w:r w:rsidR="00AD17AF">
        <w:rPr>
          <w:rFonts w:ascii="Sylfaen" w:hAnsi="Sylfaen" w:cs="Sylfaen"/>
          <w:b/>
          <w:bCs/>
          <w:sz w:val="20"/>
          <w:lang w:val="ka-GE"/>
        </w:rPr>
        <w:t xml:space="preserve">სთვის </w:t>
      </w:r>
      <w:r w:rsidR="00AD17AF" w:rsidRPr="00AD17AF">
        <w:rPr>
          <w:rFonts w:ascii="Sylfaen" w:hAnsi="Sylfaen" w:cs="Sylfaen"/>
          <w:sz w:val="20"/>
          <w:lang w:val="ka-GE"/>
        </w:rPr>
        <w:t>და მასში შემავალი კომპანიებისთვის</w:t>
      </w:r>
      <w:r w:rsidR="00AD17AF">
        <w:rPr>
          <w:rFonts w:ascii="Sylfaen" w:hAnsi="Sylfaen" w:cs="Sylfaen"/>
          <w:b/>
          <w:bCs/>
          <w:sz w:val="20"/>
          <w:lang w:val="ka-GE"/>
        </w:rPr>
        <w:t xml:space="preserve"> (</w:t>
      </w:r>
      <w:r w:rsidR="00AD17AF">
        <w:rPr>
          <w:rFonts w:ascii="Sylfaen" w:hAnsi="Sylfaen" w:cs="Sylfaen"/>
          <w:b/>
          <w:bCs/>
          <w:lang w:val="ka-GE"/>
        </w:rPr>
        <w:t xml:space="preserve">შპს კავკასიის მედიცინის ცენტრი, შპს ვიან ლოჯისტიკა </w:t>
      </w:r>
      <w:r w:rsidR="00AD17AF" w:rsidRPr="00AD17AF">
        <w:rPr>
          <w:rFonts w:ascii="Sylfaen" w:hAnsi="Sylfaen" w:cs="Sylfaen"/>
          <w:lang w:val="ka-GE"/>
        </w:rPr>
        <w:t>და</w:t>
      </w:r>
      <w:r w:rsidR="00AD17AF">
        <w:rPr>
          <w:rFonts w:ascii="Sylfaen" w:hAnsi="Sylfaen" w:cs="Sylfaen"/>
          <w:b/>
          <w:bCs/>
          <w:lang w:val="ka-GE"/>
        </w:rPr>
        <w:t xml:space="preserve"> შპს დასავლეთ საქართველოს სამედიცინო ცენტრი)</w:t>
      </w:r>
      <w:r w:rsidR="00AD17AF">
        <w:rPr>
          <w:rFonts w:ascii="Sylfaen" w:hAnsi="Sylfaen" w:cs="Sylfaen"/>
          <w:b/>
          <w:bCs/>
          <w:lang w:val="ka-GE"/>
        </w:rPr>
        <w:t xml:space="preserve">, </w:t>
      </w:r>
      <w:r w:rsidR="00AD17AF" w:rsidRPr="00AD17AF">
        <w:rPr>
          <w:rFonts w:ascii="Sylfaen" w:hAnsi="Sylfaen" w:cs="Sylfaen"/>
          <w:sz w:val="20"/>
          <w:lang w:val="ka-GE"/>
        </w:rPr>
        <w:t>ასევე</w:t>
      </w:r>
      <w:r w:rsidR="00AD17AF">
        <w:rPr>
          <w:rFonts w:ascii="Sylfaen" w:hAnsi="Sylfaen" w:cs="Sylfaen"/>
          <w:sz w:val="20"/>
          <w:lang w:val="ka-GE"/>
        </w:rPr>
        <w:t xml:space="preserve"> </w:t>
      </w:r>
      <w:r w:rsidR="001549FC" w:rsidRPr="001549FC">
        <w:rPr>
          <w:rFonts w:ascii="Sylfaen" w:hAnsi="Sylfaen" w:cs="Sylfaen"/>
          <w:b/>
          <w:bCs/>
          <w:sz w:val="20"/>
          <w:lang w:val="ka-GE"/>
        </w:rPr>
        <w:t>სს საქართველოს კლინიკებისთვის</w:t>
      </w:r>
      <w:r w:rsidR="00AD17AF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AD17AF" w:rsidRPr="00AD17AF">
        <w:rPr>
          <w:rFonts w:ascii="Sylfaen" w:hAnsi="Sylfaen" w:cs="Sylfaen"/>
          <w:sz w:val="20"/>
          <w:lang w:val="ka-GE"/>
        </w:rPr>
        <w:t xml:space="preserve">ჯამურად და </w:t>
      </w:r>
      <w:r w:rsidR="00AD17AF" w:rsidRPr="00AD17AF">
        <w:rPr>
          <w:rFonts w:ascii="Sylfaen" w:hAnsi="Sylfaen" w:cs="Sylfaen"/>
          <w:b/>
          <w:bCs/>
          <w:sz w:val="20"/>
          <w:lang w:val="ka-GE"/>
        </w:rPr>
        <w:t>დანართი</w:t>
      </w:r>
      <w:r w:rsidR="00AD17AF">
        <w:rPr>
          <w:rFonts w:ascii="Sylfaen" w:hAnsi="Sylfaen" w:cs="Sylfaen"/>
          <w:b/>
          <w:bCs/>
          <w:sz w:val="20"/>
          <w:lang w:val="ka-GE"/>
        </w:rPr>
        <w:t xml:space="preserve"> #1.2-ს </w:t>
      </w:r>
      <w:r w:rsidR="00AD17AF" w:rsidRPr="00AD17AF">
        <w:rPr>
          <w:rFonts w:ascii="Sylfaen" w:hAnsi="Sylfaen" w:cs="Sylfaen"/>
          <w:sz w:val="20"/>
          <w:lang w:val="ka-GE"/>
        </w:rPr>
        <w:t>სახით</w:t>
      </w:r>
      <w:r w:rsidR="00AD17AF">
        <w:rPr>
          <w:rFonts w:ascii="Sylfaen" w:hAnsi="Sylfaen" w:cs="Sylfaen"/>
          <w:sz w:val="20"/>
          <w:lang w:val="ka-GE"/>
        </w:rPr>
        <w:t xml:space="preserve"> </w:t>
      </w:r>
      <w:r w:rsidR="00AD17AF" w:rsidRPr="001549FC">
        <w:rPr>
          <w:rFonts w:ascii="Sylfaen" w:hAnsi="Sylfaen" w:cs="Sylfaen"/>
          <w:b/>
          <w:bCs/>
          <w:sz w:val="20"/>
          <w:lang w:val="ka-GE"/>
        </w:rPr>
        <w:t>სს საქართველოს კლინიკებისთვის</w:t>
      </w:r>
      <w:r w:rsidR="00AD17AF">
        <w:rPr>
          <w:rFonts w:ascii="Sylfaen" w:hAnsi="Sylfaen" w:cs="Sylfaen"/>
          <w:b/>
          <w:bCs/>
          <w:sz w:val="20"/>
          <w:lang w:val="ka-GE"/>
        </w:rPr>
        <w:t>.</w:t>
      </w:r>
    </w:p>
    <w:p w14:paraId="4CF35D5A" w14:textId="5DA194D8" w:rsidR="000D0A84" w:rsidRPr="005C521A" w:rsidRDefault="00490373" w:rsidP="005C521A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lastRenderedPageBreak/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7D33000" w14:textId="77777777" w:rsidR="004D0E0A" w:rsidRDefault="004D0E0A" w:rsidP="00F70541">
      <w:pPr>
        <w:rPr>
          <w:rFonts w:ascii="Sylfaen" w:hAnsi="Sylfaen" w:cs="Sylfaen"/>
          <w:sz w:val="20"/>
          <w:lang w:val="ka-GE"/>
        </w:rPr>
      </w:pPr>
    </w:p>
    <w:p w14:paraId="741853B7" w14:textId="77777777" w:rsidR="004D0E0A" w:rsidRPr="00905499" w:rsidRDefault="004D0E0A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27929FE2" w14:textId="62CA21F9" w:rsidR="00BD37BC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4B0FFD73" w14:textId="77777777" w:rsidR="008370DB" w:rsidRPr="005C521A" w:rsidRDefault="008370DB">
      <w:pPr>
        <w:rPr>
          <w:rFonts w:ascii="Sylfaen" w:hAnsi="Sylfaen" w:cs="Sylfaen"/>
          <w:sz w:val="20"/>
          <w:u w:val="single"/>
          <w:lang w:val="ka-GE"/>
        </w:rPr>
      </w:pPr>
    </w:p>
    <w:p w14:paraId="6B435F86" w14:textId="0767189A" w:rsidR="00B74450" w:rsidRPr="00B74450" w:rsidRDefault="00AC1966" w:rsidP="00B74450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325DAB76" w14:textId="13D4F18D" w:rsidR="00AC1966" w:rsidRPr="005C521A" w:rsidRDefault="001828C7" w:rsidP="005C521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E09DA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E09DA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E09DA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4E09DA">
        <w:rPr>
          <w:rFonts w:ascii="Sylfaen" w:hAnsi="Sylfaen" w:cs="Sylfaen"/>
          <w:sz w:val="20"/>
          <w:lang w:val="ka-GE"/>
        </w:rPr>
        <w:t>.</w:t>
      </w:r>
    </w:p>
    <w:p w14:paraId="3DBD1A3A" w14:textId="77777777" w:rsidR="00B74450" w:rsidRPr="00905499" w:rsidRDefault="00B74450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1F21D437" w14:textId="2E4418E1" w:rsidR="00B74450" w:rsidRPr="00B74450" w:rsidRDefault="00513020" w:rsidP="00B74450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0CF765D3" w14:textId="77777777" w:rsidR="004D0E0A" w:rsidRPr="00905499" w:rsidRDefault="004D0E0A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9956180" w14:textId="77777777" w:rsidR="00B74450" w:rsidRPr="00905499" w:rsidRDefault="00B74450" w:rsidP="00B74450">
      <w:pPr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10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50E8850E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DE5BC8">
        <w:rPr>
          <w:rFonts w:ascii="Sylfaen" w:hAnsi="Sylfaen" w:cs="Sylfaen"/>
          <w:sz w:val="20"/>
          <w:lang w:val="ka-GE"/>
        </w:rPr>
        <w:t>4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8370DB">
        <w:rPr>
          <w:rFonts w:ascii="Sylfaen" w:hAnsi="Sylfaen" w:cs="Sylfaen"/>
          <w:sz w:val="20"/>
          <w:lang w:val="ka-GE"/>
        </w:rPr>
        <w:t>1</w:t>
      </w:r>
      <w:r w:rsidR="00AD17AF">
        <w:rPr>
          <w:rFonts w:ascii="Sylfaen" w:hAnsi="Sylfaen" w:cs="Sylfaen"/>
          <w:sz w:val="20"/>
          <w:lang w:val="ka-GE"/>
        </w:rPr>
        <w:t>2</w:t>
      </w:r>
      <w:r w:rsidR="00E209A8">
        <w:rPr>
          <w:rFonts w:ascii="Sylfaen" w:hAnsi="Sylfaen" w:cs="Sylfaen"/>
          <w:sz w:val="20"/>
          <w:lang w:val="ka-GE"/>
        </w:rPr>
        <w:t xml:space="preserve"> </w:t>
      </w:r>
      <w:r w:rsidR="001549FC">
        <w:rPr>
          <w:rFonts w:ascii="Sylfaen" w:hAnsi="Sylfaen" w:cs="Sylfaen"/>
          <w:sz w:val="20"/>
          <w:lang w:val="ka-GE"/>
        </w:rPr>
        <w:t>მარტის</w:t>
      </w:r>
      <w:r w:rsidR="001C2E5F">
        <w:rPr>
          <w:rFonts w:ascii="Sylfaen" w:hAnsi="Sylfaen" w:cs="Sylfaen"/>
          <w:sz w:val="20"/>
          <w:lang w:val="ka-GE"/>
        </w:rPr>
        <w:t xml:space="preserve"> </w:t>
      </w:r>
      <w:r w:rsidR="00E209A8">
        <w:rPr>
          <w:rFonts w:ascii="Sylfaen" w:hAnsi="Sylfaen" w:cs="Sylfaen"/>
          <w:sz w:val="20"/>
          <w:lang w:val="ka-GE"/>
        </w:rPr>
        <w:t>1</w:t>
      </w:r>
      <w:r w:rsidR="000C5415">
        <w:rPr>
          <w:rFonts w:ascii="Sylfaen" w:hAnsi="Sylfaen" w:cs="Sylfaen"/>
          <w:sz w:val="20"/>
          <w:lang w:val="ka-GE"/>
        </w:rPr>
        <w:t>8</w:t>
      </w:r>
      <w:r w:rsidR="0075353F" w:rsidRPr="006F54AA">
        <w:rPr>
          <w:rFonts w:ascii="Sylfaen" w:hAnsi="Sylfaen" w:cs="Sylfaen"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34BE017F" w14:textId="6EDD0833" w:rsidR="00DE5BC8" w:rsidRDefault="00DE5BC8" w:rsidP="00DE5BC8">
      <w:pPr>
        <w:rPr>
          <w:rStyle w:val="Hyperlink"/>
          <w:rFonts w:asciiTheme="minorHAnsi" w:hAnsiTheme="minorHAnsi" w:cstheme="minorHAnsi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პროცესის მსვლელობისას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შემთხვევაში, </w:t>
      </w:r>
      <w:r w:rsidRPr="008D187E">
        <w:rPr>
          <w:rFonts w:ascii="Sylfaen" w:hAnsi="Sylfaen" w:cs="Sylfaen"/>
          <w:sz w:val="20"/>
          <w:lang w:val="ka-GE"/>
        </w:rPr>
        <w:lastRenderedPageBreak/>
        <w:t xml:space="preserve">გთხოვთ, მოგვწეროთ ელექტრონული ფოსტის მისამართზე:                                                                    </w:t>
      </w:r>
      <w:r w:rsidR="00002597" w:rsidRPr="00002597">
        <w:rPr>
          <w:rStyle w:val="Hyperlink"/>
          <w:rFonts w:asciiTheme="minorHAnsi" w:hAnsiTheme="minorHAnsi" w:cstheme="minorHAnsi"/>
          <w:sz w:val="20"/>
          <w:lang w:val="en-US"/>
        </w:rPr>
        <w:t>vian_nonmedequipment@vian.health</w:t>
      </w:r>
    </w:p>
    <w:p w14:paraId="784C4079" w14:textId="77777777" w:rsidR="00DE5BC8" w:rsidRPr="008D187E" w:rsidRDefault="00DE5BC8" w:rsidP="00DE5BC8">
      <w:pPr>
        <w:rPr>
          <w:rFonts w:ascii="Sylfaen" w:hAnsi="Sylfaen" w:cstheme="minorHAnsi"/>
          <w:sz w:val="20"/>
          <w:lang w:val="ka-GE"/>
        </w:rPr>
      </w:pPr>
    </w:p>
    <w:p w14:paraId="20524BE8" w14:textId="77777777" w:rsidR="00DE5BC8" w:rsidRDefault="00DE5BC8" w:rsidP="00DE5BC8">
      <w:pPr>
        <w:rPr>
          <w:rFonts w:ascii="Sylfaen" w:hAnsi="Sylfaen" w:cstheme="minorHAnsi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კითხვების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Pr="00F130B3">
        <w:rPr>
          <w:rFonts w:ascii="Sylfaen" w:hAnsi="Sylfaen" w:cstheme="minorHAnsi"/>
          <w:sz w:val="20"/>
          <w:lang w:val="ka-GE"/>
        </w:rPr>
        <w:t xml:space="preserve">: </w:t>
      </w:r>
    </w:p>
    <w:p w14:paraId="1036D721" w14:textId="77777777" w:rsidR="00DE5BC8" w:rsidRDefault="00DE5BC8" w:rsidP="00DE5BC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theme="minorHAnsi"/>
          <w:sz w:val="20"/>
          <w:lang w:val="ka-GE"/>
        </w:rPr>
        <w:t>გიორგი ბერიძე</w:t>
      </w:r>
      <w:r w:rsidRPr="008D187E">
        <w:rPr>
          <w:rFonts w:ascii="Sylfaen" w:hAnsi="Sylfaen" w:cs="Sylfaen"/>
          <w:sz w:val="20"/>
          <w:lang w:val="ka-GE"/>
        </w:rPr>
        <w:t xml:space="preserve"> - 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r>
        <w:rPr>
          <w:rStyle w:val="Hyperlink"/>
          <w:rFonts w:asciiTheme="minorHAnsi" w:hAnsiTheme="minorHAnsi" w:cstheme="minorHAnsi"/>
          <w:sz w:val="20"/>
          <w:lang w:val="en-US"/>
        </w:rPr>
        <w:t>Beridzeg</w:t>
      </w:r>
      <w:r w:rsidRPr="00B67024">
        <w:rPr>
          <w:rStyle w:val="Hyperlink"/>
          <w:rFonts w:asciiTheme="minorHAnsi" w:hAnsiTheme="minorHAnsi" w:cstheme="minorHAnsi"/>
          <w:sz w:val="20"/>
          <w:lang w:val="ka-GE"/>
        </w:rPr>
        <w:t>@vian.health</w:t>
      </w:r>
      <w:r w:rsidRPr="008D187E">
        <w:rPr>
          <w:rFonts w:ascii="Sylfaen" w:hAnsi="Sylfaen" w:cs="Sylfaen"/>
          <w:sz w:val="20"/>
          <w:lang w:val="ka-GE"/>
        </w:rPr>
        <w:t xml:space="preserve">; მობ: </w:t>
      </w:r>
      <w:r>
        <w:rPr>
          <w:rFonts w:ascii="Sylfaen" w:hAnsi="Sylfaen" w:cs="Sylfaen"/>
          <w:sz w:val="20"/>
          <w:lang w:val="en-US"/>
        </w:rPr>
        <w:t>591 32 64 22</w:t>
      </w:r>
      <w:r>
        <w:rPr>
          <w:rFonts w:ascii="Sylfaen" w:hAnsi="Sylfaen" w:cs="Sylfaen"/>
          <w:sz w:val="20"/>
          <w:lang w:val="ka-GE"/>
        </w:rPr>
        <w:t xml:space="preserve">; </w:t>
      </w:r>
    </w:p>
    <w:p w14:paraId="22E7CA48" w14:textId="77777777" w:rsidR="00DE5BC8" w:rsidRDefault="00DE5BC8" w:rsidP="00DE5BC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ანა არქანია - ელ. ფოსტა: </w:t>
      </w:r>
      <w:hyperlink r:id="rId11" w:history="1">
        <w:r w:rsidRPr="00433464">
          <w:rPr>
            <w:rStyle w:val="Hyperlink"/>
            <w:rFonts w:ascii="Sylfaen" w:hAnsi="Sylfaen" w:cs="Sylfaen"/>
            <w:sz w:val="20"/>
            <w:lang w:val="ka-GE"/>
          </w:rPr>
          <w:t>a.arkania@vian.health</w:t>
        </w:r>
      </w:hyperlink>
      <w:r>
        <w:rPr>
          <w:rFonts w:ascii="Sylfaen" w:hAnsi="Sylfaen" w:cs="Sylfaen"/>
          <w:sz w:val="20"/>
          <w:lang w:val="ka-GE"/>
        </w:rPr>
        <w:t xml:space="preserve"> მობ.: 591 948 277; </w:t>
      </w:r>
    </w:p>
    <w:p w14:paraId="3147F5F6" w14:textId="77777777" w:rsidR="00DE5BC8" w:rsidRPr="00E023E4" w:rsidRDefault="00DE5BC8" w:rsidP="00DE5BC8">
      <w:pPr>
        <w:rPr>
          <w:rFonts w:ascii="Times New Roman" w:hAnsi="Times New Roma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ლაშა ხამხაძე - ელ. ფოსტა: </w:t>
      </w:r>
      <w:hyperlink r:id="rId12" w:history="1">
        <w:r w:rsidRPr="00433464">
          <w:rPr>
            <w:rStyle w:val="Hyperlink"/>
            <w:rFonts w:ascii="Sylfaen" w:hAnsi="Sylfaen" w:cs="Sylfaen"/>
            <w:sz w:val="20"/>
            <w:lang w:val="ka-GE"/>
          </w:rPr>
          <w:t>lkhamkhadze@vian.health</w:t>
        </w:r>
      </w:hyperlink>
      <w:r>
        <w:rPr>
          <w:rFonts w:ascii="Sylfaen" w:hAnsi="Sylfaen" w:cs="Sylfaen"/>
          <w:sz w:val="20"/>
          <w:lang w:val="ka-GE"/>
        </w:rPr>
        <w:t xml:space="preserve"> მობ.: </w:t>
      </w:r>
      <w:r w:rsidRPr="00E023E4">
        <w:rPr>
          <w:rFonts w:ascii="Sylfaen" w:hAnsi="Sylfaen" w:cs="Sylfaen"/>
          <w:sz w:val="20"/>
          <w:lang w:val="ka-GE"/>
        </w:rPr>
        <w:t>591 94 82 86</w:t>
      </w:r>
      <w:r>
        <w:rPr>
          <w:rFonts w:ascii="Sylfaen" w:hAnsi="Sylfaen" w:cs="Sylfaen"/>
          <w:sz w:val="20"/>
          <w:lang w:val="ka-GE"/>
        </w:rPr>
        <w:t>;</w:t>
      </w:r>
    </w:p>
    <w:p w14:paraId="0BA769EC" w14:textId="77777777" w:rsidR="004D0E0A" w:rsidRPr="005C521A" w:rsidRDefault="004D0E0A" w:rsidP="00FD5B9D">
      <w:pPr>
        <w:rPr>
          <w:rFonts w:ascii="Sylfaen" w:hAnsi="Sylfaen" w:cs="Sylfaen"/>
          <w:sz w:val="20"/>
          <w:lang w:val="ka-GE"/>
        </w:rPr>
      </w:pPr>
    </w:p>
    <w:p w14:paraId="58A945FC" w14:textId="77777777" w:rsidR="004D0E0A" w:rsidRDefault="004D0E0A" w:rsidP="00FD5B9D">
      <w:pPr>
        <w:rPr>
          <w:rFonts w:ascii="Sylfaen" w:hAnsi="Sylfaen" w:cs="Sylfaen"/>
          <w:b/>
          <w:bCs/>
          <w:sz w:val="20"/>
          <w:lang w:val="ka-GE"/>
        </w:rPr>
      </w:pPr>
    </w:p>
    <w:p w14:paraId="47750B66" w14:textId="3F7AF83F" w:rsidR="005C09CA" w:rsidRPr="004663A8" w:rsidRDefault="005C09CA" w:rsidP="00B914A2">
      <w:pPr>
        <w:rPr>
          <w:rStyle w:val="Emphasis"/>
          <w:rFonts w:ascii="Sylfaen" w:hAnsi="Sylfaen"/>
          <w:lang w:val="ka-GE"/>
        </w:rPr>
      </w:pPr>
    </w:p>
    <w:sectPr w:rsidR="005C09CA" w:rsidRPr="004663A8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7E44" w14:textId="77777777" w:rsidR="00286F54" w:rsidRDefault="00286F54">
      <w:r>
        <w:separator/>
      </w:r>
    </w:p>
  </w:endnote>
  <w:endnote w:type="continuationSeparator" w:id="0">
    <w:p w14:paraId="69462FF5" w14:textId="77777777" w:rsidR="00286F54" w:rsidRDefault="0028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FE34" w14:textId="77777777" w:rsidR="00286F54" w:rsidRDefault="00286F54">
      <w:r>
        <w:separator/>
      </w:r>
    </w:p>
  </w:footnote>
  <w:footnote w:type="continuationSeparator" w:id="0">
    <w:p w14:paraId="5B0D7505" w14:textId="77777777" w:rsidR="00286F54" w:rsidRDefault="00286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A160" w14:textId="7C339BD3" w:rsidR="0012633A" w:rsidRDefault="002F699E" w:rsidP="00D5678B">
    <w:pPr>
      <w:pStyle w:val="Header"/>
      <w:rPr>
        <w:rFonts w:ascii="Sylfaen" w:hAnsi="Sylfaen" w:cs="Sylfaen"/>
        <w:b/>
        <w:bCs/>
        <w:lang w:val="ka-GE"/>
      </w:rPr>
    </w:pPr>
    <w:r>
      <w:rPr>
        <w:rFonts w:ascii="Sylfaen" w:hAnsi="Sylfaen" w:cs="Sylfaen"/>
        <w:b/>
        <w:bCs/>
        <w:lang w:val="ka-GE"/>
      </w:rPr>
      <w:t xml:space="preserve">როგორც </w:t>
    </w:r>
    <w:r w:rsidR="0012633A">
      <w:rPr>
        <w:rFonts w:ascii="Sylfaen" w:hAnsi="Sylfaen" w:cs="Sylfaen"/>
        <w:b/>
        <w:bCs/>
        <w:lang w:val="ka-GE"/>
      </w:rPr>
      <w:t>სს</w:t>
    </w:r>
    <w:r w:rsidR="003A5638" w:rsidRPr="003A5638">
      <w:rPr>
        <w:rFonts w:ascii="Sylfaen" w:hAnsi="Sylfaen" w:cs="Sylfaen"/>
        <w:b/>
        <w:bCs/>
        <w:lang w:val="ka-GE"/>
      </w:rPr>
      <w:t xml:space="preserve"> </w:t>
    </w:r>
    <w:r w:rsidR="00300069">
      <w:rPr>
        <w:rFonts w:ascii="Sylfaen" w:hAnsi="Sylfaen" w:cs="Sylfaen"/>
        <w:b/>
        <w:bCs/>
        <w:lang w:val="ka-GE"/>
      </w:rPr>
      <w:t>ვიანი</w:t>
    </w:r>
    <w:r>
      <w:rPr>
        <w:rFonts w:ascii="Sylfaen" w:hAnsi="Sylfaen" w:cs="Sylfaen"/>
        <w:b/>
        <w:bCs/>
        <w:lang w:val="ka-GE"/>
      </w:rPr>
      <w:t>სა და მასში შემავალი კომპანიებისთვის (</w:t>
    </w:r>
    <w:r w:rsidR="00300069">
      <w:rPr>
        <w:rFonts w:ascii="Sylfaen" w:hAnsi="Sylfaen" w:cs="Sylfaen"/>
        <w:b/>
        <w:bCs/>
        <w:lang w:val="ka-GE"/>
      </w:rPr>
      <w:t xml:space="preserve">შპს </w:t>
    </w:r>
    <w:r>
      <w:rPr>
        <w:rFonts w:ascii="Sylfaen" w:hAnsi="Sylfaen" w:cs="Sylfaen"/>
        <w:b/>
        <w:bCs/>
        <w:lang w:val="ka-GE"/>
      </w:rPr>
      <w:t>„</w:t>
    </w:r>
    <w:r w:rsidR="00300069">
      <w:rPr>
        <w:rFonts w:ascii="Sylfaen" w:hAnsi="Sylfaen" w:cs="Sylfaen"/>
        <w:b/>
        <w:bCs/>
        <w:lang w:val="ka-GE"/>
      </w:rPr>
      <w:t>კავკასიის მედიცინის ცენტრი</w:t>
    </w:r>
    <w:r>
      <w:rPr>
        <w:rFonts w:ascii="Sylfaen" w:hAnsi="Sylfaen" w:cs="Sylfaen"/>
        <w:b/>
        <w:bCs/>
        <w:lang w:val="ka-GE"/>
      </w:rPr>
      <w:t>“</w:t>
    </w:r>
    <w:r w:rsidR="008A21E4">
      <w:rPr>
        <w:rFonts w:ascii="Sylfaen" w:hAnsi="Sylfaen" w:cs="Sylfaen"/>
        <w:b/>
        <w:bCs/>
        <w:lang w:val="ka-GE"/>
      </w:rPr>
      <w:t xml:space="preserve">, შპს </w:t>
    </w:r>
    <w:r>
      <w:rPr>
        <w:rFonts w:ascii="Sylfaen" w:hAnsi="Sylfaen" w:cs="Sylfaen"/>
        <w:b/>
        <w:bCs/>
        <w:lang w:val="ka-GE"/>
      </w:rPr>
      <w:t>„</w:t>
    </w:r>
    <w:r w:rsidR="008A21E4">
      <w:rPr>
        <w:rFonts w:ascii="Sylfaen" w:hAnsi="Sylfaen" w:cs="Sylfaen"/>
        <w:b/>
        <w:bCs/>
        <w:lang w:val="ka-GE"/>
      </w:rPr>
      <w:t>ვიან ლოჯისტიკ</w:t>
    </w:r>
    <w:r>
      <w:rPr>
        <w:rFonts w:ascii="Sylfaen" w:hAnsi="Sylfaen" w:cs="Sylfaen"/>
        <w:b/>
        <w:bCs/>
        <w:lang w:val="ka-GE"/>
      </w:rPr>
      <w:t>ა“</w:t>
    </w:r>
    <w:r w:rsidR="008A21E4">
      <w:rPr>
        <w:rFonts w:ascii="Sylfaen" w:hAnsi="Sylfaen" w:cs="Sylfaen"/>
        <w:b/>
        <w:bCs/>
        <w:lang w:val="ka-GE"/>
      </w:rPr>
      <w:t xml:space="preserve"> </w:t>
    </w:r>
    <w:r w:rsidR="00546C11">
      <w:rPr>
        <w:rFonts w:ascii="Sylfaen" w:hAnsi="Sylfaen" w:cs="Sylfaen"/>
        <w:b/>
        <w:bCs/>
        <w:lang w:val="ka-GE"/>
      </w:rPr>
      <w:t xml:space="preserve">და შპს </w:t>
    </w:r>
    <w:r>
      <w:rPr>
        <w:rFonts w:ascii="Sylfaen" w:hAnsi="Sylfaen" w:cs="Sylfaen"/>
        <w:b/>
        <w:bCs/>
        <w:lang w:val="ka-GE"/>
      </w:rPr>
      <w:t>„</w:t>
    </w:r>
    <w:r w:rsidR="00546C11">
      <w:rPr>
        <w:rFonts w:ascii="Sylfaen" w:hAnsi="Sylfaen" w:cs="Sylfaen"/>
        <w:b/>
        <w:bCs/>
        <w:lang w:val="ka-GE"/>
      </w:rPr>
      <w:t>დასავლეთ საქართველოს სამედიცინო ცენტრი</w:t>
    </w:r>
    <w:r>
      <w:rPr>
        <w:rFonts w:ascii="Sylfaen" w:hAnsi="Sylfaen" w:cs="Sylfaen"/>
        <w:b/>
        <w:bCs/>
        <w:lang w:val="ka-GE"/>
      </w:rPr>
      <w:t>“),</w:t>
    </w:r>
    <w:r w:rsidR="00E209A8">
      <w:rPr>
        <w:rFonts w:ascii="Sylfaen" w:hAnsi="Sylfaen" w:cs="Sylfaen"/>
        <w:b/>
        <w:bCs/>
        <w:lang w:val="ka-GE"/>
      </w:rPr>
      <w:t xml:space="preserve"> </w:t>
    </w:r>
    <w:r>
      <w:rPr>
        <w:rFonts w:ascii="Sylfaen" w:hAnsi="Sylfaen" w:cs="Sylfaen"/>
        <w:b/>
        <w:bCs/>
        <w:lang w:val="ka-GE"/>
      </w:rPr>
      <w:t xml:space="preserve">ასევე </w:t>
    </w:r>
    <w:r>
      <w:rPr>
        <w:rFonts w:ascii="Sylfaen" w:hAnsi="Sylfaen" w:cs="Sylfaen"/>
        <w:b/>
        <w:bCs/>
        <w:lang w:val="ka-GE"/>
      </w:rPr>
      <w:t>სს საქართველოს კლინიკებისთვის</w:t>
    </w:r>
    <w:r>
      <w:rPr>
        <w:rFonts w:ascii="Sylfaen" w:hAnsi="Sylfaen" w:cs="Sylfaen"/>
        <w:b/>
        <w:bCs/>
        <w:lang w:val="ka-GE"/>
      </w:rPr>
      <w:t xml:space="preserve"> </w:t>
    </w:r>
    <w:r w:rsidR="008A21E4">
      <w:rPr>
        <w:rFonts w:ascii="Sylfaen" w:hAnsi="Sylfaen" w:cs="Sylfaen"/>
        <w:b/>
        <w:bCs/>
        <w:lang w:val="ka-GE"/>
      </w:rPr>
      <w:t>პოლიგრაფიული მომსახურების შესყიდვა.</w:t>
    </w:r>
  </w:p>
  <w:p w14:paraId="2C011897" w14:textId="77777777" w:rsidR="008A21E4" w:rsidRPr="0012633A" w:rsidRDefault="008A21E4" w:rsidP="00D5678B">
    <w:pPr>
      <w:pStyle w:val="Header"/>
      <w:rPr>
        <w:rFonts w:ascii="Sylfaen" w:hAnsi="Sylfaen" w:cs="Sylfaen"/>
        <w:b/>
        <w:bCs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A51"/>
    <w:multiLevelType w:val="hybridMultilevel"/>
    <w:tmpl w:val="504C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60A0"/>
    <w:multiLevelType w:val="hybridMultilevel"/>
    <w:tmpl w:val="A1A22B2A"/>
    <w:lvl w:ilvl="0" w:tplc="2A5EB0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1B734A73"/>
    <w:multiLevelType w:val="hybridMultilevel"/>
    <w:tmpl w:val="59F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7C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E321FEF"/>
    <w:multiLevelType w:val="hybridMultilevel"/>
    <w:tmpl w:val="9E10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4F5E65"/>
    <w:multiLevelType w:val="hybridMultilevel"/>
    <w:tmpl w:val="E23E2406"/>
    <w:lvl w:ilvl="0" w:tplc="DC401054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4874372">
    <w:abstractNumId w:val="20"/>
  </w:num>
  <w:num w:numId="2" w16cid:durableId="1880361533">
    <w:abstractNumId w:val="15"/>
  </w:num>
  <w:num w:numId="3" w16cid:durableId="2135325885">
    <w:abstractNumId w:val="21"/>
  </w:num>
  <w:num w:numId="4" w16cid:durableId="218325025">
    <w:abstractNumId w:val="5"/>
  </w:num>
  <w:num w:numId="5" w16cid:durableId="274947219">
    <w:abstractNumId w:val="1"/>
  </w:num>
  <w:num w:numId="6" w16cid:durableId="662708486">
    <w:abstractNumId w:val="19"/>
  </w:num>
  <w:num w:numId="7" w16cid:durableId="167908160">
    <w:abstractNumId w:val="12"/>
  </w:num>
  <w:num w:numId="8" w16cid:durableId="1610357297">
    <w:abstractNumId w:val="17"/>
  </w:num>
  <w:num w:numId="9" w16cid:durableId="669989638">
    <w:abstractNumId w:val="6"/>
  </w:num>
  <w:num w:numId="10" w16cid:durableId="1559319187">
    <w:abstractNumId w:val="10"/>
  </w:num>
  <w:num w:numId="11" w16cid:durableId="43260104">
    <w:abstractNumId w:val="18"/>
  </w:num>
  <w:num w:numId="12" w16cid:durableId="1037980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865743">
    <w:abstractNumId w:val="13"/>
  </w:num>
  <w:num w:numId="14" w16cid:durableId="1596399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554449">
    <w:abstractNumId w:val="2"/>
  </w:num>
  <w:num w:numId="16" w16cid:durableId="1528762501">
    <w:abstractNumId w:val="4"/>
  </w:num>
  <w:num w:numId="17" w16cid:durableId="21433824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523782">
    <w:abstractNumId w:val="9"/>
  </w:num>
  <w:num w:numId="19" w16cid:durableId="1978752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1898876">
    <w:abstractNumId w:val="0"/>
  </w:num>
  <w:num w:numId="21" w16cid:durableId="363790676">
    <w:abstractNumId w:val="8"/>
  </w:num>
  <w:num w:numId="22" w16cid:durableId="1866557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930228">
    <w:abstractNumId w:val="7"/>
  </w:num>
  <w:num w:numId="24" w16cid:durableId="15632976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2597"/>
    <w:rsid w:val="000033CF"/>
    <w:rsid w:val="00003D28"/>
    <w:rsid w:val="00006F28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B5A27"/>
    <w:rsid w:val="000C5415"/>
    <w:rsid w:val="000C570A"/>
    <w:rsid w:val="000D0A84"/>
    <w:rsid w:val="000E0554"/>
    <w:rsid w:val="000E226A"/>
    <w:rsid w:val="000E2BFF"/>
    <w:rsid w:val="000F503B"/>
    <w:rsid w:val="00102D7C"/>
    <w:rsid w:val="0010483D"/>
    <w:rsid w:val="0012633A"/>
    <w:rsid w:val="00131DB5"/>
    <w:rsid w:val="0013262A"/>
    <w:rsid w:val="00134668"/>
    <w:rsid w:val="00137B27"/>
    <w:rsid w:val="001418FD"/>
    <w:rsid w:val="0014412C"/>
    <w:rsid w:val="001478CF"/>
    <w:rsid w:val="001507E0"/>
    <w:rsid w:val="001549FC"/>
    <w:rsid w:val="00160694"/>
    <w:rsid w:val="00163DB0"/>
    <w:rsid w:val="001640C4"/>
    <w:rsid w:val="001673C7"/>
    <w:rsid w:val="00173EC8"/>
    <w:rsid w:val="001828C7"/>
    <w:rsid w:val="00185E4F"/>
    <w:rsid w:val="0018786A"/>
    <w:rsid w:val="00193238"/>
    <w:rsid w:val="00195B58"/>
    <w:rsid w:val="001A4ED8"/>
    <w:rsid w:val="001B12F0"/>
    <w:rsid w:val="001B48A7"/>
    <w:rsid w:val="001C131E"/>
    <w:rsid w:val="001C2E5F"/>
    <w:rsid w:val="001C36B6"/>
    <w:rsid w:val="001C382D"/>
    <w:rsid w:val="001C7744"/>
    <w:rsid w:val="001D49A5"/>
    <w:rsid w:val="001D4DAD"/>
    <w:rsid w:val="001E561F"/>
    <w:rsid w:val="001E6DBF"/>
    <w:rsid w:val="001E7C4D"/>
    <w:rsid w:val="00201A3A"/>
    <w:rsid w:val="00205DC3"/>
    <w:rsid w:val="002061B9"/>
    <w:rsid w:val="00212F33"/>
    <w:rsid w:val="00225EC5"/>
    <w:rsid w:val="00230041"/>
    <w:rsid w:val="00240478"/>
    <w:rsid w:val="00251B0B"/>
    <w:rsid w:val="002655A3"/>
    <w:rsid w:val="0026611E"/>
    <w:rsid w:val="00270686"/>
    <w:rsid w:val="00270ED6"/>
    <w:rsid w:val="00275CE3"/>
    <w:rsid w:val="00286F54"/>
    <w:rsid w:val="0029021E"/>
    <w:rsid w:val="002966CA"/>
    <w:rsid w:val="002A313C"/>
    <w:rsid w:val="002A3FEC"/>
    <w:rsid w:val="002A4020"/>
    <w:rsid w:val="002A47A3"/>
    <w:rsid w:val="002B15CE"/>
    <w:rsid w:val="002B4833"/>
    <w:rsid w:val="002D18C7"/>
    <w:rsid w:val="002D3392"/>
    <w:rsid w:val="002D5333"/>
    <w:rsid w:val="002F699E"/>
    <w:rsid w:val="00300069"/>
    <w:rsid w:val="00304310"/>
    <w:rsid w:val="0031022C"/>
    <w:rsid w:val="00320B31"/>
    <w:rsid w:val="003255E5"/>
    <w:rsid w:val="003357D4"/>
    <w:rsid w:val="00346B9A"/>
    <w:rsid w:val="0036085E"/>
    <w:rsid w:val="003638E4"/>
    <w:rsid w:val="00373885"/>
    <w:rsid w:val="00375CF1"/>
    <w:rsid w:val="003932D1"/>
    <w:rsid w:val="003A5638"/>
    <w:rsid w:val="003B4E01"/>
    <w:rsid w:val="003C48E8"/>
    <w:rsid w:val="003E4687"/>
    <w:rsid w:val="003F2A25"/>
    <w:rsid w:val="003F30EE"/>
    <w:rsid w:val="0040301A"/>
    <w:rsid w:val="00404962"/>
    <w:rsid w:val="0041256E"/>
    <w:rsid w:val="00417D8B"/>
    <w:rsid w:val="0042617C"/>
    <w:rsid w:val="00436189"/>
    <w:rsid w:val="00441186"/>
    <w:rsid w:val="004542AF"/>
    <w:rsid w:val="0046031A"/>
    <w:rsid w:val="004663A8"/>
    <w:rsid w:val="00476AF1"/>
    <w:rsid w:val="00476E6E"/>
    <w:rsid w:val="00490373"/>
    <w:rsid w:val="00490F54"/>
    <w:rsid w:val="004A13B2"/>
    <w:rsid w:val="004B1BAC"/>
    <w:rsid w:val="004B783B"/>
    <w:rsid w:val="004C03E3"/>
    <w:rsid w:val="004D0E0A"/>
    <w:rsid w:val="004D48C9"/>
    <w:rsid w:val="004E09DA"/>
    <w:rsid w:val="004E51FA"/>
    <w:rsid w:val="004F278B"/>
    <w:rsid w:val="004F7BB7"/>
    <w:rsid w:val="00501013"/>
    <w:rsid w:val="00504FFA"/>
    <w:rsid w:val="00506EC3"/>
    <w:rsid w:val="00511C15"/>
    <w:rsid w:val="00513020"/>
    <w:rsid w:val="005173EB"/>
    <w:rsid w:val="00537F2C"/>
    <w:rsid w:val="00542DF9"/>
    <w:rsid w:val="00546C11"/>
    <w:rsid w:val="00555655"/>
    <w:rsid w:val="00574BCF"/>
    <w:rsid w:val="005831B7"/>
    <w:rsid w:val="005925EF"/>
    <w:rsid w:val="005B46F5"/>
    <w:rsid w:val="005B7AE4"/>
    <w:rsid w:val="005C09CA"/>
    <w:rsid w:val="005C2B03"/>
    <w:rsid w:val="005C521A"/>
    <w:rsid w:val="005D5124"/>
    <w:rsid w:val="005D544E"/>
    <w:rsid w:val="005D7263"/>
    <w:rsid w:val="005F477C"/>
    <w:rsid w:val="00602577"/>
    <w:rsid w:val="006031A0"/>
    <w:rsid w:val="006037FA"/>
    <w:rsid w:val="00613F95"/>
    <w:rsid w:val="00623307"/>
    <w:rsid w:val="00623742"/>
    <w:rsid w:val="00647387"/>
    <w:rsid w:val="0066197B"/>
    <w:rsid w:val="006776DC"/>
    <w:rsid w:val="00682C95"/>
    <w:rsid w:val="006B4E51"/>
    <w:rsid w:val="006C0CB0"/>
    <w:rsid w:val="006C39DF"/>
    <w:rsid w:val="006E05B3"/>
    <w:rsid w:val="006E16EB"/>
    <w:rsid w:val="006E46F7"/>
    <w:rsid w:val="006F54AA"/>
    <w:rsid w:val="00703ADC"/>
    <w:rsid w:val="00721722"/>
    <w:rsid w:val="007360B9"/>
    <w:rsid w:val="0074386B"/>
    <w:rsid w:val="00744B30"/>
    <w:rsid w:val="0075353F"/>
    <w:rsid w:val="00754EAD"/>
    <w:rsid w:val="007634BF"/>
    <w:rsid w:val="00764665"/>
    <w:rsid w:val="00780D08"/>
    <w:rsid w:val="0078269C"/>
    <w:rsid w:val="00782C74"/>
    <w:rsid w:val="00785FBB"/>
    <w:rsid w:val="0079467D"/>
    <w:rsid w:val="0079793D"/>
    <w:rsid w:val="007A2D2F"/>
    <w:rsid w:val="007A36F3"/>
    <w:rsid w:val="007A6628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370DB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0EB1"/>
    <w:rsid w:val="008A21E4"/>
    <w:rsid w:val="008A4AD1"/>
    <w:rsid w:val="008A6167"/>
    <w:rsid w:val="008A68EC"/>
    <w:rsid w:val="008B559B"/>
    <w:rsid w:val="008B753A"/>
    <w:rsid w:val="008C1B0A"/>
    <w:rsid w:val="008C20BC"/>
    <w:rsid w:val="008D022B"/>
    <w:rsid w:val="008D3421"/>
    <w:rsid w:val="008D672F"/>
    <w:rsid w:val="008D7B17"/>
    <w:rsid w:val="008F2DB2"/>
    <w:rsid w:val="008F5A3F"/>
    <w:rsid w:val="008F6015"/>
    <w:rsid w:val="008F7003"/>
    <w:rsid w:val="00900620"/>
    <w:rsid w:val="00905499"/>
    <w:rsid w:val="00917048"/>
    <w:rsid w:val="00922FC9"/>
    <w:rsid w:val="00934042"/>
    <w:rsid w:val="009354B6"/>
    <w:rsid w:val="00943D3F"/>
    <w:rsid w:val="00946D09"/>
    <w:rsid w:val="009570CB"/>
    <w:rsid w:val="00984589"/>
    <w:rsid w:val="00992689"/>
    <w:rsid w:val="00993113"/>
    <w:rsid w:val="0099546D"/>
    <w:rsid w:val="009A34A2"/>
    <w:rsid w:val="009A75A0"/>
    <w:rsid w:val="009B2E78"/>
    <w:rsid w:val="009B404C"/>
    <w:rsid w:val="009C1595"/>
    <w:rsid w:val="009D4C4E"/>
    <w:rsid w:val="009E2912"/>
    <w:rsid w:val="009E38BF"/>
    <w:rsid w:val="009E7438"/>
    <w:rsid w:val="009E75CC"/>
    <w:rsid w:val="009E7E08"/>
    <w:rsid w:val="009F5BE2"/>
    <w:rsid w:val="00A23F49"/>
    <w:rsid w:val="00A372C3"/>
    <w:rsid w:val="00A40B92"/>
    <w:rsid w:val="00A50223"/>
    <w:rsid w:val="00A50F57"/>
    <w:rsid w:val="00A63FDD"/>
    <w:rsid w:val="00A7012C"/>
    <w:rsid w:val="00A85F8C"/>
    <w:rsid w:val="00A92E91"/>
    <w:rsid w:val="00AA641A"/>
    <w:rsid w:val="00AA7725"/>
    <w:rsid w:val="00AA7BE9"/>
    <w:rsid w:val="00AA7C36"/>
    <w:rsid w:val="00AB3738"/>
    <w:rsid w:val="00AC1966"/>
    <w:rsid w:val="00AD17AF"/>
    <w:rsid w:val="00AE295E"/>
    <w:rsid w:val="00AF5DFD"/>
    <w:rsid w:val="00B10ACE"/>
    <w:rsid w:val="00B31BEE"/>
    <w:rsid w:val="00B43E5C"/>
    <w:rsid w:val="00B46751"/>
    <w:rsid w:val="00B658F8"/>
    <w:rsid w:val="00B74450"/>
    <w:rsid w:val="00B75DE9"/>
    <w:rsid w:val="00B808DD"/>
    <w:rsid w:val="00B914A2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20F84"/>
    <w:rsid w:val="00C24BF2"/>
    <w:rsid w:val="00C27F47"/>
    <w:rsid w:val="00C413C9"/>
    <w:rsid w:val="00C4625F"/>
    <w:rsid w:val="00C6057A"/>
    <w:rsid w:val="00C838C4"/>
    <w:rsid w:val="00C87E80"/>
    <w:rsid w:val="00C95A0F"/>
    <w:rsid w:val="00C969E9"/>
    <w:rsid w:val="00CA4F6A"/>
    <w:rsid w:val="00CB5E30"/>
    <w:rsid w:val="00CC6B99"/>
    <w:rsid w:val="00CC7A8D"/>
    <w:rsid w:val="00CC7DF8"/>
    <w:rsid w:val="00CC7EC8"/>
    <w:rsid w:val="00CD5C02"/>
    <w:rsid w:val="00CD622E"/>
    <w:rsid w:val="00CF54EB"/>
    <w:rsid w:val="00D005A8"/>
    <w:rsid w:val="00D02320"/>
    <w:rsid w:val="00D114AD"/>
    <w:rsid w:val="00D11D34"/>
    <w:rsid w:val="00D17086"/>
    <w:rsid w:val="00D217F8"/>
    <w:rsid w:val="00D2221B"/>
    <w:rsid w:val="00D33369"/>
    <w:rsid w:val="00D40A88"/>
    <w:rsid w:val="00D42B7E"/>
    <w:rsid w:val="00D5678B"/>
    <w:rsid w:val="00D70326"/>
    <w:rsid w:val="00D8473F"/>
    <w:rsid w:val="00D87231"/>
    <w:rsid w:val="00D91904"/>
    <w:rsid w:val="00D97B3F"/>
    <w:rsid w:val="00D97BEB"/>
    <w:rsid w:val="00DA1D04"/>
    <w:rsid w:val="00DA4752"/>
    <w:rsid w:val="00DA7CCE"/>
    <w:rsid w:val="00DB35D6"/>
    <w:rsid w:val="00DC25E4"/>
    <w:rsid w:val="00DD29F5"/>
    <w:rsid w:val="00DD5C81"/>
    <w:rsid w:val="00DE5BC8"/>
    <w:rsid w:val="00DF1B24"/>
    <w:rsid w:val="00E026AD"/>
    <w:rsid w:val="00E15476"/>
    <w:rsid w:val="00E1738E"/>
    <w:rsid w:val="00E205A7"/>
    <w:rsid w:val="00E209A8"/>
    <w:rsid w:val="00E21873"/>
    <w:rsid w:val="00E3109C"/>
    <w:rsid w:val="00E35FCF"/>
    <w:rsid w:val="00E37192"/>
    <w:rsid w:val="00E37EB1"/>
    <w:rsid w:val="00E43425"/>
    <w:rsid w:val="00E4656D"/>
    <w:rsid w:val="00E55BD5"/>
    <w:rsid w:val="00E578B6"/>
    <w:rsid w:val="00E65510"/>
    <w:rsid w:val="00E71227"/>
    <w:rsid w:val="00E73A0C"/>
    <w:rsid w:val="00E77A62"/>
    <w:rsid w:val="00E8508F"/>
    <w:rsid w:val="00E9506A"/>
    <w:rsid w:val="00EA61F0"/>
    <w:rsid w:val="00EB21E8"/>
    <w:rsid w:val="00EB53D3"/>
    <w:rsid w:val="00EB5E75"/>
    <w:rsid w:val="00EC43A5"/>
    <w:rsid w:val="00EC467E"/>
    <w:rsid w:val="00EC48BC"/>
    <w:rsid w:val="00ED0A2B"/>
    <w:rsid w:val="00ED4C82"/>
    <w:rsid w:val="00ED5596"/>
    <w:rsid w:val="00ED6B56"/>
    <w:rsid w:val="00ED7956"/>
    <w:rsid w:val="00EE02B3"/>
    <w:rsid w:val="00EE254B"/>
    <w:rsid w:val="00EE7648"/>
    <w:rsid w:val="00F031C6"/>
    <w:rsid w:val="00F07CDC"/>
    <w:rsid w:val="00F135D4"/>
    <w:rsid w:val="00F148B9"/>
    <w:rsid w:val="00F2317D"/>
    <w:rsid w:val="00F24681"/>
    <w:rsid w:val="00F36D3F"/>
    <w:rsid w:val="00F41D13"/>
    <w:rsid w:val="00F621E1"/>
    <w:rsid w:val="00F70541"/>
    <w:rsid w:val="00F8342A"/>
    <w:rsid w:val="00F93A11"/>
    <w:rsid w:val="00FA2495"/>
    <w:rsid w:val="00FA532D"/>
    <w:rsid w:val="00FA538F"/>
    <w:rsid w:val="00FA67F3"/>
    <w:rsid w:val="00FD1B21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D40A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D7B17"/>
    <w:pPr>
      <w:jc w:val="left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khamkhadze@vian.heal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rkania@vian.heal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nders.g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06A4.4DA4573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Giorgi Beridze</cp:lastModifiedBy>
  <cp:revision>5</cp:revision>
  <cp:lastPrinted>2018-06-11T07:22:00Z</cp:lastPrinted>
  <dcterms:created xsi:type="dcterms:W3CDTF">2024-02-26T09:28:00Z</dcterms:created>
  <dcterms:modified xsi:type="dcterms:W3CDTF">2024-02-28T14:44:00Z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