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874" w:rsidRDefault="006D26BD" w:rsidP="001F2450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  <w:r w:rsidRPr="00B0134A">
        <w:rPr>
          <w:rFonts w:ascii="Sylfaen" w:hAnsi="Sylfaen"/>
          <w:noProof/>
          <w:sz w:val="32"/>
        </w:rPr>
        <w:drawing>
          <wp:anchor distT="0" distB="0" distL="114300" distR="114300" simplePos="0" relativeHeight="251659264" behindDoc="0" locked="0" layoutInCell="1" allowOverlap="1" wp14:anchorId="22FEAEC6" wp14:editId="1F83B8D9">
            <wp:simplePos x="0" y="0"/>
            <wp:positionH relativeFrom="margin">
              <wp:align>left</wp:align>
            </wp:positionH>
            <wp:positionV relativeFrom="paragraph">
              <wp:posOffset>-627380</wp:posOffset>
            </wp:positionV>
            <wp:extent cx="4044950" cy="91376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dsd_3-660x330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6" t="26507" r="1454" b="31167"/>
                    <a:stretch/>
                  </pic:blipFill>
                  <pic:spPr bwMode="auto">
                    <a:xfrm>
                      <a:off x="0" y="0"/>
                      <a:ext cx="4044950" cy="913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55874" w:rsidRPr="00955874" w:rsidRDefault="00955874" w:rsidP="00955874">
      <w:pPr>
        <w:spacing w:line="256" w:lineRule="auto"/>
        <w:jc w:val="center"/>
        <w:rPr>
          <w:rFonts w:ascii="AcadNusx" w:hAnsi="AcadNusx"/>
          <w:b/>
          <w:sz w:val="36"/>
          <w:szCs w:val="36"/>
          <w:lang w:val="ka-GE"/>
        </w:rPr>
      </w:pPr>
      <w:r w:rsidRPr="00955874">
        <w:rPr>
          <w:rFonts w:ascii="Sylfaen" w:hAnsi="Sylfaen" w:cs="Sylfaen"/>
          <w:b/>
          <w:sz w:val="36"/>
          <w:szCs w:val="36"/>
          <w:lang w:val="ka-GE"/>
        </w:rPr>
        <w:t>ელექტრონული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ტენდერის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განაცხადი</w:t>
      </w:r>
    </w:p>
    <w:tbl>
      <w:tblPr>
        <w:tblStyle w:val="TableGrid"/>
        <w:tblpPr w:leftFromText="180" w:rightFromText="180" w:vertAnchor="text" w:horzAnchor="margin" w:tblpY="185"/>
        <w:tblW w:w="0" w:type="auto"/>
        <w:tblLook w:val="04A0" w:firstRow="1" w:lastRow="0" w:firstColumn="1" w:lastColumn="0" w:noHBand="0" w:noVBand="1"/>
      </w:tblPr>
      <w:tblGrid>
        <w:gridCol w:w="442"/>
        <w:gridCol w:w="3063"/>
        <w:gridCol w:w="5845"/>
      </w:tblGrid>
      <w:tr w:rsidR="006D26BD" w:rsidTr="006D26BD">
        <w:tc>
          <w:tcPr>
            <w:tcW w:w="442" w:type="dxa"/>
          </w:tcPr>
          <w:p w:rsidR="006D26BD" w:rsidRPr="00CD01BF" w:rsidRDefault="006D26BD" w:rsidP="006D26BD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3063" w:type="dxa"/>
          </w:tcPr>
          <w:p w:rsidR="006D26BD" w:rsidRDefault="006D26BD" w:rsidP="006D26BD"/>
        </w:tc>
        <w:tc>
          <w:tcPr>
            <w:tcW w:w="5845" w:type="dxa"/>
          </w:tcPr>
          <w:p w:rsidR="006D26BD" w:rsidRDefault="006D26BD" w:rsidP="006D26BD"/>
        </w:tc>
      </w:tr>
      <w:tr w:rsidR="006D26BD" w:rsidTr="006D26BD">
        <w:tc>
          <w:tcPr>
            <w:tcW w:w="442" w:type="dxa"/>
          </w:tcPr>
          <w:p w:rsidR="006D26BD" w:rsidRPr="006D26BD" w:rsidRDefault="006D26BD" w:rsidP="006D26BD">
            <w:pPr>
              <w:jc w:val="center"/>
              <w:rPr>
                <w:sz w:val="20"/>
                <w:szCs w:val="20"/>
              </w:rPr>
            </w:pPr>
            <w:r w:rsidRPr="006D26BD">
              <w:rPr>
                <w:sz w:val="20"/>
                <w:szCs w:val="20"/>
              </w:rPr>
              <w:t>1</w:t>
            </w:r>
          </w:p>
        </w:tc>
        <w:tc>
          <w:tcPr>
            <w:tcW w:w="3063" w:type="dxa"/>
          </w:tcPr>
          <w:p w:rsidR="006D26BD" w:rsidRPr="006D26BD" w:rsidRDefault="006D26BD" w:rsidP="006D26B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D26BD">
              <w:rPr>
                <w:rFonts w:ascii="Sylfaen" w:hAnsi="Sylfaen" w:cs="Sylfaen"/>
                <w:sz w:val="20"/>
                <w:szCs w:val="20"/>
                <w:lang w:val="ka-GE"/>
              </w:rPr>
              <w:t>ტენდერის</w:t>
            </w:r>
            <w:r w:rsidRPr="006D26BD">
              <w:rPr>
                <w:rFonts w:ascii="AcadNusx" w:hAnsi="AcadNusx"/>
                <w:sz w:val="20"/>
                <w:szCs w:val="20"/>
                <w:lang w:val="ka-GE"/>
              </w:rPr>
              <w:t xml:space="preserve"> </w:t>
            </w:r>
            <w:r w:rsidRPr="006D26BD">
              <w:rPr>
                <w:rFonts w:ascii="Sylfaen" w:hAnsi="Sylfaen" w:cs="Sylfaen"/>
                <w:sz w:val="20"/>
                <w:szCs w:val="20"/>
                <w:lang w:val="ka-GE"/>
              </w:rPr>
              <w:t>აღწერილობა</w:t>
            </w:r>
          </w:p>
          <w:p w:rsidR="006D26BD" w:rsidRPr="006D26BD" w:rsidRDefault="006D26BD" w:rsidP="006D26BD">
            <w:pPr>
              <w:rPr>
                <w:sz w:val="20"/>
                <w:szCs w:val="20"/>
              </w:rPr>
            </w:pPr>
          </w:p>
        </w:tc>
        <w:tc>
          <w:tcPr>
            <w:tcW w:w="5845" w:type="dxa"/>
          </w:tcPr>
          <w:p w:rsidR="006D26BD" w:rsidRPr="00965761" w:rsidRDefault="0007319A" w:rsidP="002B52F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proofErr w:type="gramStart"/>
            <w:r w:rsidRPr="00CA2115">
              <w:rPr>
                <w:rFonts w:ascii="Sylfaen" w:hAnsi="Sylfaen"/>
                <w:sz w:val="20"/>
                <w:szCs w:val="20"/>
                <w:lang w:val="ka-GE"/>
              </w:rPr>
              <w:t>ხაშურში</w:t>
            </w:r>
            <w:proofErr w:type="spellEnd"/>
            <w:proofErr w:type="gramEnd"/>
            <w:r w:rsidRPr="00CA211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CA2115">
              <w:rPr>
                <w:rFonts w:ascii="Sylfaen" w:hAnsi="Sylfaen"/>
                <w:sz w:val="20"/>
                <w:szCs w:val="20"/>
                <w:lang w:val="ka-GE"/>
              </w:rPr>
              <w:t>შემომავალ</w:t>
            </w:r>
            <w:proofErr w:type="spellEnd"/>
            <w:r w:rsidR="000C4FBC" w:rsidRPr="00CA2115">
              <w:rPr>
                <w:rFonts w:ascii="Sylfaen" w:hAnsi="Sylfaen"/>
                <w:sz w:val="20"/>
                <w:szCs w:val="20"/>
                <w:lang w:val="ka-GE"/>
              </w:rPr>
              <w:t xml:space="preserve"> მიწისქვეშა</w:t>
            </w:r>
            <w:r w:rsidRPr="00CA211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CA2115">
              <w:rPr>
                <w:rFonts w:ascii="Sylfaen" w:hAnsi="Sylfaen"/>
                <w:sz w:val="20"/>
                <w:szCs w:val="20"/>
                <w:lang w:val="ka-GE"/>
              </w:rPr>
              <w:t>გაზის</w:t>
            </w:r>
            <w:proofErr w:type="spellEnd"/>
            <w:r w:rsidRPr="00CA211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CA2115">
              <w:rPr>
                <w:rFonts w:ascii="Sylfaen" w:hAnsi="Sylfaen"/>
                <w:sz w:val="20"/>
                <w:szCs w:val="20"/>
                <w:lang w:val="ka-GE"/>
              </w:rPr>
              <w:t>მილზე</w:t>
            </w:r>
            <w:proofErr w:type="spellEnd"/>
            <w:r w:rsidRPr="00CA211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CA2115">
              <w:rPr>
                <w:rFonts w:ascii="Sylfaen" w:hAnsi="Sylfaen"/>
                <w:sz w:val="20"/>
                <w:szCs w:val="20"/>
                <w:lang w:val="ka-GE"/>
              </w:rPr>
              <w:t>ჩასატარებელი</w:t>
            </w:r>
            <w:proofErr w:type="spellEnd"/>
            <w:r w:rsidRPr="00CA211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CA2115">
              <w:rPr>
                <w:rFonts w:ascii="Sylfaen" w:hAnsi="Sylfaen"/>
                <w:sz w:val="20"/>
                <w:szCs w:val="20"/>
                <w:lang w:val="ka-GE"/>
              </w:rPr>
              <w:t>სამუშოაები</w:t>
            </w:r>
            <w:proofErr w:type="spellEnd"/>
            <w:r w:rsidRPr="00CA211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CA2115">
              <w:rPr>
                <w:rFonts w:ascii="Sylfaen" w:hAnsi="Sylfaen"/>
                <w:sz w:val="20"/>
                <w:szCs w:val="20"/>
                <w:lang w:val="ka-GE"/>
              </w:rPr>
              <w:t>დაზიანებული</w:t>
            </w:r>
            <w:proofErr w:type="spellEnd"/>
            <w:r w:rsidRPr="00CA211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CA2115">
              <w:rPr>
                <w:rFonts w:ascii="Sylfaen" w:hAnsi="Sylfaen"/>
                <w:sz w:val="20"/>
                <w:szCs w:val="20"/>
                <w:lang w:val="ka-GE"/>
              </w:rPr>
              <w:t>მილსადენის</w:t>
            </w:r>
            <w:proofErr w:type="spellEnd"/>
            <w:r w:rsidRPr="00CA211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CA2115">
              <w:rPr>
                <w:rFonts w:ascii="Sylfaen" w:hAnsi="Sylfaen"/>
                <w:sz w:val="20"/>
                <w:szCs w:val="20"/>
                <w:lang w:val="ka-GE"/>
              </w:rPr>
              <w:t>მოძიება</w:t>
            </w:r>
            <w:proofErr w:type="spellEnd"/>
            <w:r w:rsidRPr="00CA2115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proofErr w:type="spellStart"/>
            <w:r w:rsidRPr="00CA2115">
              <w:rPr>
                <w:rFonts w:ascii="Sylfaen" w:hAnsi="Sylfaen"/>
                <w:sz w:val="20"/>
                <w:szCs w:val="20"/>
                <w:lang w:val="ka-GE"/>
              </w:rPr>
              <w:t>შეკეთების</w:t>
            </w:r>
            <w:proofErr w:type="spellEnd"/>
            <w:r w:rsidRPr="00CA211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CA2115">
              <w:rPr>
                <w:rFonts w:ascii="Sylfaen" w:hAnsi="Sylfaen"/>
                <w:sz w:val="20"/>
                <w:szCs w:val="20"/>
                <w:lang w:val="ka-GE"/>
              </w:rPr>
              <w:t>მიზნით</w:t>
            </w:r>
            <w:proofErr w:type="spellEnd"/>
            <w:r w:rsidRPr="00CA2115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</w:tc>
      </w:tr>
      <w:tr w:rsidR="006D26BD" w:rsidTr="006D26BD">
        <w:tc>
          <w:tcPr>
            <w:tcW w:w="442" w:type="dxa"/>
          </w:tcPr>
          <w:p w:rsidR="006D26BD" w:rsidRPr="006D26BD" w:rsidRDefault="006D26BD" w:rsidP="006D26BD">
            <w:pPr>
              <w:jc w:val="center"/>
              <w:rPr>
                <w:sz w:val="20"/>
                <w:szCs w:val="20"/>
              </w:rPr>
            </w:pPr>
            <w:r w:rsidRPr="006D26BD">
              <w:rPr>
                <w:sz w:val="20"/>
                <w:szCs w:val="20"/>
              </w:rPr>
              <w:t>2</w:t>
            </w:r>
          </w:p>
        </w:tc>
        <w:tc>
          <w:tcPr>
            <w:tcW w:w="3063" w:type="dxa"/>
          </w:tcPr>
          <w:p w:rsidR="006D26BD" w:rsidRPr="006D26BD" w:rsidRDefault="006D26BD" w:rsidP="006D26BD">
            <w:pPr>
              <w:rPr>
                <w:rFonts w:ascii="AcadNusx" w:hAnsi="AcadNusx"/>
                <w:sz w:val="20"/>
                <w:szCs w:val="20"/>
                <w:lang w:val="ka-GE"/>
              </w:rPr>
            </w:pPr>
            <w:r w:rsidRPr="006D26BD">
              <w:rPr>
                <w:rFonts w:ascii="Sylfaen" w:hAnsi="Sylfaen" w:cs="Sylfaen"/>
                <w:sz w:val="20"/>
                <w:szCs w:val="20"/>
                <w:lang w:val="ka-GE"/>
              </w:rPr>
              <w:t>კონკრეტული</w:t>
            </w:r>
            <w:r w:rsidRPr="006D26BD">
              <w:rPr>
                <w:rFonts w:ascii="AcadNusx" w:hAnsi="AcadNusx"/>
                <w:sz w:val="20"/>
                <w:szCs w:val="20"/>
                <w:lang w:val="ka-GE"/>
              </w:rPr>
              <w:t xml:space="preserve"> </w:t>
            </w:r>
            <w:r w:rsidRPr="006D26BD">
              <w:rPr>
                <w:rFonts w:ascii="Sylfaen" w:hAnsi="Sylfaen" w:cs="Sylfaen"/>
                <w:sz w:val="20"/>
                <w:szCs w:val="20"/>
                <w:lang w:val="ka-GE"/>
              </w:rPr>
              <w:t>დავალება</w:t>
            </w:r>
            <w:r w:rsidRPr="006D26BD">
              <w:rPr>
                <w:rFonts w:ascii="AcadNusx" w:hAnsi="AcadNusx"/>
                <w:sz w:val="20"/>
                <w:szCs w:val="20"/>
                <w:lang w:val="ka-GE"/>
              </w:rPr>
              <w:t xml:space="preserve"> </w:t>
            </w:r>
          </w:p>
          <w:p w:rsidR="006D26BD" w:rsidRPr="006D26BD" w:rsidRDefault="006D26BD" w:rsidP="006D26BD">
            <w:pPr>
              <w:rPr>
                <w:sz w:val="20"/>
                <w:szCs w:val="20"/>
              </w:rPr>
            </w:pPr>
          </w:p>
        </w:tc>
        <w:tc>
          <w:tcPr>
            <w:tcW w:w="5845" w:type="dxa"/>
          </w:tcPr>
          <w:p w:rsidR="006D26BD" w:rsidRPr="00AB588B" w:rsidRDefault="0007319A" w:rsidP="008C64B2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მოიძიოს </w:t>
            </w:r>
            <w:r w:rsidR="000C4FBC">
              <w:rPr>
                <w:rFonts w:ascii="Sylfaen" w:hAnsi="Sylfaen"/>
                <w:sz w:val="20"/>
                <w:szCs w:val="20"/>
                <w:lang w:val="ka-GE"/>
              </w:rPr>
              <w:t xml:space="preserve">მიწის ქვეშ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5 კილომეტრიან მონაკვეთზე ჩაკეცილი/დაზ</w:t>
            </w:r>
            <w:r w:rsidR="008C64B2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ანებული 110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ka-GE"/>
              </w:rPr>
              <w:t>მმ</w:t>
            </w:r>
            <w:proofErr w:type="spellEnd"/>
            <w:r w:rsidR="008C64B2">
              <w:rPr>
                <w:rFonts w:ascii="Sylfaen" w:hAnsi="Sylfaen"/>
                <w:sz w:val="20"/>
                <w:szCs w:val="20"/>
                <w:lang w:val="ka-GE"/>
              </w:rPr>
              <w:t xml:space="preserve"> პოლიეთილენის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მილსადენის მონაკვეთი. </w:t>
            </w:r>
          </w:p>
        </w:tc>
      </w:tr>
      <w:tr w:rsidR="006D26BD" w:rsidTr="006D26BD">
        <w:tc>
          <w:tcPr>
            <w:tcW w:w="442" w:type="dxa"/>
          </w:tcPr>
          <w:p w:rsidR="006D26BD" w:rsidRPr="006D26BD" w:rsidRDefault="006D26BD" w:rsidP="006D26BD">
            <w:pPr>
              <w:jc w:val="center"/>
              <w:rPr>
                <w:sz w:val="20"/>
                <w:szCs w:val="20"/>
              </w:rPr>
            </w:pPr>
            <w:r w:rsidRPr="006D26BD">
              <w:rPr>
                <w:sz w:val="20"/>
                <w:szCs w:val="20"/>
              </w:rPr>
              <w:t>3</w:t>
            </w:r>
          </w:p>
        </w:tc>
        <w:tc>
          <w:tcPr>
            <w:tcW w:w="3063" w:type="dxa"/>
          </w:tcPr>
          <w:p w:rsidR="006D26BD" w:rsidRPr="006D26BD" w:rsidRDefault="006D26BD" w:rsidP="006D26BD">
            <w:pPr>
              <w:rPr>
                <w:rFonts w:ascii="AcadNusx" w:hAnsi="AcadNusx"/>
                <w:sz w:val="20"/>
                <w:szCs w:val="20"/>
                <w:lang w:val="ka-GE"/>
              </w:rPr>
            </w:pPr>
            <w:r w:rsidRPr="006D26BD">
              <w:rPr>
                <w:rFonts w:ascii="Sylfaen" w:hAnsi="Sylfaen" w:cs="Sylfaen"/>
                <w:sz w:val="20"/>
                <w:szCs w:val="20"/>
                <w:lang w:val="ka-GE"/>
              </w:rPr>
              <w:t>მოთხოვნები</w:t>
            </w:r>
            <w:r w:rsidRPr="006D26BD">
              <w:rPr>
                <w:rFonts w:ascii="AcadNusx" w:hAnsi="AcadNusx"/>
                <w:sz w:val="20"/>
                <w:szCs w:val="20"/>
                <w:lang w:val="ka-GE"/>
              </w:rPr>
              <w:t xml:space="preserve"> </w:t>
            </w:r>
            <w:r w:rsidRPr="006D26BD">
              <w:rPr>
                <w:rFonts w:ascii="Sylfaen" w:hAnsi="Sylfaen" w:cs="Sylfaen"/>
                <w:sz w:val="20"/>
                <w:szCs w:val="20"/>
                <w:lang w:val="ka-GE"/>
              </w:rPr>
              <w:t>პრეტენდენტების</w:t>
            </w:r>
            <w:r w:rsidRPr="006D26BD">
              <w:rPr>
                <w:rFonts w:ascii="AcadNusx" w:hAnsi="AcadNusx"/>
                <w:sz w:val="20"/>
                <w:szCs w:val="20"/>
                <w:lang w:val="ka-GE"/>
              </w:rPr>
              <w:t xml:space="preserve"> </w:t>
            </w:r>
            <w:r w:rsidRPr="006D26BD">
              <w:rPr>
                <w:rFonts w:ascii="Sylfaen" w:hAnsi="Sylfaen" w:cs="Sylfaen"/>
                <w:sz w:val="20"/>
                <w:szCs w:val="20"/>
                <w:lang w:val="ka-GE"/>
              </w:rPr>
              <w:t>მიმართ</w:t>
            </w:r>
          </w:p>
          <w:p w:rsidR="006D26BD" w:rsidRPr="006D26BD" w:rsidRDefault="006D26BD" w:rsidP="006D26BD">
            <w:pPr>
              <w:rPr>
                <w:sz w:val="20"/>
                <w:szCs w:val="20"/>
              </w:rPr>
            </w:pPr>
          </w:p>
        </w:tc>
        <w:tc>
          <w:tcPr>
            <w:tcW w:w="5845" w:type="dxa"/>
          </w:tcPr>
          <w:p w:rsidR="007010F8" w:rsidRPr="006D26BD" w:rsidRDefault="007010F8" w:rsidP="007010F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D26BD" w:rsidTr="006D26BD">
        <w:tc>
          <w:tcPr>
            <w:tcW w:w="442" w:type="dxa"/>
          </w:tcPr>
          <w:p w:rsidR="006D26BD" w:rsidRPr="006D26BD" w:rsidRDefault="006D26BD" w:rsidP="006D26BD">
            <w:pPr>
              <w:jc w:val="center"/>
              <w:rPr>
                <w:sz w:val="20"/>
                <w:szCs w:val="20"/>
              </w:rPr>
            </w:pPr>
            <w:r w:rsidRPr="006D26BD">
              <w:rPr>
                <w:sz w:val="20"/>
                <w:szCs w:val="20"/>
              </w:rPr>
              <w:t>4</w:t>
            </w:r>
          </w:p>
        </w:tc>
        <w:tc>
          <w:tcPr>
            <w:tcW w:w="3063" w:type="dxa"/>
          </w:tcPr>
          <w:p w:rsidR="006D26BD" w:rsidRPr="006D26BD" w:rsidRDefault="006D26BD" w:rsidP="006D26BD">
            <w:pPr>
              <w:rPr>
                <w:rFonts w:ascii="AcadNusx" w:hAnsi="AcadNusx"/>
                <w:sz w:val="20"/>
                <w:szCs w:val="20"/>
                <w:lang w:val="ka-GE"/>
              </w:rPr>
            </w:pPr>
            <w:r w:rsidRPr="006D26BD">
              <w:rPr>
                <w:rFonts w:ascii="Sylfaen" w:hAnsi="Sylfaen" w:cs="Sylfaen"/>
                <w:sz w:val="20"/>
                <w:szCs w:val="20"/>
                <w:lang w:val="ka-GE"/>
              </w:rPr>
              <w:t>გადახდის</w:t>
            </w:r>
            <w:r w:rsidRPr="006D26BD">
              <w:rPr>
                <w:rFonts w:ascii="AcadNusx" w:hAnsi="AcadNusx"/>
                <w:sz w:val="20"/>
                <w:szCs w:val="20"/>
                <w:lang w:val="ka-GE"/>
              </w:rPr>
              <w:t xml:space="preserve"> </w:t>
            </w:r>
            <w:r w:rsidRPr="006D26BD">
              <w:rPr>
                <w:rFonts w:ascii="Sylfaen" w:hAnsi="Sylfaen" w:cs="Sylfaen"/>
                <w:sz w:val="20"/>
                <w:szCs w:val="20"/>
                <w:lang w:val="ka-GE"/>
              </w:rPr>
              <w:t>პირობები</w:t>
            </w:r>
            <w:r w:rsidRPr="006D26BD">
              <w:rPr>
                <w:rFonts w:ascii="AcadNusx" w:hAnsi="AcadNusx"/>
                <w:sz w:val="20"/>
                <w:szCs w:val="20"/>
                <w:lang w:val="ka-GE"/>
              </w:rPr>
              <w:t xml:space="preserve"> </w:t>
            </w:r>
          </w:p>
          <w:p w:rsidR="006D26BD" w:rsidRPr="006D26BD" w:rsidRDefault="006D26BD" w:rsidP="006D26BD">
            <w:pPr>
              <w:rPr>
                <w:sz w:val="20"/>
                <w:szCs w:val="20"/>
              </w:rPr>
            </w:pPr>
          </w:p>
        </w:tc>
        <w:tc>
          <w:tcPr>
            <w:tcW w:w="5845" w:type="dxa"/>
          </w:tcPr>
          <w:p w:rsidR="006D26BD" w:rsidRPr="006D26BD" w:rsidRDefault="0007319A" w:rsidP="006D26B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სამუშაოს ჩატარები</w:t>
            </w:r>
            <w:bookmarkStart w:id="0" w:name="_GoBack"/>
            <w:bookmarkEnd w:id="0"/>
            <w:r>
              <w:rPr>
                <w:rFonts w:ascii="Sylfaen" w:hAnsi="Sylfaen"/>
                <w:sz w:val="20"/>
                <w:szCs w:val="20"/>
                <w:lang w:val="ka-GE"/>
              </w:rPr>
              <w:t>ს შემდეგ</w:t>
            </w:r>
          </w:p>
        </w:tc>
      </w:tr>
      <w:tr w:rsidR="006D26BD" w:rsidTr="006D26BD">
        <w:tc>
          <w:tcPr>
            <w:tcW w:w="442" w:type="dxa"/>
          </w:tcPr>
          <w:p w:rsidR="006D26BD" w:rsidRPr="006D26BD" w:rsidRDefault="006D26BD" w:rsidP="006D26BD">
            <w:pPr>
              <w:jc w:val="center"/>
              <w:rPr>
                <w:sz w:val="20"/>
                <w:szCs w:val="20"/>
              </w:rPr>
            </w:pPr>
            <w:r w:rsidRPr="006D26BD">
              <w:rPr>
                <w:sz w:val="20"/>
                <w:szCs w:val="20"/>
              </w:rPr>
              <w:t>5</w:t>
            </w:r>
          </w:p>
        </w:tc>
        <w:tc>
          <w:tcPr>
            <w:tcW w:w="3063" w:type="dxa"/>
          </w:tcPr>
          <w:p w:rsidR="006D26BD" w:rsidRPr="006D26BD" w:rsidRDefault="006D26BD" w:rsidP="006D26BD">
            <w:pPr>
              <w:rPr>
                <w:rFonts w:ascii="AcadNusx" w:hAnsi="AcadNusx"/>
                <w:sz w:val="20"/>
                <w:szCs w:val="20"/>
                <w:lang w:val="ka-GE"/>
              </w:rPr>
            </w:pPr>
            <w:r w:rsidRPr="006D26BD">
              <w:rPr>
                <w:rFonts w:ascii="Sylfaen" w:hAnsi="Sylfaen" w:cs="Sylfaen"/>
                <w:sz w:val="20"/>
                <w:szCs w:val="20"/>
                <w:lang w:val="ka-GE"/>
              </w:rPr>
              <w:t>ტენდერის</w:t>
            </w:r>
            <w:r w:rsidRPr="006D26BD">
              <w:rPr>
                <w:rFonts w:ascii="AcadNusx" w:hAnsi="AcadNusx"/>
                <w:sz w:val="20"/>
                <w:szCs w:val="20"/>
                <w:lang w:val="ka-GE"/>
              </w:rPr>
              <w:t xml:space="preserve"> </w:t>
            </w:r>
            <w:r w:rsidRPr="006D26BD">
              <w:rPr>
                <w:rFonts w:ascii="Sylfaen" w:hAnsi="Sylfaen" w:cs="Sylfaen"/>
                <w:sz w:val="20"/>
                <w:szCs w:val="20"/>
                <w:lang w:val="ka-GE"/>
              </w:rPr>
              <w:t>ვადები</w:t>
            </w:r>
            <w:r w:rsidRPr="006D26BD">
              <w:rPr>
                <w:rFonts w:ascii="AcadNusx" w:hAnsi="AcadNusx"/>
                <w:sz w:val="20"/>
                <w:szCs w:val="20"/>
                <w:lang w:val="ka-GE"/>
              </w:rPr>
              <w:t xml:space="preserve"> </w:t>
            </w:r>
          </w:p>
          <w:p w:rsidR="006D26BD" w:rsidRPr="006D26BD" w:rsidRDefault="006D26BD" w:rsidP="006D26BD">
            <w:pPr>
              <w:rPr>
                <w:sz w:val="20"/>
                <w:szCs w:val="20"/>
              </w:rPr>
            </w:pPr>
          </w:p>
        </w:tc>
        <w:tc>
          <w:tcPr>
            <w:tcW w:w="5845" w:type="dxa"/>
          </w:tcPr>
          <w:p w:rsidR="006D26BD" w:rsidRPr="006D26BD" w:rsidRDefault="0007319A" w:rsidP="006D26B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 დღე</w:t>
            </w:r>
          </w:p>
        </w:tc>
      </w:tr>
      <w:tr w:rsidR="006D26BD" w:rsidTr="006D26BD">
        <w:tc>
          <w:tcPr>
            <w:tcW w:w="442" w:type="dxa"/>
          </w:tcPr>
          <w:p w:rsidR="006D26BD" w:rsidRPr="006D26BD" w:rsidRDefault="006D26BD" w:rsidP="006D26BD">
            <w:pPr>
              <w:jc w:val="center"/>
              <w:rPr>
                <w:sz w:val="20"/>
                <w:szCs w:val="20"/>
              </w:rPr>
            </w:pPr>
            <w:r w:rsidRPr="006D26BD">
              <w:rPr>
                <w:sz w:val="20"/>
                <w:szCs w:val="20"/>
              </w:rPr>
              <w:t>6</w:t>
            </w:r>
          </w:p>
        </w:tc>
        <w:tc>
          <w:tcPr>
            <w:tcW w:w="3063" w:type="dxa"/>
          </w:tcPr>
          <w:p w:rsidR="006D26BD" w:rsidRPr="006D26BD" w:rsidRDefault="006D26BD" w:rsidP="006D26BD">
            <w:pPr>
              <w:rPr>
                <w:rFonts w:ascii="AcadNusx" w:hAnsi="AcadNusx"/>
                <w:sz w:val="20"/>
                <w:szCs w:val="20"/>
                <w:lang w:val="ka-GE"/>
              </w:rPr>
            </w:pPr>
            <w:r w:rsidRPr="006D26BD">
              <w:rPr>
                <w:rFonts w:ascii="Sylfaen" w:hAnsi="Sylfaen" w:cs="Sylfaen"/>
                <w:sz w:val="20"/>
                <w:szCs w:val="20"/>
                <w:lang w:val="ka-GE"/>
              </w:rPr>
              <w:t>ხელშ</w:t>
            </w:r>
            <w:r w:rsidR="00CA2115">
              <w:rPr>
                <w:rFonts w:ascii="Sylfaen" w:hAnsi="Sylfaen" w:cs="Sylfaen"/>
                <w:sz w:val="20"/>
                <w:szCs w:val="20"/>
                <w:lang w:val="ka-GE"/>
              </w:rPr>
              <w:t>ე</w:t>
            </w:r>
            <w:r w:rsidRPr="006D26BD">
              <w:rPr>
                <w:rFonts w:ascii="Sylfaen" w:hAnsi="Sylfaen" w:cs="Sylfaen"/>
                <w:sz w:val="20"/>
                <w:szCs w:val="20"/>
                <w:lang w:val="ka-GE"/>
              </w:rPr>
              <w:t>კრულების</w:t>
            </w:r>
            <w:r w:rsidRPr="006D26BD">
              <w:rPr>
                <w:rFonts w:ascii="AcadNusx" w:hAnsi="AcadNusx"/>
                <w:sz w:val="20"/>
                <w:szCs w:val="20"/>
                <w:lang w:val="ka-GE"/>
              </w:rPr>
              <w:t xml:space="preserve"> </w:t>
            </w:r>
            <w:r w:rsidRPr="006D26BD">
              <w:rPr>
                <w:rFonts w:ascii="Sylfaen" w:hAnsi="Sylfaen" w:cs="Sylfaen"/>
                <w:sz w:val="20"/>
                <w:szCs w:val="20"/>
                <w:lang w:val="ka-GE"/>
              </w:rPr>
              <w:t>ვადები</w:t>
            </w:r>
            <w:r w:rsidRPr="006D26BD">
              <w:rPr>
                <w:rFonts w:ascii="AcadNusx" w:hAnsi="AcadNusx"/>
                <w:sz w:val="20"/>
                <w:szCs w:val="20"/>
                <w:lang w:val="ka-GE"/>
              </w:rPr>
              <w:t xml:space="preserve"> </w:t>
            </w:r>
          </w:p>
          <w:p w:rsidR="006D26BD" w:rsidRPr="006D26BD" w:rsidRDefault="006D26BD" w:rsidP="006D26BD">
            <w:pPr>
              <w:rPr>
                <w:sz w:val="20"/>
                <w:szCs w:val="20"/>
              </w:rPr>
            </w:pPr>
          </w:p>
        </w:tc>
        <w:tc>
          <w:tcPr>
            <w:tcW w:w="5845" w:type="dxa"/>
          </w:tcPr>
          <w:p w:rsidR="006D26BD" w:rsidRPr="0061778D" w:rsidRDefault="0061778D" w:rsidP="0061778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 w:rsidR="0007319A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თვე</w:t>
            </w:r>
          </w:p>
        </w:tc>
      </w:tr>
      <w:tr w:rsidR="006D26BD" w:rsidTr="006D26BD">
        <w:tc>
          <w:tcPr>
            <w:tcW w:w="442" w:type="dxa"/>
          </w:tcPr>
          <w:p w:rsidR="006D26BD" w:rsidRPr="006D26BD" w:rsidRDefault="006D26BD" w:rsidP="006D26BD">
            <w:pPr>
              <w:jc w:val="center"/>
              <w:rPr>
                <w:sz w:val="20"/>
                <w:szCs w:val="20"/>
              </w:rPr>
            </w:pPr>
            <w:r w:rsidRPr="006D26BD">
              <w:rPr>
                <w:sz w:val="20"/>
                <w:szCs w:val="20"/>
              </w:rPr>
              <w:t>7</w:t>
            </w:r>
          </w:p>
        </w:tc>
        <w:tc>
          <w:tcPr>
            <w:tcW w:w="3063" w:type="dxa"/>
          </w:tcPr>
          <w:p w:rsidR="006D26BD" w:rsidRPr="006D26BD" w:rsidRDefault="006D26BD" w:rsidP="006D26BD">
            <w:pPr>
              <w:rPr>
                <w:rFonts w:ascii="AcadNusx" w:hAnsi="AcadNusx"/>
                <w:sz w:val="20"/>
                <w:szCs w:val="20"/>
                <w:lang w:val="ka-GE"/>
              </w:rPr>
            </w:pPr>
            <w:proofErr w:type="spellStart"/>
            <w:r w:rsidRPr="006D26BD">
              <w:rPr>
                <w:rFonts w:ascii="Sylfaen" w:hAnsi="Sylfaen" w:cs="Sylfaen"/>
                <w:sz w:val="20"/>
                <w:szCs w:val="20"/>
                <w:lang w:val="ka-GE"/>
              </w:rPr>
              <w:t>საგარანტიო</w:t>
            </w:r>
            <w:proofErr w:type="spellEnd"/>
            <w:r w:rsidR="00CA2115">
              <w:rPr>
                <w:rFonts w:ascii="AcadNusx" w:hAnsi="AcadNusx"/>
                <w:sz w:val="20"/>
                <w:szCs w:val="20"/>
                <w:lang w:val="ka-GE"/>
              </w:rPr>
              <w:t xml:space="preserve"> </w:t>
            </w:r>
            <w:r w:rsidRPr="006D26BD">
              <w:rPr>
                <w:rFonts w:ascii="Sylfaen" w:hAnsi="Sylfaen" w:cs="Sylfaen"/>
                <w:sz w:val="20"/>
                <w:szCs w:val="20"/>
                <w:lang w:val="ka-GE"/>
              </w:rPr>
              <w:t>პირობები</w:t>
            </w:r>
            <w:r w:rsidRPr="006D26BD">
              <w:rPr>
                <w:rFonts w:ascii="AcadNusx" w:hAnsi="AcadNusx"/>
                <w:sz w:val="20"/>
                <w:szCs w:val="20"/>
                <w:lang w:val="ka-GE"/>
              </w:rPr>
              <w:t xml:space="preserve"> </w:t>
            </w:r>
          </w:p>
          <w:p w:rsidR="006D26BD" w:rsidRPr="006D26BD" w:rsidRDefault="006D26BD" w:rsidP="006D26BD">
            <w:pPr>
              <w:rPr>
                <w:sz w:val="20"/>
                <w:szCs w:val="20"/>
              </w:rPr>
            </w:pPr>
          </w:p>
        </w:tc>
        <w:tc>
          <w:tcPr>
            <w:tcW w:w="5845" w:type="dxa"/>
          </w:tcPr>
          <w:p w:rsidR="006D26BD" w:rsidRPr="006D26BD" w:rsidRDefault="006D26BD" w:rsidP="00DF6F2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D26BD" w:rsidTr="006D26BD">
        <w:tc>
          <w:tcPr>
            <w:tcW w:w="442" w:type="dxa"/>
          </w:tcPr>
          <w:p w:rsidR="006D26BD" w:rsidRPr="006D26BD" w:rsidRDefault="006D26BD" w:rsidP="006D26BD">
            <w:pPr>
              <w:jc w:val="center"/>
              <w:rPr>
                <w:sz w:val="20"/>
                <w:szCs w:val="20"/>
              </w:rPr>
            </w:pPr>
            <w:r w:rsidRPr="006D26BD">
              <w:rPr>
                <w:sz w:val="20"/>
                <w:szCs w:val="20"/>
              </w:rPr>
              <w:t>8</w:t>
            </w:r>
          </w:p>
        </w:tc>
        <w:tc>
          <w:tcPr>
            <w:tcW w:w="3063" w:type="dxa"/>
          </w:tcPr>
          <w:p w:rsidR="006D26BD" w:rsidRPr="001F16F7" w:rsidRDefault="001F16F7" w:rsidP="006D26B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საკონტაქტო პირი</w:t>
            </w:r>
          </w:p>
        </w:tc>
        <w:tc>
          <w:tcPr>
            <w:tcW w:w="5845" w:type="dxa"/>
          </w:tcPr>
          <w:p w:rsidR="006D26BD" w:rsidRPr="006D26BD" w:rsidRDefault="0007319A" w:rsidP="006D26B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577 15 88 99 მიხეილ გრიშაშვილი</w:t>
            </w:r>
          </w:p>
        </w:tc>
      </w:tr>
      <w:tr w:rsidR="006D26BD" w:rsidTr="006D26BD">
        <w:tc>
          <w:tcPr>
            <w:tcW w:w="442" w:type="dxa"/>
          </w:tcPr>
          <w:p w:rsidR="006D26BD" w:rsidRPr="006D26BD" w:rsidRDefault="006D26BD" w:rsidP="006D26BD">
            <w:pPr>
              <w:jc w:val="center"/>
              <w:rPr>
                <w:sz w:val="20"/>
                <w:szCs w:val="20"/>
              </w:rPr>
            </w:pPr>
            <w:r w:rsidRPr="006D26BD">
              <w:rPr>
                <w:sz w:val="20"/>
                <w:szCs w:val="20"/>
              </w:rPr>
              <w:t>9</w:t>
            </w:r>
          </w:p>
        </w:tc>
        <w:tc>
          <w:tcPr>
            <w:tcW w:w="3063" w:type="dxa"/>
          </w:tcPr>
          <w:p w:rsidR="006D26BD" w:rsidRPr="006D26BD" w:rsidRDefault="006D26BD" w:rsidP="006D26B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D26BD">
              <w:rPr>
                <w:rFonts w:ascii="Sylfaen" w:hAnsi="Sylfaen"/>
                <w:sz w:val="20"/>
                <w:szCs w:val="20"/>
                <w:lang w:val="ka-GE"/>
              </w:rPr>
              <w:t>სხვა</w:t>
            </w:r>
          </w:p>
        </w:tc>
        <w:tc>
          <w:tcPr>
            <w:tcW w:w="5845" w:type="dxa"/>
          </w:tcPr>
          <w:p w:rsidR="006D26BD" w:rsidRPr="006D26BD" w:rsidRDefault="006D26BD" w:rsidP="006D26BD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B92314" w:rsidRDefault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816285" w:rsidRPr="00B92314" w:rsidRDefault="00816285" w:rsidP="00B92314"/>
    <w:sectPr w:rsidR="00816285" w:rsidRPr="00B92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F02A7"/>
    <w:multiLevelType w:val="hybridMultilevel"/>
    <w:tmpl w:val="7C2AEC16"/>
    <w:lvl w:ilvl="0" w:tplc="C0422AAC">
      <w:start w:val="1"/>
      <w:numFmt w:val="decimal"/>
      <w:lvlText w:val="%1)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EF"/>
    <w:rsid w:val="0007319A"/>
    <w:rsid w:val="000C4FBC"/>
    <w:rsid w:val="000D168B"/>
    <w:rsid w:val="001F16F7"/>
    <w:rsid w:val="001F2450"/>
    <w:rsid w:val="002B52FF"/>
    <w:rsid w:val="00326F93"/>
    <w:rsid w:val="003E445B"/>
    <w:rsid w:val="0040382C"/>
    <w:rsid w:val="005D417E"/>
    <w:rsid w:val="0061778D"/>
    <w:rsid w:val="00686E2C"/>
    <w:rsid w:val="006D26BD"/>
    <w:rsid w:val="007010F8"/>
    <w:rsid w:val="007B0FE4"/>
    <w:rsid w:val="00816285"/>
    <w:rsid w:val="008C64B2"/>
    <w:rsid w:val="00955874"/>
    <w:rsid w:val="00965761"/>
    <w:rsid w:val="009C6AEF"/>
    <w:rsid w:val="00AB588B"/>
    <w:rsid w:val="00B92314"/>
    <w:rsid w:val="00CA2115"/>
    <w:rsid w:val="00CD01BF"/>
    <w:rsid w:val="00D27D47"/>
    <w:rsid w:val="00D9026E"/>
    <w:rsid w:val="00DF6F21"/>
    <w:rsid w:val="00E6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A35F6"/>
  <w15:chartTrackingRefBased/>
  <w15:docId w15:val="{324C17D0-7AC3-4C73-91B1-F936BBF7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87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AA1B36F4200EF4C97B4937A57A8FBD6" ma:contentTypeVersion="0" ma:contentTypeDescription="Создание документа." ma:contentTypeScope="" ma:versionID="3d0c4e7298b54b17aa6abd52ec012b9a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6851a3ce0b12ec4b385af7451be0fe06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VVDU5HPDTQC2-89-218416</_dlc_DocId>
    <_dlc_DocIdUrl xmlns="a5444ea2-90b0-4ece-a612-f39e0dd9a22f">
      <Url>https://docflow.socar.ge/dms/requests/_layouts/15/DocIdRedir.aspx?ID=VVDU5HPDTQC2-89-218416</Url>
      <Description>VVDU5HPDTQC2-89-218416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C0B6D-814B-471A-9C15-5CF4965223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44ea2-90b0-4ece-a612-f39e0dd9a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5E0489-9913-48AE-AFCC-D3F63FBB404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0386E04-BD18-4C38-B135-124FECF795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BB1E6A-BBF0-45DD-BC9D-736A97BC3466}">
  <ds:schemaRefs>
    <ds:schemaRef ds:uri="http://schemas.microsoft.com/office/2006/metadata/properties"/>
    <ds:schemaRef ds:uri="http://schemas.microsoft.com/office/infopath/2007/PartnerControls"/>
    <ds:schemaRef ds:uri="a5444ea2-90b0-4ece-a612-f39e0dd9a22f"/>
  </ds:schemaRefs>
</ds:datastoreItem>
</file>

<file path=customXml/itemProps5.xml><?xml version="1.0" encoding="utf-8"?>
<ds:datastoreItem xmlns:ds="http://schemas.openxmlformats.org/officeDocument/2006/customXml" ds:itemID="{B6471787-0004-4F60-8303-DF594BB9B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Shengelia</dc:creator>
  <cp:keywords/>
  <dc:description/>
  <cp:lastModifiedBy>Nana Shaishmelashvili</cp:lastModifiedBy>
  <cp:revision>21</cp:revision>
  <dcterms:created xsi:type="dcterms:W3CDTF">2021-05-24T06:26:00Z</dcterms:created>
  <dcterms:modified xsi:type="dcterms:W3CDTF">2024-03-29T13:46:00Z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0x0101005AA1B36F4200EF4C97B4937A57A8FBD6</vt:lpwstr>
  </property>
  <property fmtid="{D5CDD505-2E9C-101B-9397-08002B2CF9AE}" pid="3" name="_dlc_DocIdItemGuid">
    <vt:lpwstr>6255e803-6525-491a-84d9-0c312ded6d3d</vt:lpwstr>
  </property>
</Properties>
</file>